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Abram Denzlinger</w:t>
      </w:r>
    </w:p>
    <w:p w:rsidR="00000000" w:rsidDel="00000000" w:rsidP="00000000" w:rsidRDefault="00000000" w:rsidRPr="00000000" w14:paraId="00000002">
      <w:pPr>
        <w:spacing w:line="480" w:lineRule="auto"/>
        <w:rPr/>
      </w:pPr>
      <w:r w:rsidDel="00000000" w:rsidR="00000000" w:rsidRPr="00000000">
        <w:rPr>
          <w:rtl w:val="0"/>
        </w:rPr>
        <w:t xml:space="preserve">November 12, 2025</w:t>
      </w:r>
    </w:p>
    <w:p w:rsidR="00000000" w:rsidDel="00000000" w:rsidP="00000000" w:rsidRDefault="00000000" w:rsidRPr="00000000" w14:paraId="00000003">
      <w:pPr>
        <w:spacing w:line="480" w:lineRule="auto"/>
        <w:rPr/>
      </w:pPr>
      <w:r w:rsidDel="00000000" w:rsidR="00000000" w:rsidRPr="00000000">
        <w:rPr>
          <w:rtl w:val="0"/>
        </w:rPr>
        <w:t xml:space="preserve">5.2 - MySQL Functions</w:t>
      </w:r>
    </w:p>
    <w:p w:rsidR="00000000" w:rsidDel="00000000" w:rsidP="00000000" w:rsidRDefault="00000000" w:rsidRPr="00000000" w14:paraId="00000004">
      <w:pPr>
        <w:spacing w:line="480" w:lineRule="auto"/>
        <w:ind w:firstLine="720"/>
        <w:rPr/>
      </w:pPr>
      <w:r w:rsidDel="00000000" w:rsidR="00000000" w:rsidRPr="00000000">
        <w:rPr>
          <w:rtl w:val="0"/>
        </w:rPr>
      </w:r>
    </w:p>
    <w:p w:rsidR="00000000" w:rsidDel="00000000" w:rsidP="00000000" w:rsidRDefault="00000000" w:rsidRPr="00000000" w14:paraId="00000005">
      <w:pPr>
        <w:spacing w:line="480" w:lineRule="auto"/>
        <w:ind w:firstLine="720"/>
        <w:rPr/>
      </w:pPr>
      <w:r w:rsidDel="00000000" w:rsidR="00000000" w:rsidRPr="00000000">
        <w:rPr>
          <w:rtl w:val="0"/>
        </w:rPr>
        <w:t xml:space="preserve">The MySQL functions I chose for this exercise are CONCAT_WS, COUNT, and DATEDIFF . I landed on these choices as I experimented with the data contained in the TABLES table from the information_schema database.</w:t>
      </w:r>
    </w:p>
    <w:p w:rsidR="00000000" w:rsidDel="00000000" w:rsidP="00000000" w:rsidRDefault="00000000" w:rsidRPr="00000000" w14:paraId="00000006">
      <w:pPr>
        <w:spacing w:line="480" w:lineRule="auto"/>
        <w:ind w:firstLine="720"/>
        <w:rPr/>
      </w:pPr>
      <w:r w:rsidDel="00000000" w:rsidR="00000000" w:rsidRPr="00000000">
        <w:rPr>
          <w:rtl w:val="0"/>
        </w:rPr>
        <w:t xml:space="preserve">CONCAT adds two or more expressions together. After experimenting with CONCAT, I decided that CONCAT_WS was more useful in this case. CONCAT_WS is “concatenate with separator,” and so it provides a way to see where the first field stops and the second field starts. I used five dashes (“-----”) to make the separation between fields more obvious.  Statement:</w:t>
      </w:r>
    </w:p>
    <w:p w:rsidR="00000000" w:rsidDel="00000000" w:rsidP="00000000" w:rsidRDefault="00000000" w:rsidRPr="00000000" w14:paraId="00000007">
      <w:pPr>
        <w:spacing w:line="480" w:lineRule="auto"/>
        <w:rPr/>
      </w:pPr>
      <w:r w:rsidDel="00000000" w:rsidR="00000000" w:rsidRPr="00000000">
        <w:rPr>
          <w:rtl w:val="0"/>
        </w:rPr>
        <w:t xml:space="preserve">—--------------------</w:t>
      </w:r>
    </w:p>
    <w:p w:rsidR="00000000" w:rsidDel="00000000" w:rsidP="00000000" w:rsidRDefault="00000000" w:rsidRPr="00000000" w14:paraId="00000008">
      <w:pPr>
        <w:spacing w:line="480" w:lineRule="auto"/>
        <w:rPr/>
      </w:pPr>
      <w:r w:rsidDel="00000000" w:rsidR="00000000" w:rsidRPr="00000000">
        <w:rPr>
          <w:rtl w:val="0"/>
        </w:rPr>
        <w:t xml:space="preserve">SELECT TABLE_CATALOG, CONCAT_WS("-----",TABLE_NAME, TABLE_TYPE) AS Combined_Fields</w:t>
      </w:r>
    </w:p>
    <w:p w:rsidR="00000000" w:rsidDel="00000000" w:rsidP="00000000" w:rsidRDefault="00000000" w:rsidRPr="00000000" w14:paraId="00000009">
      <w:pPr>
        <w:spacing w:line="480" w:lineRule="auto"/>
        <w:rPr/>
      </w:pPr>
      <w:r w:rsidDel="00000000" w:rsidR="00000000" w:rsidRPr="00000000">
        <w:rPr>
          <w:rtl w:val="0"/>
        </w:rPr>
        <w:t xml:space="preserve">FROM information_schema.TABLES</w:t>
      </w:r>
    </w:p>
    <w:p w:rsidR="00000000" w:rsidDel="00000000" w:rsidP="00000000" w:rsidRDefault="00000000" w:rsidRPr="00000000" w14:paraId="0000000A">
      <w:pPr>
        <w:spacing w:line="480" w:lineRule="auto"/>
        <w:rPr/>
      </w:pPr>
      <w:r w:rsidDel="00000000" w:rsidR="00000000" w:rsidRPr="00000000">
        <w:rPr>
          <w:rtl w:val="0"/>
        </w:rPr>
        <w:t xml:space="preserve">ORDER BY Combined_Fields ASC</w:t>
      </w:r>
    </w:p>
    <w:p w:rsidR="00000000" w:rsidDel="00000000" w:rsidP="00000000" w:rsidRDefault="00000000" w:rsidRPr="00000000" w14:paraId="0000000B">
      <w:pPr>
        <w:spacing w:line="480" w:lineRule="auto"/>
        <w:rPr/>
      </w:pPr>
      <w:r w:rsidDel="00000000" w:rsidR="00000000" w:rsidRPr="00000000">
        <w:rPr>
          <w:rtl w:val="0"/>
        </w:rPr>
        <w:t xml:space="preserve">LIMIT 20;</w:t>
      </w:r>
    </w:p>
    <w:p w:rsidR="00000000" w:rsidDel="00000000" w:rsidP="00000000" w:rsidRDefault="00000000" w:rsidRPr="00000000" w14:paraId="0000000C">
      <w:pPr>
        <w:spacing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line="480" w:lineRule="auto"/>
        <w:rPr/>
      </w:pPr>
      <w:r w:rsidDel="00000000" w:rsidR="00000000" w:rsidRPr="00000000">
        <w:rPr>
          <w:rtl w:val="0"/>
        </w:rPr>
        <w:t xml:space="preserve">—--------------------CONCAT_WS Results:</w:t>
      </w:r>
    </w:p>
    <w:p w:rsidR="00000000" w:rsidDel="00000000" w:rsidP="00000000" w:rsidRDefault="00000000" w:rsidRPr="00000000" w14:paraId="0000000E">
      <w:pPr>
        <w:spacing w:line="480" w:lineRule="auto"/>
        <w:rPr/>
      </w:pPr>
      <w:r w:rsidDel="00000000" w:rsidR="00000000" w:rsidRPr="00000000">
        <w:rPr/>
        <w:drawing>
          <wp:inline distB="114300" distT="114300" distL="114300" distR="114300">
            <wp:extent cx="5167313" cy="531709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167313" cy="531709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480" w:lineRule="auto"/>
        <w:rPr/>
      </w:pPr>
      <w:r w:rsidDel="00000000" w:rsidR="00000000" w:rsidRPr="00000000">
        <w:rPr>
          <w:rtl w:val="0"/>
        </w:rPr>
      </w:r>
    </w:p>
    <w:p w:rsidR="00000000" w:rsidDel="00000000" w:rsidP="00000000" w:rsidRDefault="00000000" w:rsidRPr="00000000" w14:paraId="00000010">
      <w:pPr>
        <w:spacing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line="480" w:lineRule="auto"/>
        <w:ind w:firstLine="720"/>
        <w:rPr/>
      </w:pPr>
      <w:r w:rsidDel="00000000" w:rsidR="00000000" w:rsidRPr="00000000">
        <w:rPr>
          <w:rtl w:val="0"/>
        </w:rPr>
        <w:t xml:space="preserve">The next function I chose is COUNT. COUNT returns the number of records returned by the query. Using dialogue with Gemini, I played around with counting unique values of certain fields, and with displaying Grand Totals in the results. In Operations Management, it’s often useful to know quantities of related items, like items in a specific table. Statement:</w:t>
      </w:r>
    </w:p>
    <w:p w:rsidR="00000000" w:rsidDel="00000000" w:rsidP="00000000" w:rsidRDefault="00000000" w:rsidRPr="00000000" w14:paraId="00000012">
      <w:pPr>
        <w:spacing w:line="480" w:lineRule="auto"/>
        <w:rPr/>
      </w:pPr>
      <w:r w:rsidDel="00000000" w:rsidR="00000000" w:rsidRPr="00000000">
        <w:rPr>
          <w:rtl w:val="0"/>
        </w:rPr>
        <w:t xml:space="preserve">—--------------------</w:t>
      </w:r>
    </w:p>
    <w:p w:rsidR="00000000" w:rsidDel="00000000" w:rsidP="00000000" w:rsidRDefault="00000000" w:rsidRPr="00000000" w14:paraId="00000013">
      <w:pPr>
        <w:spacing w:line="480" w:lineRule="auto"/>
        <w:rPr/>
      </w:pPr>
      <w:r w:rsidDel="00000000" w:rsidR="00000000" w:rsidRPr="00000000">
        <w:rPr>
          <w:rtl w:val="0"/>
        </w:rPr>
        <w:t xml:space="preserve">SELECT </w:t>
      </w:r>
    </w:p>
    <w:p w:rsidR="00000000" w:rsidDel="00000000" w:rsidP="00000000" w:rsidRDefault="00000000" w:rsidRPr="00000000" w14:paraId="00000014">
      <w:pPr>
        <w:spacing w:line="480" w:lineRule="auto"/>
        <w:rPr/>
      </w:pPr>
      <w:r w:rsidDel="00000000" w:rsidR="00000000" w:rsidRPr="00000000">
        <w:rPr>
          <w:rtl w:val="0"/>
        </w:rPr>
        <w:tab/>
        <w:t xml:space="preserve">COALESCE(TABLE_TYPE, 'Grand Total') AS TableTypeValue,</w:t>
      </w:r>
    </w:p>
    <w:p w:rsidR="00000000" w:rsidDel="00000000" w:rsidP="00000000" w:rsidRDefault="00000000" w:rsidRPr="00000000" w14:paraId="00000015">
      <w:pPr>
        <w:spacing w:line="480" w:lineRule="auto"/>
        <w:ind w:firstLine="720"/>
        <w:rPr/>
      </w:pPr>
      <w:r w:rsidDel="00000000" w:rsidR="00000000" w:rsidRPr="00000000">
        <w:rPr>
          <w:rtl w:val="0"/>
        </w:rPr>
        <w:t xml:space="preserve">COUNT(*) AS CountOfTableType</w:t>
      </w:r>
    </w:p>
    <w:p w:rsidR="00000000" w:rsidDel="00000000" w:rsidP="00000000" w:rsidRDefault="00000000" w:rsidRPr="00000000" w14:paraId="00000016">
      <w:pPr>
        <w:spacing w:line="480" w:lineRule="auto"/>
        <w:rPr/>
      </w:pPr>
      <w:r w:rsidDel="00000000" w:rsidR="00000000" w:rsidRPr="00000000">
        <w:rPr>
          <w:rtl w:val="0"/>
        </w:rPr>
        <w:t xml:space="preserve">FROM information_schema.TABLES</w:t>
      </w:r>
    </w:p>
    <w:p w:rsidR="00000000" w:rsidDel="00000000" w:rsidP="00000000" w:rsidRDefault="00000000" w:rsidRPr="00000000" w14:paraId="00000017">
      <w:pPr>
        <w:spacing w:line="480" w:lineRule="auto"/>
        <w:rPr/>
      </w:pPr>
      <w:r w:rsidDel="00000000" w:rsidR="00000000" w:rsidRPr="00000000">
        <w:rPr>
          <w:rtl w:val="0"/>
        </w:rPr>
        <w:t xml:space="preserve">GROUP BY TABLE_TYPE WITH ROLLUP</w:t>
      </w:r>
    </w:p>
    <w:p w:rsidR="00000000" w:rsidDel="00000000" w:rsidP="00000000" w:rsidRDefault="00000000" w:rsidRPr="00000000" w14:paraId="00000018">
      <w:pPr>
        <w:spacing w:line="480" w:lineRule="auto"/>
        <w:rPr/>
      </w:pPr>
      <w:r w:rsidDel="00000000" w:rsidR="00000000" w:rsidRPr="00000000">
        <w:rPr>
          <w:rtl w:val="0"/>
        </w:rPr>
        <w:t xml:space="preserve">ORDER BY CountOfTableType ASC;</w:t>
      </w:r>
    </w:p>
    <w:p w:rsidR="00000000" w:rsidDel="00000000" w:rsidP="00000000" w:rsidRDefault="00000000" w:rsidRPr="00000000" w14:paraId="00000019">
      <w:pPr>
        <w:spacing w:line="480" w:lineRule="auto"/>
        <w:rPr/>
      </w:pPr>
      <w:r w:rsidDel="00000000" w:rsidR="00000000" w:rsidRPr="00000000">
        <w:rPr>
          <w:rtl w:val="0"/>
        </w:rPr>
        <w:t xml:space="preserve">—-------------------- COUNT Results:</w:t>
      </w:r>
    </w:p>
    <w:p w:rsidR="00000000" w:rsidDel="00000000" w:rsidP="00000000" w:rsidRDefault="00000000" w:rsidRPr="00000000" w14:paraId="0000001A">
      <w:pPr>
        <w:spacing w:line="480" w:lineRule="auto"/>
        <w:rPr/>
      </w:pPr>
      <w:r w:rsidDel="00000000" w:rsidR="00000000" w:rsidRPr="00000000">
        <w:rPr/>
        <w:drawing>
          <wp:inline distB="114300" distT="114300" distL="114300" distR="114300">
            <wp:extent cx="3900625" cy="412179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00625" cy="412179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480" w:lineRule="auto"/>
        <w:ind w:firstLine="720"/>
        <w:rPr/>
      </w:pPr>
      <w:r w:rsidDel="00000000" w:rsidR="00000000" w:rsidRPr="00000000">
        <w:rPr>
          <w:rtl w:val="0"/>
        </w:rPr>
        <w:t xml:space="preserve">The final function I chose is DATEDIFF. DATEDIFF returns the number of days between two date values. A record’s age could be an indication of its validity - is the data stale? Is the table not updating correctly? This query shows the age in days of each record. This particular database was created 5 days ago, so all the records show the same date. Statement:</w:t>
      </w:r>
    </w:p>
    <w:p w:rsidR="00000000" w:rsidDel="00000000" w:rsidP="00000000" w:rsidRDefault="00000000" w:rsidRPr="00000000" w14:paraId="0000001C">
      <w:pPr>
        <w:spacing w:line="480" w:lineRule="auto"/>
        <w:rPr/>
      </w:pPr>
      <w:r w:rsidDel="00000000" w:rsidR="00000000" w:rsidRPr="00000000">
        <w:rPr>
          <w:rtl w:val="0"/>
        </w:rPr>
        <w:t xml:space="preserve">SELECT </w:t>
      </w:r>
    </w:p>
    <w:p w:rsidR="00000000" w:rsidDel="00000000" w:rsidP="00000000" w:rsidRDefault="00000000" w:rsidRPr="00000000" w14:paraId="0000001D">
      <w:pPr>
        <w:spacing w:line="480" w:lineRule="auto"/>
        <w:ind w:firstLine="270"/>
        <w:rPr/>
      </w:pPr>
      <w:r w:rsidDel="00000000" w:rsidR="00000000" w:rsidRPr="00000000">
        <w:rPr>
          <w:rtl w:val="0"/>
        </w:rPr>
        <w:t xml:space="preserve">TABLE_CATALOG,</w:t>
      </w:r>
    </w:p>
    <w:p w:rsidR="00000000" w:rsidDel="00000000" w:rsidP="00000000" w:rsidRDefault="00000000" w:rsidRPr="00000000" w14:paraId="0000001E">
      <w:pPr>
        <w:spacing w:line="480" w:lineRule="auto"/>
        <w:rPr/>
      </w:pPr>
      <w:r w:rsidDel="00000000" w:rsidR="00000000" w:rsidRPr="00000000">
        <w:rPr>
          <w:rtl w:val="0"/>
        </w:rPr>
        <w:t xml:space="preserve">    CREATE_TIME,</w:t>
      </w:r>
    </w:p>
    <w:p w:rsidR="00000000" w:rsidDel="00000000" w:rsidP="00000000" w:rsidRDefault="00000000" w:rsidRPr="00000000" w14:paraId="0000001F">
      <w:pPr>
        <w:spacing w:line="480" w:lineRule="auto"/>
        <w:rPr/>
      </w:pPr>
      <w:r w:rsidDel="00000000" w:rsidR="00000000" w:rsidRPr="00000000">
        <w:rPr>
          <w:rtl w:val="0"/>
        </w:rPr>
        <w:t xml:space="preserve">    DATEDIFF(CURDATE(), CREATE_TIME) AS `RecordAge(days)`</w:t>
      </w:r>
    </w:p>
    <w:p w:rsidR="00000000" w:rsidDel="00000000" w:rsidP="00000000" w:rsidRDefault="00000000" w:rsidRPr="00000000" w14:paraId="00000020">
      <w:pPr>
        <w:spacing w:line="480" w:lineRule="auto"/>
        <w:rPr/>
      </w:pPr>
      <w:r w:rsidDel="00000000" w:rsidR="00000000" w:rsidRPr="00000000">
        <w:rPr>
          <w:rtl w:val="0"/>
        </w:rPr>
        <w:t xml:space="preserve">FROM</w:t>
      </w:r>
    </w:p>
    <w:p w:rsidR="00000000" w:rsidDel="00000000" w:rsidP="00000000" w:rsidRDefault="00000000" w:rsidRPr="00000000" w14:paraId="00000021">
      <w:pPr>
        <w:spacing w:line="480" w:lineRule="auto"/>
        <w:rPr/>
      </w:pPr>
      <w:r w:rsidDel="00000000" w:rsidR="00000000" w:rsidRPr="00000000">
        <w:rPr>
          <w:rtl w:val="0"/>
        </w:rPr>
        <w:tab/>
        <w:t xml:space="preserve">information_schema.TABLES;</w:t>
      </w:r>
    </w:p>
    <w:p w:rsidR="00000000" w:rsidDel="00000000" w:rsidP="00000000" w:rsidRDefault="00000000" w:rsidRPr="00000000" w14:paraId="00000022">
      <w:pPr>
        <w:spacing w:line="480" w:lineRule="auto"/>
        <w:rPr/>
      </w:pPr>
      <w:r w:rsidDel="00000000" w:rsidR="00000000" w:rsidRPr="00000000">
        <w:rPr>
          <w:rtl w:val="0"/>
        </w:rPr>
        <w:t xml:space="preserve">—-------------------- DATEDIFF Results:</w:t>
      </w:r>
    </w:p>
    <w:p w:rsidR="00000000" w:rsidDel="00000000" w:rsidP="00000000" w:rsidRDefault="00000000" w:rsidRPr="00000000" w14:paraId="00000023">
      <w:pPr>
        <w:spacing w:line="480" w:lineRule="auto"/>
        <w:rPr/>
      </w:pPr>
      <w:r w:rsidDel="00000000" w:rsidR="00000000" w:rsidRPr="00000000">
        <w:rPr/>
        <w:drawing>
          <wp:inline distB="114300" distT="114300" distL="114300" distR="114300">
            <wp:extent cx="4319588" cy="4535054"/>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19588" cy="4535054"/>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