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480" w:lineRule="auto"/>
        <w:rPr/>
      </w:pPr>
      <w:r w:rsidDel="00000000" w:rsidR="00000000" w:rsidRPr="00000000">
        <w:rPr>
          <w:rtl w:val="0"/>
        </w:rPr>
        <w:t xml:space="preserve">Abram Denzlinger</w:t>
      </w:r>
    </w:p>
    <w:p w:rsidR="00000000" w:rsidDel="00000000" w:rsidP="00000000" w:rsidRDefault="00000000" w:rsidRPr="00000000" w14:paraId="00000002">
      <w:pPr>
        <w:spacing w:line="480" w:lineRule="auto"/>
        <w:rPr/>
      </w:pPr>
      <w:r w:rsidDel="00000000" w:rsidR="00000000" w:rsidRPr="00000000">
        <w:rPr>
          <w:rtl w:val="0"/>
        </w:rPr>
        <w:t xml:space="preserve">April 26, 2026</w:t>
      </w:r>
    </w:p>
    <w:p w:rsidR="00000000" w:rsidDel="00000000" w:rsidP="00000000" w:rsidRDefault="00000000" w:rsidRPr="00000000" w14:paraId="00000003">
      <w:pPr>
        <w:spacing w:line="480" w:lineRule="auto"/>
        <w:rPr/>
      </w:pPr>
      <w:r w:rsidDel="00000000" w:rsidR="00000000" w:rsidRPr="00000000">
        <w:rPr>
          <w:rtl w:val="0"/>
        </w:rPr>
        <w:t xml:space="preserve">Assignment 6.2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Comparable - natural (ascending) order: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4942301" cy="4752212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2301" cy="4752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Comparator - custom (descending) order: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114300" distT="114300" distL="114300" distR="114300">
            <wp:extent cx="4449255" cy="7110413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9255" cy="7110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