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62BF2" w14:textId="4DFEC088" w:rsidR="00036CBB" w:rsidRPr="00036CBB" w:rsidRDefault="00036CBB" w:rsidP="00036CBB">
      <w:pPr>
        <w:jc w:val="center"/>
        <w:rPr>
          <w:b/>
          <w:bCs/>
        </w:rPr>
      </w:pPr>
      <w:r w:rsidRPr="00036CBB">
        <w:rPr>
          <w:b/>
          <w:bCs/>
          <w:sz w:val="28"/>
          <w:szCs w:val="28"/>
        </w:rPr>
        <w:t>Leave Policy — Kingdom of Saudi Arabia (Comprehensive HR Manual Version)</w:t>
      </w:r>
      <w:r w:rsidRPr="00036CBB">
        <w:t>.</w:t>
      </w:r>
    </w:p>
    <w:p w14:paraId="68F0B02A" w14:textId="77777777" w:rsidR="00036CBB" w:rsidRPr="00036CBB" w:rsidRDefault="00036CBB" w:rsidP="00036CBB">
      <w:r w:rsidRPr="00036CBB">
        <w:pict w14:anchorId="72776FDB">
          <v:rect id="_x0000_i1121" style="width:0;height:1.5pt" o:hralign="center" o:hrstd="t" o:hr="t" fillcolor="#a0a0a0" stroked="f"/>
        </w:pict>
      </w:r>
    </w:p>
    <w:p w14:paraId="74A31F82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1. Executive summary — 5 legal facts you must follow</w:t>
      </w:r>
    </w:p>
    <w:p w14:paraId="30FCBFC7" w14:textId="77777777" w:rsidR="00036CBB" w:rsidRPr="00036CBB" w:rsidRDefault="00036CBB" w:rsidP="00036CBB">
      <w:pPr>
        <w:numPr>
          <w:ilvl w:val="0"/>
          <w:numId w:val="1"/>
        </w:numPr>
      </w:pPr>
      <w:r w:rsidRPr="00036CBB">
        <w:t xml:space="preserve">Annual leave: </w:t>
      </w:r>
      <w:r w:rsidRPr="00036CBB">
        <w:rPr>
          <w:b/>
          <w:bCs/>
        </w:rPr>
        <w:t>21 days</w:t>
      </w:r>
      <w:r w:rsidRPr="00036CBB">
        <w:t xml:space="preserve"> after 1 year; </w:t>
      </w:r>
      <w:r w:rsidRPr="00036CBB">
        <w:rPr>
          <w:b/>
          <w:bCs/>
        </w:rPr>
        <w:t>30 days</w:t>
      </w:r>
      <w:r w:rsidRPr="00036CBB">
        <w:t xml:space="preserve"> after 5 continuous years with the same employer. </w:t>
      </w:r>
      <w:hyperlink r:id="rId5" w:tgtFrame="_blank" w:history="1">
        <w:r w:rsidRPr="00036CBB">
          <w:rPr>
            <w:rStyle w:val="Hyperlink"/>
          </w:rPr>
          <w:t>Ministry of Human Resources</w:t>
        </w:r>
      </w:hyperlink>
    </w:p>
    <w:p w14:paraId="6B561161" w14:textId="77777777" w:rsidR="00036CBB" w:rsidRPr="00036CBB" w:rsidRDefault="00036CBB" w:rsidP="00036CBB">
      <w:pPr>
        <w:numPr>
          <w:ilvl w:val="0"/>
          <w:numId w:val="1"/>
        </w:numPr>
      </w:pPr>
      <w:r w:rsidRPr="00036CBB">
        <w:t xml:space="preserve">Sick leave: certified illness entitlement up to </w:t>
      </w:r>
      <w:r w:rsidRPr="00036CBB">
        <w:rPr>
          <w:b/>
          <w:bCs/>
        </w:rPr>
        <w:t>120 days</w:t>
      </w:r>
      <w:r w:rsidRPr="00036CBB">
        <w:t xml:space="preserve"> in a 12-month period — typically structured 30 days full pay, next 60 days at 75%, final 30 days unpaid. Employers may not lawfully dismiss an employee before exhausting statutory sick leave. </w:t>
      </w:r>
      <w:hyperlink r:id="rId6" w:tgtFrame="_blank" w:history="1">
        <w:r w:rsidRPr="00036CBB">
          <w:rPr>
            <w:rStyle w:val="Hyperlink"/>
          </w:rPr>
          <w:t>Ministry of Human Resources</w:t>
        </w:r>
      </w:hyperlink>
    </w:p>
    <w:p w14:paraId="5FE59924" w14:textId="77777777" w:rsidR="00036CBB" w:rsidRPr="00036CBB" w:rsidRDefault="00036CBB" w:rsidP="00036CBB">
      <w:pPr>
        <w:numPr>
          <w:ilvl w:val="0"/>
          <w:numId w:val="1"/>
        </w:numPr>
      </w:pPr>
      <w:r w:rsidRPr="00036CBB">
        <w:t xml:space="preserve">Maternity: </w:t>
      </w:r>
      <w:r w:rsidRPr="00036CBB">
        <w:rPr>
          <w:b/>
          <w:bCs/>
        </w:rPr>
        <w:t>12 weeks (84 days)</w:t>
      </w:r>
      <w:r w:rsidRPr="00036CBB">
        <w:t xml:space="preserve"> full pay (6 weeks must be taken after birth; remaining 6 weeks may be scheduled as employee prefers; start up to 4 weeks before delivery with medical certificate). </w:t>
      </w:r>
      <w:hyperlink r:id="rId7" w:tgtFrame="_blank" w:history="1">
        <w:r w:rsidRPr="00036CBB">
          <w:rPr>
            <w:rStyle w:val="Hyperlink"/>
          </w:rPr>
          <w:t xml:space="preserve">Ministry of Human </w:t>
        </w:r>
        <w:proofErr w:type="spellStart"/>
        <w:r w:rsidRPr="00036CBB">
          <w:rPr>
            <w:rStyle w:val="Hyperlink"/>
          </w:rPr>
          <w:t>Resources</w:t>
        </w:r>
      </w:hyperlink>
      <w:hyperlink r:id="rId8" w:tgtFrame="_blank" w:history="1">
        <w:r w:rsidRPr="00036CBB">
          <w:rPr>
            <w:rStyle w:val="Hyperlink"/>
          </w:rPr>
          <w:t>Morgan</w:t>
        </w:r>
        <w:proofErr w:type="spellEnd"/>
        <w:r w:rsidRPr="00036CBB">
          <w:rPr>
            <w:rStyle w:val="Hyperlink"/>
          </w:rPr>
          <w:t xml:space="preserve"> Lewis</w:t>
        </w:r>
      </w:hyperlink>
    </w:p>
    <w:p w14:paraId="0630F14B" w14:textId="77777777" w:rsidR="00036CBB" w:rsidRPr="00036CBB" w:rsidRDefault="00036CBB" w:rsidP="00036CBB">
      <w:pPr>
        <w:numPr>
          <w:ilvl w:val="0"/>
          <w:numId w:val="1"/>
        </w:numPr>
      </w:pPr>
      <w:r w:rsidRPr="00036CBB">
        <w:t xml:space="preserve">Hajj leave: first-time pilgrims in private sector are entitled to </w:t>
      </w:r>
      <w:r w:rsidRPr="00036CBB">
        <w:rPr>
          <w:b/>
          <w:bCs/>
        </w:rPr>
        <w:t>10–15 days</w:t>
      </w:r>
      <w:r w:rsidRPr="00036CBB">
        <w:t xml:space="preserve"> (includes Eid Al-Adha). Conditions: usually at least 2 consecutive years’ service and only once. </w:t>
      </w:r>
      <w:hyperlink r:id="rId9" w:tgtFrame="_blank" w:history="1">
        <w:r w:rsidRPr="00036CBB">
          <w:rPr>
            <w:rStyle w:val="Hyperlink"/>
          </w:rPr>
          <w:t xml:space="preserve">Gulf </w:t>
        </w:r>
        <w:proofErr w:type="spellStart"/>
        <w:r w:rsidRPr="00036CBB">
          <w:rPr>
            <w:rStyle w:val="Hyperlink"/>
          </w:rPr>
          <w:t>News</w:t>
        </w:r>
      </w:hyperlink>
      <w:hyperlink r:id="rId10" w:tgtFrame="_blank" w:history="1">
        <w:r w:rsidRPr="00036CBB">
          <w:rPr>
            <w:rStyle w:val="Hyperlink"/>
          </w:rPr>
          <w:t>ZenHR</w:t>
        </w:r>
        <w:proofErr w:type="spellEnd"/>
        <w:r w:rsidRPr="00036CBB">
          <w:rPr>
            <w:rStyle w:val="Hyperlink"/>
          </w:rPr>
          <w:t xml:space="preserve"> Blog</w:t>
        </w:r>
      </w:hyperlink>
    </w:p>
    <w:p w14:paraId="1EA57D59" w14:textId="77777777" w:rsidR="00036CBB" w:rsidRPr="00036CBB" w:rsidRDefault="00036CBB" w:rsidP="00036CBB">
      <w:pPr>
        <w:numPr>
          <w:ilvl w:val="0"/>
          <w:numId w:val="1"/>
        </w:numPr>
      </w:pPr>
      <w:proofErr w:type="spellStart"/>
      <w:r w:rsidRPr="00036CBB">
        <w:t>Qiwa</w:t>
      </w:r>
      <w:proofErr w:type="spellEnd"/>
      <w:r w:rsidRPr="00036CBB">
        <w:t xml:space="preserve"> / procedural requirements: employment contracts, key updates and certain work arrangements must be registered/managed via the </w:t>
      </w:r>
      <w:proofErr w:type="spellStart"/>
      <w:r w:rsidRPr="00036CBB">
        <w:rPr>
          <w:b/>
          <w:bCs/>
        </w:rPr>
        <w:t>Qiwa</w:t>
      </w:r>
      <w:proofErr w:type="spellEnd"/>
      <w:r w:rsidRPr="00036CBB">
        <w:t xml:space="preserve"> platform; HR must ensure digital documentation and follow </w:t>
      </w:r>
      <w:proofErr w:type="spellStart"/>
      <w:r w:rsidRPr="00036CBB">
        <w:t>Qiwa</w:t>
      </w:r>
      <w:proofErr w:type="spellEnd"/>
      <w:r w:rsidRPr="00036CBB">
        <w:t xml:space="preserve"> procedural rules. </w:t>
      </w:r>
      <w:hyperlink r:id="rId11" w:tgtFrame="_blank" w:history="1">
        <w:r w:rsidRPr="00036CBB">
          <w:rPr>
            <w:rStyle w:val="Hyperlink"/>
          </w:rPr>
          <w:t xml:space="preserve">Ministry of Human </w:t>
        </w:r>
        <w:proofErr w:type="spellStart"/>
        <w:r w:rsidRPr="00036CBB">
          <w:rPr>
            <w:rStyle w:val="Hyperlink"/>
          </w:rPr>
          <w:t>Resources</w:t>
        </w:r>
      </w:hyperlink>
      <w:hyperlink r:id="rId12" w:tgtFrame="_blank" w:history="1">
        <w:r w:rsidRPr="00036CBB">
          <w:rPr>
            <w:rStyle w:val="Hyperlink"/>
          </w:rPr>
          <w:t>Batic</w:t>
        </w:r>
        <w:proofErr w:type="spellEnd"/>
        <w:r w:rsidRPr="00036CBB">
          <w:rPr>
            <w:rStyle w:val="Hyperlink"/>
          </w:rPr>
          <w:t xml:space="preserve"> Law Firm</w:t>
        </w:r>
      </w:hyperlink>
    </w:p>
    <w:p w14:paraId="4DC69486" w14:textId="77777777" w:rsidR="00036CBB" w:rsidRPr="00036CBB" w:rsidRDefault="00036CBB" w:rsidP="00036CBB">
      <w:r w:rsidRPr="00036CBB">
        <w:pict w14:anchorId="6B0B1A6B">
          <v:rect id="_x0000_i1122" style="width:0;height:1.5pt" o:hralign="center" o:hrstd="t" o:hr="t" fillcolor="#a0a0a0" stroked="f"/>
        </w:pict>
      </w:r>
    </w:p>
    <w:p w14:paraId="563CC6AC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2. Scope &amp; principles</w:t>
      </w:r>
    </w:p>
    <w:p w14:paraId="749EA732" w14:textId="77777777" w:rsidR="00036CBB" w:rsidRPr="00036CBB" w:rsidRDefault="00036CBB" w:rsidP="00036CBB">
      <w:pPr>
        <w:numPr>
          <w:ilvl w:val="0"/>
          <w:numId w:val="2"/>
        </w:numPr>
      </w:pPr>
      <w:r w:rsidRPr="00036CBB">
        <w:rPr>
          <w:b/>
          <w:bCs/>
        </w:rPr>
        <w:t>Scope:</w:t>
      </w:r>
      <w:r w:rsidRPr="00036CBB">
        <w:t xml:space="preserve"> All employees in KSA. For special categories (seafarers, armed forces), follow sector rules.</w:t>
      </w:r>
    </w:p>
    <w:p w14:paraId="05812CE4" w14:textId="77777777" w:rsidR="00036CBB" w:rsidRPr="00036CBB" w:rsidRDefault="00036CBB" w:rsidP="00036CBB">
      <w:pPr>
        <w:numPr>
          <w:ilvl w:val="0"/>
          <w:numId w:val="2"/>
        </w:numPr>
      </w:pPr>
      <w:r w:rsidRPr="00036CBB">
        <w:rPr>
          <w:b/>
          <w:bCs/>
        </w:rPr>
        <w:t>Principles:</w:t>
      </w:r>
      <w:r w:rsidRPr="00036CBB">
        <w:t xml:space="preserve"> statutory compliance, fairness, operational continuity, transparent approvals, confidentiality of medical data (PDPL), and integration with WPS/GOSI payroll processes.</w:t>
      </w:r>
    </w:p>
    <w:p w14:paraId="47A3E6E4" w14:textId="77777777" w:rsidR="00036CBB" w:rsidRPr="00036CBB" w:rsidRDefault="00036CBB" w:rsidP="00036CBB">
      <w:r w:rsidRPr="00036CBB">
        <w:pict w14:anchorId="24017070">
          <v:rect id="_x0000_i1123" style="width:0;height:1.5pt" o:hralign="center" o:hrstd="t" o:hr="t" fillcolor="#a0a0a0" stroked="f"/>
        </w:pict>
      </w:r>
    </w:p>
    <w:p w14:paraId="75DD9E47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3. Leave types (detailed)</w:t>
      </w:r>
    </w:p>
    <w:p w14:paraId="520E07BF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3.1 Annual leave (paid vacation)</w:t>
      </w:r>
    </w:p>
    <w:p w14:paraId="7F4C1142" w14:textId="77777777" w:rsidR="00036CBB" w:rsidRPr="00036CBB" w:rsidRDefault="00036CBB" w:rsidP="00036CBB">
      <w:r w:rsidRPr="00036CBB">
        <w:rPr>
          <w:b/>
          <w:bCs/>
        </w:rPr>
        <w:t>Entitlement &amp; timing</w:t>
      </w:r>
    </w:p>
    <w:p w14:paraId="243F203E" w14:textId="77777777" w:rsidR="00036CBB" w:rsidRPr="00036CBB" w:rsidRDefault="00036CBB" w:rsidP="00036CBB">
      <w:pPr>
        <w:numPr>
          <w:ilvl w:val="0"/>
          <w:numId w:val="3"/>
        </w:numPr>
      </w:pPr>
      <w:r w:rsidRPr="00036CBB">
        <w:rPr>
          <w:b/>
          <w:bCs/>
        </w:rPr>
        <w:lastRenderedPageBreak/>
        <w:t>After 1 year</w:t>
      </w:r>
      <w:r w:rsidRPr="00036CBB">
        <w:t xml:space="preserve"> of continuous service: </w:t>
      </w:r>
      <w:r w:rsidRPr="00036CBB">
        <w:rPr>
          <w:b/>
          <w:bCs/>
        </w:rPr>
        <w:t>21 calendar days</w:t>
      </w:r>
      <w:r w:rsidRPr="00036CBB">
        <w:t xml:space="preserve"> paid. After </w:t>
      </w:r>
      <w:r w:rsidRPr="00036CBB">
        <w:rPr>
          <w:b/>
          <w:bCs/>
        </w:rPr>
        <w:t>5 consecutive years</w:t>
      </w:r>
      <w:r w:rsidRPr="00036CBB">
        <w:t xml:space="preserve">: </w:t>
      </w:r>
      <w:r w:rsidRPr="00036CBB">
        <w:rPr>
          <w:b/>
          <w:bCs/>
        </w:rPr>
        <w:t>30 calendar days</w:t>
      </w:r>
      <w:r w:rsidRPr="00036CBB">
        <w:t xml:space="preserve"> paid. Annual leave is granted for the year it is due; employees may not renounce statutory entitlement. </w:t>
      </w:r>
      <w:hyperlink r:id="rId13" w:tgtFrame="_blank" w:history="1">
        <w:r w:rsidRPr="00036CBB">
          <w:rPr>
            <w:rStyle w:val="Hyperlink"/>
          </w:rPr>
          <w:t>Ministry of Human Resources</w:t>
        </w:r>
      </w:hyperlink>
    </w:p>
    <w:p w14:paraId="24C4A964" w14:textId="77777777" w:rsidR="00036CBB" w:rsidRPr="00036CBB" w:rsidRDefault="00036CBB" w:rsidP="00036CBB">
      <w:r w:rsidRPr="00036CBB">
        <w:rPr>
          <w:b/>
          <w:bCs/>
        </w:rPr>
        <w:t>Accrual &amp; formulas</w:t>
      </w:r>
    </w:p>
    <w:p w14:paraId="27A32404" w14:textId="77777777" w:rsidR="00036CBB" w:rsidRPr="00036CBB" w:rsidRDefault="00036CBB" w:rsidP="00036CBB">
      <w:pPr>
        <w:numPr>
          <w:ilvl w:val="0"/>
          <w:numId w:val="4"/>
        </w:numPr>
      </w:pPr>
      <w:r w:rsidRPr="00036CBB">
        <w:rPr>
          <w:b/>
          <w:bCs/>
        </w:rPr>
        <w:t>Standard accrual (monthly):</w:t>
      </w:r>
      <w:r w:rsidRPr="00036CBB">
        <w:t xml:space="preserve"> Annual entitlement ÷ 12 = days accrued per month.</w:t>
      </w:r>
    </w:p>
    <w:p w14:paraId="38A97A41" w14:textId="77777777" w:rsidR="00036CBB" w:rsidRPr="00036CBB" w:rsidRDefault="00036CBB" w:rsidP="00036CBB">
      <w:pPr>
        <w:numPr>
          <w:ilvl w:val="1"/>
          <w:numId w:val="4"/>
        </w:numPr>
      </w:pPr>
      <w:r w:rsidRPr="00036CBB">
        <w:t xml:space="preserve">Example (21 days entitlement): 21 ÷ 12 = </w:t>
      </w:r>
      <w:r w:rsidRPr="00036CBB">
        <w:rPr>
          <w:b/>
          <w:bCs/>
        </w:rPr>
        <w:t>1.75 days/month</w:t>
      </w:r>
      <w:r w:rsidRPr="00036CBB">
        <w:t>.</w:t>
      </w:r>
    </w:p>
    <w:p w14:paraId="58C3F06B" w14:textId="77777777" w:rsidR="00036CBB" w:rsidRPr="00036CBB" w:rsidRDefault="00036CBB" w:rsidP="00036CBB">
      <w:pPr>
        <w:numPr>
          <w:ilvl w:val="0"/>
          <w:numId w:val="4"/>
        </w:numPr>
      </w:pPr>
      <w:r w:rsidRPr="00036CBB">
        <w:rPr>
          <w:b/>
          <w:bCs/>
        </w:rPr>
        <w:t>Pro-rata for partial months</w:t>
      </w:r>
      <w:r w:rsidRPr="00036CBB">
        <w:t>: compute days per day-of-service = (Annual entitlement ÷ 365) × days worked (company may use monthly approximation). Choose one formula and apply consistently in payroll SOP.</w:t>
      </w:r>
    </w:p>
    <w:p w14:paraId="6FEB2CC8" w14:textId="77777777" w:rsidR="00036CBB" w:rsidRPr="00036CBB" w:rsidRDefault="00036CBB" w:rsidP="00036CBB">
      <w:r w:rsidRPr="00036CBB">
        <w:rPr>
          <w:b/>
          <w:bCs/>
        </w:rPr>
        <w:t>Sample pro-rata calculation (digit-by-digit)</w:t>
      </w:r>
    </w:p>
    <w:p w14:paraId="2C21F4C9" w14:textId="77777777" w:rsidR="00036CBB" w:rsidRPr="00036CBB" w:rsidRDefault="00036CBB" w:rsidP="00036CBB">
      <w:pPr>
        <w:numPr>
          <w:ilvl w:val="0"/>
          <w:numId w:val="5"/>
        </w:numPr>
      </w:pPr>
      <w:r w:rsidRPr="00036CBB">
        <w:t xml:space="preserve">Employee salary = SAR </w:t>
      </w:r>
      <w:r w:rsidRPr="00036CBB">
        <w:rPr>
          <w:b/>
          <w:bCs/>
        </w:rPr>
        <w:t>9,000</w:t>
      </w:r>
      <w:r w:rsidRPr="00036CBB">
        <w:t xml:space="preserve"> per month. Entitlement = </w:t>
      </w:r>
      <w:r w:rsidRPr="00036CBB">
        <w:rPr>
          <w:b/>
          <w:bCs/>
        </w:rPr>
        <w:t>21 days/year</w:t>
      </w:r>
      <w:r w:rsidRPr="00036CBB">
        <w:t xml:space="preserve">. Employee served </w:t>
      </w:r>
      <w:r w:rsidRPr="00036CBB">
        <w:rPr>
          <w:b/>
          <w:bCs/>
        </w:rPr>
        <w:t>7 months</w:t>
      </w:r>
      <w:r w:rsidRPr="00036CBB">
        <w:t xml:space="preserve"> and is leaving; calculate accrued leave payout:</w:t>
      </w:r>
    </w:p>
    <w:p w14:paraId="2DB88DE0" w14:textId="77777777" w:rsidR="00036CBB" w:rsidRPr="00036CBB" w:rsidRDefault="00036CBB" w:rsidP="00036CBB">
      <w:pPr>
        <w:numPr>
          <w:ilvl w:val="1"/>
          <w:numId w:val="5"/>
        </w:numPr>
      </w:pPr>
      <w:r w:rsidRPr="00036CBB">
        <w:t>Monthly accrual = 21 ÷ 12 = 1.75 days per month.</w:t>
      </w:r>
    </w:p>
    <w:p w14:paraId="1C278F76" w14:textId="77777777" w:rsidR="00036CBB" w:rsidRPr="00036CBB" w:rsidRDefault="00036CBB" w:rsidP="00036CBB">
      <w:pPr>
        <w:numPr>
          <w:ilvl w:val="1"/>
          <w:numId w:val="5"/>
        </w:numPr>
      </w:pPr>
      <w:r w:rsidRPr="00036CBB">
        <w:t xml:space="preserve">Accrued days = 1.75 × 7 = </w:t>
      </w:r>
      <w:r w:rsidRPr="00036CBB">
        <w:rPr>
          <w:b/>
          <w:bCs/>
        </w:rPr>
        <w:t>12.25 days</w:t>
      </w:r>
      <w:r w:rsidRPr="00036CBB">
        <w:t>.</w:t>
      </w:r>
    </w:p>
    <w:p w14:paraId="34B7677A" w14:textId="77777777" w:rsidR="00036CBB" w:rsidRPr="00036CBB" w:rsidRDefault="00036CBB" w:rsidP="00036CBB">
      <w:pPr>
        <w:numPr>
          <w:ilvl w:val="1"/>
          <w:numId w:val="5"/>
        </w:numPr>
      </w:pPr>
      <w:r w:rsidRPr="00036CBB">
        <w:t xml:space="preserve">Daily rate (company method A: monthly ÷ 30) = 9,000 ÷ 30 = </w:t>
      </w:r>
      <w:r w:rsidRPr="00036CBB">
        <w:rPr>
          <w:b/>
          <w:bCs/>
        </w:rPr>
        <w:t>SAR 300</w:t>
      </w:r>
      <w:r w:rsidRPr="00036CBB">
        <w:t>.</w:t>
      </w:r>
    </w:p>
    <w:p w14:paraId="7B098357" w14:textId="77777777" w:rsidR="00036CBB" w:rsidRPr="00036CBB" w:rsidRDefault="00036CBB" w:rsidP="00036CBB">
      <w:pPr>
        <w:numPr>
          <w:ilvl w:val="1"/>
          <w:numId w:val="5"/>
        </w:numPr>
      </w:pPr>
      <w:r w:rsidRPr="00036CBB">
        <w:t xml:space="preserve">Payout = 12.25 × 300 = </w:t>
      </w:r>
      <w:r w:rsidRPr="00036CBB">
        <w:rPr>
          <w:b/>
          <w:bCs/>
        </w:rPr>
        <w:t>SAR 3,675</w:t>
      </w:r>
      <w:r w:rsidRPr="00036CBB">
        <w:t>.</w:t>
      </w:r>
      <w:r w:rsidRPr="00036CBB">
        <w:br/>
        <w:t>(Use and document your chosen payroll method; show formula on payslip.)</w:t>
      </w:r>
    </w:p>
    <w:p w14:paraId="3700A082" w14:textId="77777777" w:rsidR="00036CBB" w:rsidRPr="00036CBB" w:rsidRDefault="00036CBB" w:rsidP="00036CBB">
      <w:r w:rsidRPr="00036CBB">
        <w:rPr>
          <w:b/>
          <w:bCs/>
        </w:rPr>
        <w:t>Scheduling &amp; blackout</w:t>
      </w:r>
    </w:p>
    <w:p w14:paraId="2E1A7777" w14:textId="77777777" w:rsidR="00036CBB" w:rsidRPr="00036CBB" w:rsidRDefault="00036CBB" w:rsidP="00036CBB">
      <w:pPr>
        <w:numPr>
          <w:ilvl w:val="0"/>
          <w:numId w:val="6"/>
        </w:numPr>
      </w:pPr>
      <w:r w:rsidRPr="00036CBB">
        <w:t xml:space="preserve">Employees must request planned annual leave at least </w:t>
      </w:r>
      <w:r w:rsidRPr="00036CBB">
        <w:rPr>
          <w:b/>
          <w:bCs/>
        </w:rPr>
        <w:t>14–30 days</w:t>
      </w:r>
      <w:r w:rsidRPr="00036CBB">
        <w:t xml:space="preserve"> in advance depending on seniority and role. Managers publish blackout periods (e.g., fiscal year-end) with alternatives (compensatory time or rotation). HR resolves conflicts by seniority/coverage rules.</w:t>
      </w:r>
    </w:p>
    <w:p w14:paraId="4865DAB6" w14:textId="77777777" w:rsidR="00036CBB" w:rsidRPr="00036CBB" w:rsidRDefault="00036CBB" w:rsidP="00036CBB">
      <w:r w:rsidRPr="00036CBB">
        <w:rPr>
          <w:b/>
          <w:bCs/>
        </w:rPr>
        <w:t>Carryover &amp; encashment</w:t>
      </w:r>
    </w:p>
    <w:p w14:paraId="068440BA" w14:textId="77777777" w:rsidR="00036CBB" w:rsidRPr="00036CBB" w:rsidRDefault="00036CBB" w:rsidP="00036CBB">
      <w:pPr>
        <w:numPr>
          <w:ilvl w:val="0"/>
          <w:numId w:val="7"/>
        </w:numPr>
      </w:pPr>
      <w:r w:rsidRPr="00036CBB">
        <w:t>Carryover allowed only with manager/HR approval and must be taken within the agreed period (e.g., next 12 months). Otherwise, company will encash unused statutory leave at termination per statutory formula.</w:t>
      </w:r>
    </w:p>
    <w:p w14:paraId="1AB3D36C" w14:textId="77777777" w:rsidR="00036CBB" w:rsidRPr="00036CBB" w:rsidRDefault="00036CBB" w:rsidP="00036CBB">
      <w:r w:rsidRPr="00036CBB">
        <w:rPr>
          <w:b/>
          <w:bCs/>
        </w:rPr>
        <w:t>Public holidays during annual leave</w:t>
      </w:r>
    </w:p>
    <w:p w14:paraId="7FC2A462" w14:textId="77777777" w:rsidR="00036CBB" w:rsidRPr="00036CBB" w:rsidRDefault="00036CBB" w:rsidP="00036CBB">
      <w:pPr>
        <w:numPr>
          <w:ilvl w:val="0"/>
          <w:numId w:val="8"/>
        </w:numPr>
      </w:pPr>
      <w:r w:rsidRPr="00036CBB">
        <w:t xml:space="preserve">Public holidays that fall within annual leave </w:t>
      </w:r>
      <w:r w:rsidRPr="00036CBB">
        <w:rPr>
          <w:b/>
          <w:bCs/>
        </w:rPr>
        <w:t>do not</w:t>
      </w:r>
      <w:r w:rsidRPr="00036CBB">
        <w:t xml:space="preserve"> count toward annual entitlement. The employee gets the holiday in addition.</w:t>
      </w:r>
    </w:p>
    <w:p w14:paraId="69292EBF" w14:textId="77777777" w:rsidR="00036CBB" w:rsidRPr="00036CBB" w:rsidRDefault="00036CBB" w:rsidP="00036CBB">
      <w:r w:rsidRPr="00036CBB">
        <w:pict w14:anchorId="66432C03">
          <v:rect id="_x0000_i1124" style="width:0;height:1.5pt" o:hralign="center" o:hrstd="t" o:hr="t" fillcolor="#a0a0a0" stroked="f"/>
        </w:pict>
      </w:r>
    </w:p>
    <w:p w14:paraId="6BF34BFF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lastRenderedPageBreak/>
        <w:t>3.2 Sick leave / medical leave</w:t>
      </w:r>
    </w:p>
    <w:p w14:paraId="6FB76414" w14:textId="77777777" w:rsidR="00036CBB" w:rsidRPr="00036CBB" w:rsidRDefault="00036CBB" w:rsidP="00036CBB">
      <w:r w:rsidRPr="00036CBB">
        <w:rPr>
          <w:b/>
          <w:bCs/>
        </w:rPr>
        <w:t>Entitlement &amp; pay</w:t>
      </w:r>
    </w:p>
    <w:p w14:paraId="69874993" w14:textId="77777777" w:rsidR="00036CBB" w:rsidRPr="00036CBB" w:rsidRDefault="00036CBB" w:rsidP="00036CBB">
      <w:pPr>
        <w:numPr>
          <w:ilvl w:val="0"/>
          <w:numId w:val="9"/>
        </w:numPr>
      </w:pPr>
      <w:r w:rsidRPr="00036CBB">
        <w:t xml:space="preserve">Up to </w:t>
      </w:r>
      <w:r w:rsidRPr="00036CBB">
        <w:rPr>
          <w:b/>
          <w:bCs/>
        </w:rPr>
        <w:t>120 calendar days</w:t>
      </w:r>
      <w:r w:rsidRPr="00036CBB">
        <w:t xml:space="preserve"> per 12-month period, commonly:</w:t>
      </w:r>
    </w:p>
    <w:p w14:paraId="061E856A" w14:textId="77777777" w:rsidR="00036CBB" w:rsidRPr="00036CBB" w:rsidRDefault="00036CBB" w:rsidP="00036CBB">
      <w:pPr>
        <w:numPr>
          <w:ilvl w:val="1"/>
          <w:numId w:val="9"/>
        </w:numPr>
      </w:pPr>
      <w:r w:rsidRPr="00036CBB">
        <w:t xml:space="preserve">First </w:t>
      </w:r>
      <w:r w:rsidRPr="00036CBB">
        <w:rPr>
          <w:b/>
          <w:bCs/>
        </w:rPr>
        <w:t>30 days</w:t>
      </w:r>
      <w:r w:rsidRPr="00036CBB">
        <w:t xml:space="preserve">: </w:t>
      </w:r>
      <w:r w:rsidRPr="00036CBB">
        <w:rPr>
          <w:b/>
          <w:bCs/>
        </w:rPr>
        <w:t>100%</w:t>
      </w:r>
      <w:r w:rsidRPr="00036CBB">
        <w:t xml:space="preserve"> pay.</w:t>
      </w:r>
    </w:p>
    <w:p w14:paraId="5BF0F465" w14:textId="77777777" w:rsidR="00036CBB" w:rsidRPr="00036CBB" w:rsidRDefault="00036CBB" w:rsidP="00036CBB">
      <w:pPr>
        <w:numPr>
          <w:ilvl w:val="1"/>
          <w:numId w:val="9"/>
        </w:numPr>
      </w:pPr>
      <w:r w:rsidRPr="00036CBB">
        <w:t xml:space="preserve">Next </w:t>
      </w:r>
      <w:r w:rsidRPr="00036CBB">
        <w:rPr>
          <w:b/>
          <w:bCs/>
        </w:rPr>
        <w:t>60 days</w:t>
      </w:r>
      <w:r w:rsidRPr="00036CBB">
        <w:t xml:space="preserve">: </w:t>
      </w:r>
      <w:r w:rsidRPr="00036CBB">
        <w:rPr>
          <w:b/>
          <w:bCs/>
        </w:rPr>
        <w:t>75%</w:t>
      </w:r>
      <w:r w:rsidRPr="00036CBB">
        <w:t xml:space="preserve"> pay.</w:t>
      </w:r>
    </w:p>
    <w:p w14:paraId="45DCAC12" w14:textId="77777777" w:rsidR="00036CBB" w:rsidRPr="00036CBB" w:rsidRDefault="00036CBB" w:rsidP="00036CBB">
      <w:pPr>
        <w:numPr>
          <w:ilvl w:val="1"/>
          <w:numId w:val="9"/>
        </w:numPr>
      </w:pPr>
      <w:r w:rsidRPr="00036CBB">
        <w:t xml:space="preserve">Final </w:t>
      </w:r>
      <w:r w:rsidRPr="00036CBB">
        <w:rPr>
          <w:b/>
          <w:bCs/>
        </w:rPr>
        <w:t>30 days</w:t>
      </w:r>
      <w:r w:rsidRPr="00036CBB">
        <w:t xml:space="preserve">: </w:t>
      </w:r>
      <w:r w:rsidRPr="00036CBB">
        <w:rPr>
          <w:b/>
          <w:bCs/>
        </w:rPr>
        <w:t>unpaid</w:t>
      </w:r>
      <w:r w:rsidRPr="00036CBB">
        <w:t>.</w:t>
      </w:r>
      <w:r w:rsidRPr="00036CBB">
        <w:br/>
        <w:t xml:space="preserve">Employers cannot lawfully terminate employment for legitimate sickness before statutory sick leave is exhausted. </w:t>
      </w:r>
      <w:hyperlink r:id="rId14" w:tgtFrame="_blank" w:history="1">
        <w:r w:rsidRPr="00036CBB">
          <w:rPr>
            <w:rStyle w:val="Hyperlink"/>
          </w:rPr>
          <w:t>Ministry of Human Resources</w:t>
        </w:r>
      </w:hyperlink>
    </w:p>
    <w:p w14:paraId="3DC1FF2A" w14:textId="77777777" w:rsidR="00036CBB" w:rsidRPr="00036CBB" w:rsidRDefault="00036CBB" w:rsidP="00036CBB">
      <w:r w:rsidRPr="00036CBB">
        <w:rPr>
          <w:b/>
          <w:bCs/>
        </w:rPr>
        <w:t>Certification &amp; approved providers</w:t>
      </w:r>
    </w:p>
    <w:p w14:paraId="5666B2D1" w14:textId="77777777" w:rsidR="00036CBB" w:rsidRPr="00036CBB" w:rsidRDefault="00036CBB" w:rsidP="00036CBB">
      <w:pPr>
        <w:numPr>
          <w:ilvl w:val="0"/>
          <w:numId w:val="10"/>
        </w:numPr>
      </w:pPr>
      <w:r w:rsidRPr="00036CBB">
        <w:t xml:space="preserve">For absences &gt; </w:t>
      </w:r>
      <w:r w:rsidRPr="00036CBB">
        <w:rPr>
          <w:b/>
          <w:bCs/>
        </w:rPr>
        <w:t>3 consecutive days</w:t>
      </w:r>
      <w:r w:rsidRPr="00036CBB">
        <w:t xml:space="preserve">, require a medical certificate from an </w:t>
      </w:r>
      <w:r w:rsidRPr="00036CBB">
        <w:rPr>
          <w:b/>
          <w:bCs/>
        </w:rPr>
        <w:t>accredited medical provider</w:t>
      </w:r>
      <w:r w:rsidRPr="00036CBB">
        <w:t xml:space="preserve"> (company may maintain an approved provider list). For suspicious patterns, company may request second opinion.</w:t>
      </w:r>
    </w:p>
    <w:p w14:paraId="3CE6DD7C" w14:textId="77777777" w:rsidR="00036CBB" w:rsidRPr="00036CBB" w:rsidRDefault="00036CBB" w:rsidP="00036CBB">
      <w:r w:rsidRPr="00036CBB">
        <w:rPr>
          <w:b/>
          <w:bCs/>
        </w:rPr>
        <w:t>Payroll example (digit-by-digit)</w:t>
      </w:r>
    </w:p>
    <w:p w14:paraId="7FCBA48D" w14:textId="77777777" w:rsidR="00036CBB" w:rsidRPr="00036CBB" w:rsidRDefault="00036CBB" w:rsidP="00036CBB">
      <w:pPr>
        <w:numPr>
          <w:ilvl w:val="0"/>
          <w:numId w:val="11"/>
        </w:numPr>
      </w:pPr>
      <w:r w:rsidRPr="00036CBB">
        <w:t xml:space="preserve">Monthly salary SAR </w:t>
      </w:r>
      <w:r w:rsidRPr="00036CBB">
        <w:rPr>
          <w:b/>
          <w:bCs/>
        </w:rPr>
        <w:t>9,000</w:t>
      </w:r>
      <w:r w:rsidRPr="00036CBB">
        <w:t xml:space="preserve">; employee is off sick for </w:t>
      </w:r>
      <w:r w:rsidRPr="00036CBB">
        <w:rPr>
          <w:b/>
          <w:bCs/>
        </w:rPr>
        <w:t>45 days</w:t>
      </w:r>
      <w:r w:rsidRPr="00036CBB">
        <w:t>:</w:t>
      </w:r>
    </w:p>
    <w:p w14:paraId="4274B281" w14:textId="77777777" w:rsidR="00036CBB" w:rsidRPr="00036CBB" w:rsidRDefault="00036CBB" w:rsidP="00036CBB">
      <w:pPr>
        <w:numPr>
          <w:ilvl w:val="1"/>
          <w:numId w:val="11"/>
        </w:numPr>
      </w:pPr>
      <w:r w:rsidRPr="00036CBB">
        <w:t xml:space="preserve">Daily rate = 9,000 ÷ 30 = SAR </w:t>
      </w:r>
      <w:r w:rsidRPr="00036CBB">
        <w:rPr>
          <w:b/>
          <w:bCs/>
        </w:rPr>
        <w:t>300</w:t>
      </w:r>
      <w:r w:rsidRPr="00036CBB">
        <w:t>.</w:t>
      </w:r>
    </w:p>
    <w:p w14:paraId="11F0CD51" w14:textId="77777777" w:rsidR="00036CBB" w:rsidRPr="00036CBB" w:rsidRDefault="00036CBB" w:rsidP="00036CBB">
      <w:pPr>
        <w:numPr>
          <w:ilvl w:val="1"/>
          <w:numId w:val="11"/>
        </w:numPr>
      </w:pPr>
      <w:r w:rsidRPr="00036CBB">
        <w:t xml:space="preserve">First 30 days at 100% = 30 × 300 = </w:t>
      </w:r>
      <w:r w:rsidRPr="00036CBB">
        <w:rPr>
          <w:b/>
          <w:bCs/>
        </w:rPr>
        <w:t>SAR 9,000</w:t>
      </w:r>
      <w:r w:rsidRPr="00036CBB">
        <w:t>.</w:t>
      </w:r>
    </w:p>
    <w:p w14:paraId="5E0156B8" w14:textId="77777777" w:rsidR="00036CBB" w:rsidRPr="00036CBB" w:rsidRDefault="00036CBB" w:rsidP="00036CBB">
      <w:pPr>
        <w:numPr>
          <w:ilvl w:val="1"/>
          <w:numId w:val="11"/>
        </w:numPr>
      </w:pPr>
      <w:r w:rsidRPr="00036CBB">
        <w:t xml:space="preserve">Next 15 days (of the 60) at 75% = 15 × 300 × 0.75 = 15 × 225 = </w:t>
      </w:r>
      <w:r w:rsidRPr="00036CBB">
        <w:rPr>
          <w:b/>
          <w:bCs/>
        </w:rPr>
        <w:t>SAR 3,375</w:t>
      </w:r>
      <w:r w:rsidRPr="00036CBB">
        <w:t>.</w:t>
      </w:r>
    </w:p>
    <w:p w14:paraId="7468B6D1" w14:textId="77777777" w:rsidR="00036CBB" w:rsidRPr="00036CBB" w:rsidRDefault="00036CBB" w:rsidP="00036CBB">
      <w:pPr>
        <w:numPr>
          <w:ilvl w:val="1"/>
          <w:numId w:val="11"/>
        </w:numPr>
      </w:pPr>
      <w:r w:rsidRPr="00036CBB">
        <w:t xml:space="preserve">Total paid sick = 9,000 + 3,375 = </w:t>
      </w:r>
      <w:r w:rsidRPr="00036CBB">
        <w:rPr>
          <w:b/>
          <w:bCs/>
        </w:rPr>
        <w:t>SAR 12,375</w:t>
      </w:r>
      <w:r w:rsidRPr="00036CBB">
        <w:t xml:space="preserve"> (paid across payrolls per policy).</w:t>
      </w:r>
    </w:p>
    <w:p w14:paraId="703A784B" w14:textId="77777777" w:rsidR="00036CBB" w:rsidRPr="00036CBB" w:rsidRDefault="00036CBB" w:rsidP="00036CBB">
      <w:r w:rsidRPr="00036CBB">
        <w:rPr>
          <w:b/>
          <w:bCs/>
        </w:rPr>
        <w:t>Interaction with probation &amp; absenteeism</w:t>
      </w:r>
    </w:p>
    <w:p w14:paraId="0E25C591" w14:textId="77777777" w:rsidR="00036CBB" w:rsidRPr="00036CBB" w:rsidRDefault="00036CBB" w:rsidP="00036CBB">
      <w:pPr>
        <w:numPr>
          <w:ilvl w:val="0"/>
          <w:numId w:val="12"/>
        </w:numPr>
      </w:pPr>
      <w:r w:rsidRPr="00036CBB">
        <w:t>Sick leave entitlements apply during probation. Excessive/unexplained absenteeism is addressed via medical verification and capability procedures (PIP and occupational health referral).</w:t>
      </w:r>
    </w:p>
    <w:p w14:paraId="5A1909F1" w14:textId="77777777" w:rsidR="00036CBB" w:rsidRPr="00036CBB" w:rsidRDefault="00036CBB" w:rsidP="00036CBB">
      <w:r w:rsidRPr="00036CBB">
        <w:pict w14:anchorId="39FC5930">
          <v:rect id="_x0000_i1125" style="width:0;height:1.5pt" o:hralign="center" o:hrstd="t" o:hr="t" fillcolor="#a0a0a0" stroked="f"/>
        </w:pict>
      </w:r>
    </w:p>
    <w:p w14:paraId="0D9F3A38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3.3 Maternity leave &amp; nursing</w:t>
      </w:r>
    </w:p>
    <w:p w14:paraId="30893DC0" w14:textId="77777777" w:rsidR="00036CBB" w:rsidRPr="00036CBB" w:rsidRDefault="00036CBB" w:rsidP="00036CBB">
      <w:r w:rsidRPr="00036CBB">
        <w:rPr>
          <w:b/>
          <w:bCs/>
        </w:rPr>
        <w:t>Entitlement</w:t>
      </w:r>
    </w:p>
    <w:p w14:paraId="1C12CC90" w14:textId="77777777" w:rsidR="00036CBB" w:rsidRPr="00036CBB" w:rsidRDefault="00036CBB" w:rsidP="00036CBB">
      <w:pPr>
        <w:numPr>
          <w:ilvl w:val="0"/>
          <w:numId w:val="13"/>
        </w:numPr>
      </w:pPr>
      <w:r w:rsidRPr="00036CBB">
        <w:rPr>
          <w:b/>
          <w:bCs/>
        </w:rPr>
        <w:t>12 weeks (84 days)</w:t>
      </w:r>
      <w:r w:rsidRPr="00036CBB">
        <w:t xml:space="preserve"> paid maternity leave; </w:t>
      </w:r>
      <w:r w:rsidRPr="00036CBB">
        <w:rPr>
          <w:b/>
          <w:bCs/>
        </w:rPr>
        <w:t>6 weeks</w:t>
      </w:r>
      <w:r w:rsidRPr="00036CBB">
        <w:t xml:space="preserve"> mandatory post-delivery; remaining 6 weeks may be taken by the employee (can start up to 4 weeks before expected delivery with medical proof). Employer must provide nursing breaks on return. </w:t>
      </w:r>
      <w:hyperlink r:id="rId15" w:tgtFrame="_blank" w:history="1">
        <w:r w:rsidRPr="00036CBB">
          <w:rPr>
            <w:rStyle w:val="Hyperlink"/>
          </w:rPr>
          <w:t xml:space="preserve">Ministry of Human </w:t>
        </w:r>
        <w:proofErr w:type="spellStart"/>
        <w:r w:rsidRPr="00036CBB">
          <w:rPr>
            <w:rStyle w:val="Hyperlink"/>
          </w:rPr>
          <w:t>Resources</w:t>
        </w:r>
      </w:hyperlink>
      <w:hyperlink r:id="rId16" w:tgtFrame="_blank" w:history="1">
        <w:r w:rsidRPr="00036CBB">
          <w:rPr>
            <w:rStyle w:val="Hyperlink"/>
          </w:rPr>
          <w:t>Morgan</w:t>
        </w:r>
        <w:proofErr w:type="spellEnd"/>
        <w:r w:rsidRPr="00036CBB">
          <w:rPr>
            <w:rStyle w:val="Hyperlink"/>
          </w:rPr>
          <w:t xml:space="preserve"> Lewis</w:t>
        </w:r>
      </w:hyperlink>
    </w:p>
    <w:p w14:paraId="183E73AD" w14:textId="77777777" w:rsidR="00036CBB" w:rsidRPr="00036CBB" w:rsidRDefault="00036CBB" w:rsidP="00036CBB">
      <w:r w:rsidRPr="00036CBB">
        <w:rPr>
          <w:b/>
          <w:bCs/>
        </w:rPr>
        <w:t>Process</w:t>
      </w:r>
    </w:p>
    <w:p w14:paraId="2EE872A4" w14:textId="77777777" w:rsidR="00036CBB" w:rsidRPr="00036CBB" w:rsidRDefault="00036CBB" w:rsidP="00036CBB">
      <w:pPr>
        <w:numPr>
          <w:ilvl w:val="0"/>
          <w:numId w:val="14"/>
        </w:numPr>
      </w:pPr>
      <w:r w:rsidRPr="00036CBB">
        <w:lastRenderedPageBreak/>
        <w:t xml:space="preserve">Employee must provide medical certificate (expected delivery date). HR coordinates maternity </w:t>
      </w:r>
      <w:proofErr w:type="gramStart"/>
      <w:r w:rsidRPr="00036CBB">
        <w:t>pay</w:t>
      </w:r>
      <w:proofErr w:type="gramEnd"/>
      <w:r w:rsidRPr="00036CBB">
        <w:t>, health insurance coverage, and return-to-work planning (phased return, light duties if medically necessary).</w:t>
      </w:r>
    </w:p>
    <w:p w14:paraId="2682B94C" w14:textId="77777777" w:rsidR="00036CBB" w:rsidRPr="00036CBB" w:rsidRDefault="00036CBB" w:rsidP="00036CBB">
      <w:r w:rsidRPr="00036CBB">
        <w:rPr>
          <w:b/>
          <w:bCs/>
        </w:rPr>
        <w:t>Nursing breaks</w:t>
      </w:r>
    </w:p>
    <w:p w14:paraId="000B6989" w14:textId="77777777" w:rsidR="00036CBB" w:rsidRPr="00036CBB" w:rsidRDefault="00036CBB" w:rsidP="00036CBB">
      <w:pPr>
        <w:numPr>
          <w:ilvl w:val="0"/>
          <w:numId w:val="15"/>
        </w:numPr>
      </w:pPr>
      <w:r w:rsidRPr="00036CBB">
        <w:t xml:space="preserve">Provide paid nursing break(s) (e.g., </w:t>
      </w:r>
      <w:r w:rsidRPr="00036CBB">
        <w:rPr>
          <w:b/>
          <w:bCs/>
        </w:rPr>
        <w:t>1 hour/day</w:t>
      </w:r>
      <w:r w:rsidRPr="00036CBB">
        <w:t xml:space="preserve"> aggregated) within working hours for breastfeeding, and provide private lactation space.</w:t>
      </w:r>
    </w:p>
    <w:p w14:paraId="50DC66D7" w14:textId="77777777" w:rsidR="00036CBB" w:rsidRPr="00036CBB" w:rsidRDefault="00036CBB" w:rsidP="00036CBB">
      <w:r w:rsidRPr="00036CBB">
        <w:rPr>
          <w:b/>
          <w:bCs/>
        </w:rPr>
        <w:t>Enhanced company policy (optional)</w:t>
      </w:r>
    </w:p>
    <w:p w14:paraId="3262172E" w14:textId="77777777" w:rsidR="00036CBB" w:rsidRPr="00036CBB" w:rsidRDefault="00036CBB" w:rsidP="00036CBB">
      <w:pPr>
        <w:numPr>
          <w:ilvl w:val="0"/>
          <w:numId w:val="16"/>
        </w:numPr>
      </w:pPr>
      <w:r w:rsidRPr="00036CBB">
        <w:t>Company may offer enhanced maternity pay (e.g., full pay beyond statutory weeks) or extended unpaid leave—document eligibility and return-to-work commitments (e.g., keep job/grade, training on return).</w:t>
      </w:r>
    </w:p>
    <w:p w14:paraId="7820155A" w14:textId="77777777" w:rsidR="00036CBB" w:rsidRPr="00036CBB" w:rsidRDefault="00036CBB" w:rsidP="00036CBB">
      <w:r w:rsidRPr="00036CBB">
        <w:pict w14:anchorId="20F66812">
          <v:rect id="_x0000_i1126" style="width:0;height:1.5pt" o:hralign="center" o:hrstd="t" o:hr="t" fillcolor="#a0a0a0" stroked="f"/>
        </w:pict>
      </w:r>
    </w:p>
    <w:p w14:paraId="01E00F24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3.4 Paternity / parental leave</w:t>
      </w:r>
    </w:p>
    <w:p w14:paraId="0BB18BDB" w14:textId="77777777" w:rsidR="00036CBB" w:rsidRPr="00036CBB" w:rsidRDefault="00036CBB" w:rsidP="00036CBB">
      <w:pPr>
        <w:numPr>
          <w:ilvl w:val="0"/>
          <w:numId w:val="17"/>
        </w:numPr>
      </w:pPr>
      <w:r w:rsidRPr="00036CBB">
        <w:rPr>
          <w:b/>
          <w:bCs/>
        </w:rPr>
        <w:t>Paternity (parental) leave:</w:t>
      </w:r>
      <w:r w:rsidRPr="00036CBB">
        <w:t xml:space="preserve"> Male employees are entitled to </w:t>
      </w:r>
      <w:r w:rsidRPr="00036CBB">
        <w:rPr>
          <w:b/>
          <w:bCs/>
        </w:rPr>
        <w:t>3 days</w:t>
      </w:r>
      <w:r w:rsidRPr="00036CBB">
        <w:t xml:space="preserve"> paid parental leave to be taken within 7 days of the child’s birth (statutory amendments/ guidance). Company may offer enhanced parental benefits. </w:t>
      </w:r>
      <w:hyperlink r:id="rId17" w:tgtFrame="_blank" w:history="1">
        <w:r w:rsidRPr="00036CBB">
          <w:rPr>
            <w:rStyle w:val="Hyperlink"/>
          </w:rPr>
          <w:t>Morgan Lewis</w:t>
        </w:r>
      </w:hyperlink>
    </w:p>
    <w:p w14:paraId="354F17BE" w14:textId="77777777" w:rsidR="00036CBB" w:rsidRPr="00036CBB" w:rsidRDefault="00036CBB" w:rsidP="00036CBB">
      <w:r w:rsidRPr="00036CBB">
        <w:pict w14:anchorId="28034804">
          <v:rect id="_x0000_i1127" style="width:0;height:1.5pt" o:hralign="center" o:hrstd="t" o:hr="t" fillcolor="#a0a0a0" stroked="f"/>
        </w:pict>
      </w:r>
    </w:p>
    <w:p w14:paraId="364EB3EC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3.5 Hajj leave (pilgrimage)</w:t>
      </w:r>
    </w:p>
    <w:p w14:paraId="04594283" w14:textId="77777777" w:rsidR="00036CBB" w:rsidRPr="00036CBB" w:rsidRDefault="00036CBB" w:rsidP="00036CBB">
      <w:pPr>
        <w:numPr>
          <w:ilvl w:val="0"/>
          <w:numId w:val="18"/>
        </w:numPr>
      </w:pPr>
      <w:r w:rsidRPr="00036CBB">
        <w:rPr>
          <w:b/>
          <w:bCs/>
        </w:rPr>
        <w:t>Entitlement:</w:t>
      </w:r>
      <w:r w:rsidRPr="00036CBB">
        <w:t xml:space="preserve"> First-time pilgrims in private sector: </w:t>
      </w:r>
      <w:r w:rsidRPr="00036CBB">
        <w:rPr>
          <w:b/>
          <w:bCs/>
        </w:rPr>
        <w:t>10–15 days</w:t>
      </w:r>
      <w:r w:rsidRPr="00036CBB">
        <w:t xml:space="preserve"> paid leave including Eid Al-Adha (conditions: usually at least two consecutive </w:t>
      </w:r>
      <w:proofErr w:type="spellStart"/>
      <w:r w:rsidRPr="00036CBB">
        <w:t>years service</w:t>
      </w:r>
      <w:proofErr w:type="spellEnd"/>
      <w:r w:rsidRPr="00036CBB">
        <w:t xml:space="preserve"> and one-time entitlement). Employees must apply in advance and provide Hajj booking proof. </w:t>
      </w:r>
      <w:hyperlink r:id="rId18" w:tgtFrame="_blank" w:history="1">
        <w:r w:rsidRPr="00036CBB">
          <w:rPr>
            <w:rStyle w:val="Hyperlink"/>
          </w:rPr>
          <w:t xml:space="preserve">Gulf </w:t>
        </w:r>
        <w:proofErr w:type="spellStart"/>
        <w:r w:rsidRPr="00036CBB">
          <w:rPr>
            <w:rStyle w:val="Hyperlink"/>
          </w:rPr>
          <w:t>News</w:t>
        </w:r>
      </w:hyperlink>
      <w:hyperlink r:id="rId19" w:tgtFrame="_blank" w:history="1">
        <w:r w:rsidRPr="00036CBB">
          <w:rPr>
            <w:rStyle w:val="Hyperlink"/>
          </w:rPr>
          <w:t>ZenHR</w:t>
        </w:r>
        <w:proofErr w:type="spellEnd"/>
        <w:r w:rsidRPr="00036CBB">
          <w:rPr>
            <w:rStyle w:val="Hyperlink"/>
          </w:rPr>
          <w:t xml:space="preserve"> Blog</w:t>
        </w:r>
      </w:hyperlink>
    </w:p>
    <w:p w14:paraId="6F59483F" w14:textId="77777777" w:rsidR="00036CBB" w:rsidRPr="00036CBB" w:rsidRDefault="00036CBB" w:rsidP="00036CBB">
      <w:r w:rsidRPr="00036CBB">
        <w:rPr>
          <w:b/>
          <w:bCs/>
        </w:rPr>
        <w:t>Operational rules</w:t>
      </w:r>
    </w:p>
    <w:p w14:paraId="4F357C9E" w14:textId="77777777" w:rsidR="00036CBB" w:rsidRPr="00036CBB" w:rsidRDefault="00036CBB" w:rsidP="00036CBB">
      <w:pPr>
        <w:numPr>
          <w:ilvl w:val="0"/>
          <w:numId w:val="19"/>
        </w:numPr>
      </w:pPr>
      <w:r w:rsidRPr="00036CBB">
        <w:t>Supervisor approves based on operational needs; HR confirms eligibility and updates payroll record.</w:t>
      </w:r>
    </w:p>
    <w:p w14:paraId="51FA8A3F" w14:textId="77777777" w:rsidR="00036CBB" w:rsidRPr="00036CBB" w:rsidRDefault="00036CBB" w:rsidP="00036CBB">
      <w:r w:rsidRPr="00036CBB">
        <w:pict w14:anchorId="20EE9440">
          <v:rect id="_x0000_i1128" style="width:0;height:1.5pt" o:hralign="center" o:hrstd="t" o:hr="t" fillcolor="#a0a0a0" stroked="f"/>
        </w:pict>
      </w:r>
    </w:p>
    <w:p w14:paraId="13966C5B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3.6 Bereavement / compassionate leave</w:t>
      </w:r>
    </w:p>
    <w:p w14:paraId="0CC78DE4" w14:textId="77777777" w:rsidR="00036CBB" w:rsidRPr="00036CBB" w:rsidRDefault="00036CBB" w:rsidP="00036CBB">
      <w:pPr>
        <w:numPr>
          <w:ilvl w:val="0"/>
          <w:numId w:val="20"/>
        </w:numPr>
      </w:pPr>
      <w:r w:rsidRPr="00036CBB">
        <w:rPr>
          <w:b/>
          <w:bCs/>
        </w:rPr>
        <w:t>Standard practice:</w:t>
      </w:r>
      <w:r w:rsidRPr="00036CBB">
        <w:t xml:space="preserve"> </w:t>
      </w:r>
      <w:r w:rsidRPr="00036CBB">
        <w:rPr>
          <w:b/>
          <w:bCs/>
        </w:rPr>
        <w:t>3 calendar days</w:t>
      </w:r>
      <w:r w:rsidRPr="00036CBB">
        <w:t xml:space="preserve"> paid for immediate family (spouse, parent, child, sibling). For extended needs, approve additional unpaid leave or annual leave. Company may require documentation.</w:t>
      </w:r>
    </w:p>
    <w:p w14:paraId="5E9B2B75" w14:textId="77777777" w:rsidR="00036CBB" w:rsidRPr="00036CBB" w:rsidRDefault="00036CBB" w:rsidP="00036CBB">
      <w:r w:rsidRPr="00036CBB">
        <w:pict w14:anchorId="7BBA2A12">
          <v:rect id="_x0000_i1129" style="width:0;height:1.5pt" o:hralign="center" o:hrstd="t" o:hr="t" fillcolor="#a0a0a0" stroked="f"/>
        </w:pict>
      </w:r>
    </w:p>
    <w:p w14:paraId="01DF1A39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3.7 Public holidays &amp; unpaid special leave</w:t>
      </w:r>
    </w:p>
    <w:p w14:paraId="66FDB3B4" w14:textId="77777777" w:rsidR="00036CBB" w:rsidRPr="00036CBB" w:rsidRDefault="00036CBB" w:rsidP="00036CBB">
      <w:pPr>
        <w:numPr>
          <w:ilvl w:val="0"/>
          <w:numId w:val="21"/>
        </w:numPr>
      </w:pPr>
      <w:r w:rsidRPr="00036CBB">
        <w:lastRenderedPageBreak/>
        <w:t>Publish annual public holiday calendar. Work on public holidays is overtime (see Overtime Policy). For other leaves (study, marriage, jury/court attendance), define user-specific rules; normally unpaid or paid at manager discretion.</w:t>
      </w:r>
    </w:p>
    <w:p w14:paraId="2DE3E6AC" w14:textId="77777777" w:rsidR="00036CBB" w:rsidRPr="00036CBB" w:rsidRDefault="00036CBB" w:rsidP="00036CBB">
      <w:r w:rsidRPr="00036CBB">
        <w:pict w14:anchorId="2FECF80A">
          <v:rect id="_x0000_i1130" style="width:0;height:1.5pt" o:hralign="center" o:hrstd="t" o:hr="t" fillcolor="#a0a0a0" stroked="f"/>
        </w:pict>
      </w:r>
    </w:p>
    <w:p w14:paraId="1B151CA5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3.8 Unpaid &amp; extended leave</w:t>
      </w:r>
    </w:p>
    <w:p w14:paraId="13F89659" w14:textId="77777777" w:rsidR="00036CBB" w:rsidRPr="00036CBB" w:rsidRDefault="00036CBB" w:rsidP="00036CBB">
      <w:pPr>
        <w:numPr>
          <w:ilvl w:val="0"/>
          <w:numId w:val="22"/>
        </w:numPr>
      </w:pPr>
      <w:r w:rsidRPr="00036CBB">
        <w:t>Unpaid leave may be granted for personal reasons, secondment, study, long-term care, etc. Benefits (GOSI, insurance) may be paused depending on duration—HR &amp; Payroll to confirm impact before approval.</w:t>
      </w:r>
    </w:p>
    <w:p w14:paraId="42AC94D8" w14:textId="77777777" w:rsidR="00036CBB" w:rsidRPr="00036CBB" w:rsidRDefault="00036CBB" w:rsidP="00036CBB">
      <w:r w:rsidRPr="00036CBB">
        <w:pict w14:anchorId="30F46915">
          <v:rect id="_x0000_i1131" style="width:0;height:1.5pt" o:hralign="center" o:hrstd="t" o:hr="t" fillcolor="#a0a0a0" stroked="f"/>
        </w:pict>
      </w:r>
    </w:p>
    <w:p w14:paraId="71D70B5E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4. Operational SOP — requests, approvals &amp; documentation (step-by-step)</w:t>
      </w:r>
    </w:p>
    <w:p w14:paraId="61DBFA60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4.1 Leave request workflow (system &amp; manual)</w:t>
      </w:r>
    </w:p>
    <w:p w14:paraId="4F211E00" w14:textId="77777777" w:rsidR="00036CBB" w:rsidRPr="00036CBB" w:rsidRDefault="00036CBB" w:rsidP="00036CBB">
      <w:pPr>
        <w:numPr>
          <w:ilvl w:val="0"/>
          <w:numId w:val="23"/>
        </w:numPr>
      </w:pPr>
      <w:r w:rsidRPr="00036CBB">
        <w:rPr>
          <w:b/>
          <w:bCs/>
        </w:rPr>
        <w:t>Employee</w:t>
      </w:r>
      <w:r w:rsidRPr="00036CBB">
        <w:t xml:space="preserve"> submits request in HRIS (fields: leave type, start/end, contact, backup contact, supporting doc upload). For emergencies, phone notify manager and log in HRIS within 24–48 hours.</w:t>
      </w:r>
    </w:p>
    <w:p w14:paraId="4488B9C5" w14:textId="77777777" w:rsidR="00036CBB" w:rsidRPr="00036CBB" w:rsidRDefault="00036CBB" w:rsidP="00036CBB">
      <w:pPr>
        <w:numPr>
          <w:ilvl w:val="0"/>
          <w:numId w:val="23"/>
        </w:numPr>
      </w:pPr>
      <w:r w:rsidRPr="00036CBB">
        <w:rPr>
          <w:b/>
          <w:bCs/>
        </w:rPr>
        <w:t>Manager</w:t>
      </w:r>
      <w:r w:rsidRPr="00036CBB">
        <w:t xml:space="preserve"> responds within </w:t>
      </w:r>
      <w:r w:rsidRPr="00036CBB">
        <w:rPr>
          <w:b/>
          <w:bCs/>
        </w:rPr>
        <w:t>3 business days</w:t>
      </w:r>
      <w:r w:rsidRPr="00036CBB">
        <w:t xml:space="preserve"> (approve, deny, ask to reschedule). Manager confirms coverage and notes task handover.</w:t>
      </w:r>
    </w:p>
    <w:p w14:paraId="4C4B9741" w14:textId="77777777" w:rsidR="00036CBB" w:rsidRPr="00036CBB" w:rsidRDefault="00036CBB" w:rsidP="00036CBB">
      <w:pPr>
        <w:numPr>
          <w:ilvl w:val="0"/>
          <w:numId w:val="23"/>
        </w:numPr>
      </w:pPr>
      <w:r w:rsidRPr="00036CBB">
        <w:rPr>
          <w:b/>
          <w:bCs/>
        </w:rPr>
        <w:t>HR</w:t>
      </w:r>
      <w:r w:rsidRPr="00036CBB">
        <w:t xml:space="preserve"> validates entitlement (service length, balances), confirms payroll flags (paid/unpaid/encashment), and records leave in HRIS and </w:t>
      </w:r>
      <w:proofErr w:type="spellStart"/>
      <w:r w:rsidRPr="00036CBB">
        <w:t>Qiwa</w:t>
      </w:r>
      <w:proofErr w:type="spellEnd"/>
      <w:r w:rsidRPr="00036CBB">
        <w:t xml:space="preserve"> where required.</w:t>
      </w:r>
    </w:p>
    <w:p w14:paraId="0AF6668B" w14:textId="77777777" w:rsidR="00036CBB" w:rsidRPr="00036CBB" w:rsidRDefault="00036CBB" w:rsidP="00036CBB">
      <w:pPr>
        <w:numPr>
          <w:ilvl w:val="0"/>
          <w:numId w:val="23"/>
        </w:numPr>
      </w:pPr>
      <w:r w:rsidRPr="00036CBB">
        <w:rPr>
          <w:b/>
          <w:bCs/>
        </w:rPr>
        <w:t>Payroll</w:t>
      </w:r>
      <w:r w:rsidRPr="00036CBB">
        <w:t xml:space="preserve"> applies pay treatment in next payroll cycle per payroll cut-off. WPS submission must reflect paid amounts.</w:t>
      </w:r>
    </w:p>
    <w:p w14:paraId="29C89261" w14:textId="77777777" w:rsidR="00036CBB" w:rsidRPr="00036CBB" w:rsidRDefault="00036CBB" w:rsidP="00036CBB">
      <w:pPr>
        <w:numPr>
          <w:ilvl w:val="0"/>
          <w:numId w:val="23"/>
        </w:numPr>
      </w:pPr>
      <w:r w:rsidRPr="00036CBB">
        <w:rPr>
          <w:b/>
          <w:bCs/>
        </w:rPr>
        <w:t>Employee</w:t>
      </w:r>
      <w:r w:rsidRPr="00036CBB">
        <w:t xml:space="preserve"> receives confirmation email with leave entry and </w:t>
      </w:r>
      <w:proofErr w:type="gramStart"/>
      <w:r w:rsidRPr="00036CBB">
        <w:t>return</w:t>
      </w:r>
      <w:proofErr w:type="gramEnd"/>
      <w:r w:rsidRPr="00036CBB">
        <w:t xml:space="preserve"> date.</w:t>
      </w:r>
    </w:p>
    <w:p w14:paraId="0EA44957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4.2 Documentation requirements (by leave type)</w:t>
      </w:r>
    </w:p>
    <w:p w14:paraId="4F9E47A0" w14:textId="77777777" w:rsidR="00036CBB" w:rsidRPr="00036CBB" w:rsidRDefault="00036CBB" w:rsidP="00036CBB">
      <w:pPr>
        <w:numPr>
          <w:ilvl w:val="0"/>
          <w:numId w:val="24"/>
        </w:numPr>
      </w:pPr>
      <w:r w:rsidRPr="00036CBB">
        <w:rPr>
          <w:b/>
          <w:bCs/>
        </w:rPr>
        <w:t>Annual:</w:t>
      </w:r>
      <w:r w:rsidRPr="00036CBB">
        <w:t xml:space="preserve"> request form; manager approval.</w:t>
      </w:r>
    </w:p>
    <w:p w14:paraId="062EA7BC" w14:textId="77777777" w:rsidR="00036CBB" w:rsidRPr="00036CBB" w:rsidRDefault="00036CBB" w:rsidP="00036CBB">
      <w:pPr>
        <w:numPr>
          <w:ilvl w:val="0"/>
          <w:numId w:val="24"/>
        </w:numPr>
      </w:pPr>
      <w:r w:rsidRPr="00036CBB">
        <w:rPr>
          <w:b/>
          <w:bCs/>
        </w:rPr>
        <w:t>Sick:</w:t>
      </w:r>
      <w:r w:rsidRPr="00036CBB">
        <w:t xml:space="preserve"> medical certificate for &gt;3 days; for &lt;3 days local self-cert allowed (company choice). For long absence, periodic medical reports.</w:t>
      </w:r>
    </w:p>
    <w:p w14:paraId="46E58C45" w14:textId="77777777" w:rsidR="00036CBB" w:rsidRPr="00036CBB" w:rsidRDefault="00036CBB" w:rsidP="00036CBB">
      <w:pPr>
        <w:numPr>
          <w:ilvl w:val="0"/>
          <w:numId w:val="24"/>
        </w:numPr>
      </w:pPr>
      <w:r w:rsidRPr="00036CBB">
        <w:rPr>
          <w:b/>
          <w:bCs/>
        </w:rPr>
        <w:t>Maternity:</w:t>
      </w:r>
      <w:r w:rsidRPr="00036CBB">
        <w:t xml:space="preserve"> medical certificate, expected delivery date, post-delivery certificate confirming date.</w:t>
      </w:r>
    </w:p>
    <w:p w14:paraId="6F431D03" w14:textId="77777777" w:rsidR="00036CBB" w:rsidRPr="00036CBB" w:rsidRDefault="00036CBB" w:rsidP="00036CBB">
      <w:pPr>
        <w:numPr>
          <w:ilvl w:val="0"/>
          <w:numId w:val="24"/>
        </w:numPr>
      </w:pPr>
      <w:r w:rsidRPr="00036CBB">
        <w:rPr>
          <w:b/>
          <w:bCs/>
        </w:rPr>
        <w:t>Hajj:</w:t>
      </w:r>
      <w:r w:rsidRPr="00036CBB">
        <w:t xml:space="preserve"> proof of booking + eligibility verification.</w:t>
      </w:r>
    </w:p>
    <w:p w14:paraId="7CBCF625" w14:textId="77777777" w:rsidR="00036CBB" w:rsidRPr="00036CBB" w:rsidRDefault="00036CBB" w:rsidP="00036CBB">
      <w:pPr>
        <w:numPr>
          <w:ilvl w:val="0"/>
          <w:numId w:val="24"/>
        </w:numPr>
      </w:pPr>
      <w:r w:rsidRPr="00036CBB">
        <w:rPr>
          <w:b/>
          <w:bCs/>
        </w:rPr>
        <w:t>Bereavement:</w:t>
      </w:r>
      <w:r w:rsidRPr="00036CBB">
        <w:t xml:space="preserve"> funeral/relationship proof if requested.</w:t>
      </w:r>
    </w:p>
    <w:p w14:paraId="783BE598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4.3 Failure to return / extended unexplained absence</w:t>
      </w:r>
    </w:p>
    <w:p w14:paraId="2CE3F7AC" w14:textId="77777777" w:rsidR="00036CBB" w:rsidRPr="00036CBB" w:rsidRDefault="00036CBB" w:rsidP="00036CBB">
      <w:pPr>
        <w:numPr>
          <w:ilvl w:val="0"/>
          <w:numId w:val="25"/>
        </w:numPr>
      </w:pPr>
      <w:r w:rsidRPr="00036CBB">
        <w:lastRenderedPageBreak/>
        <w:t xml:space="preserve">HR attempts contact (phone, email, registered address). If no contact in </w:t>
      </w:r>
      <w:r w:rsidRPr="00036CBB">
        <w:rPr>
          <w:b/>
          <w:bCs/>
        </w:rPr>
        <w:t>5 business days</w:t>
      </w:r>
      <w:r w:rsidRPr="00036CBB">
        <w:t>, issue written warning; prolonged unexplained absence may trigger dismissal per Disciplinary Policy after due process.</w:t>
      </w:r>
    </w:p>
    <w:p w14:paraId="40A15A46" w14:textId="77777777" w:rsidR="00036CBB" w:rsidRPr="00036CBB" w:rsidRDefault="00036CBB" w:rsidP="00036CBB">
      <w:r w:rsidRPr="00036CBB">
        <w:pict w14:anchorId="2B700F1D">
          <v:rect id="_x0000_i1132" style="width:0;height:1.5pt" o:hralign="center" o:hrstd="t" o:hr="t" fillcolor="#a0a0a0" stroked="f"/>
        </w:pict>
      </w:r>
    </w:p>
    <w:p w14:paraId="091112A3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5. Payroll implications &amp; WPS / GOSI interactions</w:t>
      </w:r>
    </w:p>
    <w:p w14:paraId="6F04BD92" w14:textId="77777777" w:rsidR="00036CBB" w:rsidRPr="00036CBB" w:rsidRDefault="00036CBB" w:rsidP="00036CBB">
      <w:pPr>
        <w:numPr>
          <w:ilvl w:val="0"/>
          <w:numId w:val="26"/>
        </w:numPr>
      </w:pPr>
      <w:r w:rsidRPr="00036CBB">
        <w:rPr>
          <w:b/>
          <w:bCs/>
        </w:rPr>
        <w:t>Paid leave</w:t>
      </w:r>
      <w:r w:rsidRPr="00036CBB">
        <w:t>: Salaries paid via WPS; ensure correct pay element codes (annual leave pay, sick pay, maternity pay, encashment) in payroll file.</w:t>
      </w:r>
    </w:p>
    <w:p w14:paraId="23E97962" w14:textId="77777777" w:rsidR="00036CBB" w:rsidRPr="00036CBB" w:rsidRDefault="00036CBB" w:rsidP="00036CBB">
      <w:pPr>
        <w:numPr>
          <w:ilvl w:val="0"/>
          <w:numId w:val="26"/>
        </w:numPr>
      </w:pPr>
      <w:r w:rsidRPr="00036CBB">
        <w:rPr>
          <w:b/>
          <w:bCs/>
        </w:rPr>
        <w:t>Unpaid leave</w:t>
      </w:r>
      <w:r w:rsidRPr="00036CBB">
        <w:t>: payroll must flag unpaid periods to pause cash payments; verify insurance/GOSI coverage implications and update providers.</w:t>
      </w:r>
    </w:p>
    <w:p w14:paraId="4EE27B71" w14:textId="77777777" w:rsidR="00036CBB" w:rsidRPr="00036CBB" w:rsidRDefault="00036CBB" w:rsidP="00036CBB">
      <w:pPr>
        <w:numPr>
          <w:ilvl w:val="0"/>
          <w:numId w:val="26"/>
        </w:numPr>
      </w:pPr>
      <w:r w:rsidRPr="00036CBB">
        <w:rPr>
          <w:b/>
          <w:bCs/>
        </w:rPr>
        <w:t>Encashment at termination</w:t>
      </w:r>
      <w:r w:rsidRPr="00036CBB">
        <w:t>: calculate using company payroll formula (documented), and pay in final WPS payroll.</w:t>
      </w:r>
    </w:p>
    <w:p w14:paraId="61A68BE5" w14:textId="77777777" w:rsidR="00036CBB" w:rsidRPr="00036CBB" w:rsidRDefault="00036CBB" w:rsidP="00036CBB">
      <w:pPr>
        <w:numPr>
          <w:ilvl w:val="0"/>
          <w:numId w:val="26"/>
        </w:numPr>
      </w:pPr>
      <w:r w:rsidRPr="00036CBB">
        <w:rPr>
          <w:b/>
          <w:bCs/>
        </w:rPr>
        <w:t>Records</w:t>
      </w:r>
      <w:r w:rsidRPr="00036CBB">
        <w:t>: retain leave payroll entries for minimum 5 years for audit/inspection.</w:t>
      </w:r>
    </w:p>
    <w:p w14:paraId="4D51B4F8" w14:textId="77777777" w:rsidR="00036CBB" w:rsidRPr="00036CBB" w:rsidRDefault="00036CBB" w:rsidP="00036CBB">
      <w:r w:rsidRPr="00036CBB">
        <w:pict w14:anchorId="0500A621">
          <v:rect id="_x0000_i1133" style="width:0;height:1.5pt" o:hralign="center" o:hrstd="t" o:hr="t" fillcolor="#a0a0a0" stroked="f"/>
        </w:pict>
      </w:r>
    </w:p>
    <w:p w14:paraId="529873B2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6. Special cases &amp; edge rules (practical guidance)</w:t>
      </w:r>
    </w:p>
    <w:p w14:paraId="3D9B5931" w14:textId="77777777" w:rsidR="00036CBB" w:rsidRPr="00036CBB" w:rsidRDefault="00036CBB" w:rsidP="00036CBB">
      <w:pPr>
        <w:numPr>
          <w:ilvl w:val="0"/>
          <w:numId w:val="27"/>
        </w:numPr>
      </w:pPr>
      <w:r w:rsidRPr="00036CBB">
        <w:rPr>
          <w:b/>
          <w:bCs/>
        </w:rPr>
        <w:t>Cross-jurisdictional hires / expats</w:t>
      </w:r>
      <w:r w:rsidRPr="00036CBB">
        <w:t xml:space="preserve">: ensure contract references KSA rules, </w:t>
      </w:r>
      <w:proofErr w:type="spellStart"/>
      <w:r w:rsidRPr="00036CBB">
        <w:t>Qiwa</w:t>
      </w:r>
      <w:proofErr w:type="spellEnd"/>
      <w:r w:rsidRPr="00036CBB">
        <w:t xml:space="preserve"> registration is correct, and visa/Iqama implications are managed when employee takes long/foreign travel leave.</w:t>
      </w:r>
    </w:p>
    <w:p w14:paraId="0BB98B5D" w14:textId="77777777" w:rsidR="00036CBB" w:rsidRPr="00036CBB" w:rsidRDefault="00036CBB" w:rsidP="00036CBB">
      <w:pPr>
        <w:numPr>
          <w:ilvl w:val="0"/>
          <w:numId w:val="27"/>
        </w:numPr>
      </w:pPr>
      <w:r w:rsidRPr="00036CBB">
        <w:rPr>
          <w:b/>
          <w:bCs/>
        </w:rPr>
        <w:t>Linked absence (sick then annual)</w:t>
      </w:r>
      <w:r w:rsidRPr="00036CBB">
        <w:t>: employee may request to combine sick and annual leaves; HR to verify medical certificates and payroll treatment.</w:t>
      </w:r>
    </w:p>
    <w:p w14:paraId="68242B1A" w14:textId="77777777" w:rsidR="00036CBB" w:rsidRPr="00036CBB" w:rsidRDefault="00036CBB" w:rsidP="00036CBB">
      <w:pPr>
        <w:numPr>
          <w:ilvl w:val="0"/>
          <w:numId w:val="27"/>
        </w:numPr>
      </w:pPr>
      <w:r w:rsidRPr="00036CBB">
        <w:rPr>
          <w:b/>
          <w:bCs/>
        </w:rPr>
        <w:t>Leave during notice period</w:t>
      </w:r>
      <w:r w:rsidRPr="00036CBB">
        <w:t>: employees serving notice may use accrued annual leave with employer approval; employer may set limits for business continuity. If employer places employee on garden leave, record as paid leave if pay continues.</w:t>
      </w:r>
    </w:p>
    <w:p w14:paraId="4E9666C0" w14:textId="77777777" w:rsidR="00036CBB" w:rsidRPr="00036CBB" w:rsidRDefault="00036CBB" w:rsidP="00036CBB">
      <w:pPr>
        <w:numPr>
          <w:ilvl w:val="0"/>
          <w:numId w:val="27"/>
        </w:numPr>
      </w:pPr>
      <w:r w:rsidRPr="00036CBB">
        <w:rPr>
          <w:b/>
          <w:bCs/>
        </w:rPr>
        <w:t>Redeployment / transfers</w:t>
      </w:r>
      <w:r w:rsidRPr="00036CBB">
        <w:t xml:space="preserve">: accrued leave transfers with employee records if moving between group entities in KSA (document in </w:t>
      </w:r>
      <w:proofErr w:type="spellStart"/>
      <w:r w:rsidRPr="00036CBB">
        <w:t>Qiwa</w:t>
      </w:r>
      <w:proofErr w:type="spellEnd"/>
      <w:r w:rsidRPr="00036CBB">
        <w:t xml:space="preserve"> if required).</w:t>
      </w:r>
    </w:p>
    <w:p w14:paraId="7AF0B993" w14:textId="77777777" w:rsidR="00036CBB" w:rsidRPr="00036CBB" w:rsidRDefault="00036CBB" w:rsidP="00036CBB">
      <w:r w:rsidRPr="00036CBB">
        <w:pict w14:anchorId="04F1E442">
          <v:rect id="_x0000_i1134" style="width:0;height:1.5pt" o:hralign="center" o:hrstd="t" o:hr="t" fillcolor="#a0a0a0" stroked="f"/>
        </w:pict>
      </w:r>
    </w:p>
    <w:p w14:paraId="000C36D7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7. Records, confidentiality &amp; PDPL</w:t>
      </w:r>
    </w:p>
    <w:p w14:paraId="6FA08216" w14:textId="77777777" w:rsidR="00036CBB" w:rsidRPr="00036CBB" w:rsidRDefault="00036CBB" w:rsidP="00036CBB">
      <w:pPr>
        <w:numPr>
          <w:ilvl w:val="0"/>
          <w:numId w:val="28"/>
        </w:numPr>
      </w:pPr>
      <w:r w:rsidRPr="00036CBB">
        <w:t xml:space="preserve">Medical and leave records are </w:t>
      </w:r>
      <w:r w:rsidRPr="00036CBB">
        <w:rPr>
          <w:b/>
          <w:bCs/>
        </w:rPr>
        <w:t>confidential</w:t>
      </w:r>
      <w:r w:rsidRPr="00036CBB">
        <w:t>; access limited to HR, direct manager (need-to-know) and Legal. Store documents in HRIS with access controls and retention rules aligned to PDPL (Personal Data Protection Law). Retain leave records 5 years minimum.</w:t>
      </w:r>
    </w:p>
    <w:p w14:paraId="7BAB77BB" w14:textId="77777777" w:rsidR="00036CBB" w:rsidRPr="00036CBB" w:rsidRDefault="00036CBB" w:rsidP="00036CBB">
      <w:r w:rsidRPr="00036CBB">
        <w:pict w14:anchorId="4ECE6828">
          <v:rect id="_x0000_i1135" style="width:0;height:1.5pt" o:hralign="center" o:hrstd="t" o:hr="t" fillcolor="#a0a0a0" stroked="f"/>
        </w:pict>
      </w:r>
    </w:p>
    <w:p w14:paraId="7C1D4494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 xml:space="preserve">8. HRIS / </w:t>
      </w:r>
      <w:proofErr w:type="spellStart"/>
      <w:r w:rsidRPr="00036CBB">
        <w:rPr>
          <w:b/>
          <w:bCs/>
        </w:rPr>
        <w:t>Qiwa</w:t>
      </w:r>
      <w:proofErr w:type="spellEnd"/>
      <w:r w:rsidRPr="00036CBB">
        <w:rPr>
          <w:b/>
          <w:bCs/>
        </w:rPr>
        <w:t xml:space="preserve"> field mapping &amp; system requirements (practical)</w:t>
      </w:r>
    </w:p>
    <w:p w14:paraId="09DCE784" w14:textId="77777777" w:rsidR="00036CBB" w:rsidRPr="00036CBB" w:rsidRDefault="00036CBB" w:rsidP="00036CBB">
      <w:r w:rsidRPr="00036CBB">
        <w:rPr>
          <w:b/>
          <w:bCs/>
        </w:rPr>
        <w:lastRenderedPageBreak/>
        <w:t>Required HRIS fields (per leave request):</w:t>
      </w:r>
    </w:p>
    <w:p w14:paraId="7AAA6F44" w14:textId="77777777" w:rsidR="00036CBB" w:rsidRPr="00036CBB" w:rsidRDefault="00036CBB" w:rsidP="00036CBB">
      <w:pPr>
        <w:numPr>
          <w:ilvl w:val="0"/>
          <w:numId w:val="29"/>
        </w:numPr>
      </w:pPr>
      <w:r w:rsidRPr="00036CBB">
        <w:t>Employee ID (IQAMA/passport), Employee legal name (Arabic/English), Job title, Department, Manager ID, Leave type code, Start date (</w:t>
      </w:r>
      <w:proofErr w:type="spellStart"/>
      <w:r w:rsidRPr="00036CBB">
        <w:t>yyyy</w:t>
      </w:r>
      <w:proofErr w:type="spellEnd"/>
      <w:r w:rsidRPr="00036CBB">
        <w:t>-mm-dd), End date, Number of working days requested (calculated), FTE factor, Work schedule attached, Supporting document (file upload), Manager approval (timestamp + approver), HR validation (timestamp), Payroll flag (paid/unpaid/encash/carryover), Return-to-work clearance (for long sick leave), Notes.</w:t>
      </w:r>
    </w:p>
    <w:p w14:paraId="777B8C5F" w14:textId="77777777" w:rsidR="00036CBB" w:rsidRPr="00036CBB" w:rsidRDefault="00036CBB" w:rsidP="00036CBB">
      <w:r w:rsidRPr="00036CBB">
        <w:rPr>
          <w:b/>
          <w:bCs/>
        </w:rPr>
        <w:t>Integrations</w:t>
      </w:r>
    </w:p>
    <w:p w14:paraId="59C4FE57" w14:textId="77777777" w:rsidR="00036CBB" w:rsidRPr="00036CBB" w:rsidRDefault="00036CBB" w:rsidP="00036CBB">
      <w:pPr>
        <w:numPr>
          <w:ilvl w:val="0"/>
          <w:numId w:val="30"/>
        </w:numPr>
      </w:pPr>
      <w:proofErr w:type="spellStart"/>
      <w:r w:rsidRPr="00036CBB">
        <w:rPr>
          <w:b/>
          <w:bCs/>
        </w:rPr>
        <w:t>Qiwa</w:t>
      </w:r>
      <w:proofErr w:type="spellEnd"/>
      <w:r w:rsidRPr="00036CBB">
        <w:t xml:space="preserve">: ensure employment contract changes (long-term leaves affecting contract terms, extended unpaid leave &gt;90 days) are checked for </w:t>
      </w:r>
      <w:proofErr w:type="spellStart"/>
      <w:r w:rsidRPr="00036CBB">
        <w:t>Qiwa</w:t>
      </w:r>
      <w:proofErr w:type="spellEnd"/>
      <w:r w:rsidRPr="00036CBB">
        <w:t xml:space="preserve"> update requirements. Follow procedural guidance for contract validity and expatriate records. </w:t>
      </w:r>
      <w:hyperlink r:id="rId20" w:tgtFrame="_blank" w:history="1">
        <w:r w:rsidRPr="00036CBB">
          <w:rPr>
            <w:rStyle w:val="Hyperlink"/>
          </w:rPr>
          <w:t xml:space="preserve">Ministry of Human </w:t>
        </w:r>
        <w:proofErr w:type="spellStart"/>
        <w:r w:rsidRPr="00036CBB">
          <w:rPr>
            <w:rStyle w:val="Hyperlink"/>
          </w:rPr>
          <w:t>Resources</w:t>
        </w:r>
      </w:hyperlink>
      <w:hyperlink r:id="rId21" w:tgtFrame="_blank" w:history="1">
        <w:r w:rsidRPr="00036CBB">
          <w:rPr>
            <w:rStyle w:val="Hyperlink"/>
          </w:rPr>
          <w:t>Batic</w:t>
        </w:r>
        <w:proofErr w:type="spellEnd"/>
        <w:r w:rsidRPr="00036CBB">
          <w:rPr>
            <w:rStyle w:val="Hyperlink"/>
          </w:rPr>
          <w:t xml:space="preserve"> Law Firm</w:t>
        </w:r>
      </w:hyperlink>
    </w:p>
    <w:p w14:paraId="755E23BF" w14:textId="77777777" w:rsidR="00036CBB" w:rsidRPr="00036CBB" w:rsidRDefault="00036CBB" w:rsidP="00036CBB">
      <w:pPr>
        <w:numPr>
          <w:ilvl w:val="0"/>
          <w:numId w:val="30"/>
        </w:numPr>
      </w:pPr>
      <w:r w:rsidRPr="00036CBB">
        <w:rPr>
          <w:b/>
          <w:bCs/>
        </w:rPr>
        <w:t>WPS/GOSI</w:t>
      </w:r>
      <w:r w:rsidRPr="00036CBB">
        <w:t>: payroll export maps leave pay elements to WPS codes and GOSI contributions; for unpaid leave confirm GOSI reporting adjustments.</w:t>
      </w:r>
    </w:p>
    <w:p w14:paraId="378E55EA" w14:textId="77777777" w:rsidR="00036CBB" w:rsidRPr="00036CBB" w:rsidRDefault="00036CBB" w:rsidP="00036CBB">
      <w:r w:rsidRPr="00036CBB">
        <w:pict w14:anchorId="5F7E9880">
          <v:rect id="_x0000_i1136" style="width:0;height:1.5pt" o:hralign="center" o:hrstd="t" o:hr="t" fillcolor="#a0a0a0" stroked="f"/>
        </w:pict>
      </w:r>
    </w:p>
    <w:p w14:paraId="6A82D1D7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9. Examples &amp; worked calculations (digit-by-digit)</w:t>
      </w:r>
    </w:p>
    <w:p w14:paraId="37B90B29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Example A — Annual accrual &amp; payout</w:t>
      </w:r>
    </w:p>
    <w:p w14:paraId="50EDE681" w14:textId="77777777" w:rsidR="00036CBB" w:rsidRPr="00036CBB" w:rsidRDefault="00036CBB" w:rsidP="00036CBB">
      <w:pPr>
        <w:numPr>
          <w:ilvl w:val="0"/>
          <w:numId w:val="31"/>
        </w:numPr>
      </w:pPr>
      <w:r w:rsidRPr="00036CBB">
        <w:t xml:space="preserve">Monthly salary = SAR </w:t>
      </w:r>
      <w:r w:rsidRPr="00036CBB">
        <w:rPr>
          <w:b/>
          <w:bCs/>
        </w:rPr>
        <w:t>9,000</w:t>
      </w:r>
      <w:r w:rsidRPr="00036CBB">
        <w:t xml:space="preserve">. Annual entitlement = </w:t>
      </w:r>
      <w:r w:rsidRPr="00036CBB">
        <w:rPr>
          <w:b/>
          <w:bCs/>
        </w:rPr>
        <w:t>21 days</w:t>
      </w:r>
      <w:r w:rsidRPr="00036CBB">
        <w:t xml:space="preserve">. Employee worked </w:t>
      </w:r>
      <w:r w:rsidRPr="00036CBB">
        <w:rPr>
          <w:b/>
          <w:bCs/>
        </w:rPr>
        <w:t>7 months</w:t>
      </w:r>
      <w:r w:rsidRPr="00036CBB">
        <w:t xml:space="preserve"> and resigns.</w:t>
      </w:r>
    </w:p>
    <w:p w14:paraId="51B0CF0F" w14:textId="77777777" w:rsidR="00036CBB" w:rsidRPr="00036CBB" w:rsidRDefault="00036CBB" w:rsidP="00036CBB">
      <w:pPr>
        <w:numPr>
          <w:ilvl w:val="1"/>
          <w:numId w:val="31"/>
        </w:numPr>
      </w:pPr>
      <w:r w:rsidRPr="00036CBB">
        <w:t xml:space="preserve">Monthly accrual = 21 ÷ 12 = </w:t>
      </w:r>
      <w:r w:rsidRPr="00036CBB">
        <w:rPr>
          <w:b/>
          <w:bCs/>
        </w:rPr>
        <w:t>1.75</w:t>
      </w:r>
      <w:r w:rsidRPr="00036CBB">
        <w:t xml:space="preserve"> days.</w:t>
      </w:r>
    </w:p>
    <w:p w14:paraId="07045762" w14:textId="77777777" w:rsidR="00036CBB" w:rsidRPr="00036CBB" w:rsidRDefault="00036CBB" w:rsidP="00036CBB">
      <w:pPr>
        <w:numPr>
          <w:ilvl w:val="1"/>
          <w:numId w:val="31"/>
        </w:numPr>
      </w:pPr>
      <w:r w:rsidRPr="00036CBB">
        <w:t xml:space="preserve">Accrued days = 1.75 × 7 = </w:t>
      </w:r>
      <w:r w:rsidRPr="00036CBB">
        <w:rPr>
          <w:b/>
          <w:bCs/>
        </w:rPr>
        <w:t>12.25</w:t>
      </w:r>
      <w:r w:rsidRPr="00036CBB">
        <w:t xml:space="preserve"> days.</w:t>
      </w:r>
    </w:p>
    <w:p w14:paraId="4C98F16A" w14:textId="77777777" w:rsidR="00036CBB" w:rsidRPr="00036CBB" w:rsidRDefault="00036CBB" w:rsidP="00036CBB">
      <w:pPr>
        <w:numPr>
          <w:ilvl w:val="1"/>
          <w:numId w:val="31"/>
        </w:numPr>
      </w:pPr>
      <w:r w:rsidRPr="00036CBB">
        <w:t xml:space="preserve">Daily rate (method A) = 9,000 ÷ 30 = </w:t>
      </w:r>
      <w:r w:rsidRPr="00036CBB">
        <w:rPr>
          <w:b/>
          <w:bCs/>
        </w:rPr>
        <w:t>SAR 300</w:t>
      </w:r>
      <w:r w:rsidRPr="00036CBB">
        <w:t>.</w:t>
      </w:r>
    </w:p>
    <w:p w14:paraId="22724CCC" w14:textId="77777777" w:rsidR="00036CBB" w:rsidRPr="00036CBB" w:rsidRDefault="00036CBB" w:rsidP="00036CBB">
      <w:pPr>
        <w:numPr>
          <w:ilvl w:val="1"/>
          <w:numId w:val="31"/>
        </w:numPr>
      </w:pPr>
      <w:r w:rsidRPr="00036CBB">
        <w:t xml:space="preserve">Encashment = 12.25 × 300 = </w:t>
      </w:r>
      <w:r w:rsidRPr="00036CBB">
        <w:rPr>
          <w:b/>
          <w:bCs/>
        </w:rPr>
        <w:t>SAR 3,675</w:t>
      </w:r>
      <w:r w:rsidRPr="00036CBB">
        <w:t>.</w:t>
      </w:r>
    </w:p>
    <w:p w14:paraId="15F8E70F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Example B — Sick leave payment</w:t>
      </w:r>
    </w:p>
    <w:p w14:paraId="08C4DFBA" w14:textId="77777777" w:rsidR="00036CBB" w:rsidRPr="00036CBB" w:rsidRDefault="00036CBB" w:rsidP="00036CBB">
      <w:pPr>
        <w:numPr>
          <w:ilvl w:val="0"/>
          <w:numId w:val="32"/>
        </w:numPr>
      </w:pPr>
      <w:r w:rsidRPr="00036CBB">
        <w:t xml:space="preserve">Monthly salary = SAR </w:t>
      </w:r>
      <w:r w:rsidRPr="00036CBB">
        <w:rPr>
          <w:b/>
          <w:bCs/>
        </w:rPr>
        <w:t>9,000</w:t>
      </w:r>
      <w:r w:rsidRPr="00036CBB">
        <w:t xml:space="preserve">. Employee sick </w:t>
      </w:r>
      <w:r w:rsidRPr="00036CBB">
        <w:rPr>
          <w:b/>
          <w:bCs/>
        </w:rPr>
        <w:t>45 days</w:t>
      </w:r>
      <w:r w:rsidRPr="00036CBB">
        <w:t xml:space="preserve"> (first 30 days full pay; next 15 days at 75%).</w:t>
      </w:r>
    </w:p>
    <w:p w14:paraId="03C79BAB" w14:textId="77777777" w:rsidR="00036CBB" w:rsidRPr="00036CBB" w:rsidRDefault="00036CBB" w:rsidP="00036CBB">
      <w:pPr>
        <w:numPr>
          <w:ilvl w:val="1"/>
          <w:numId w:val="32"/>
        </w:numPr>
      </w:pPr>
      <w:r w:rsidRPr="00036CBB">
        <w:t xml:space="preserve">Daily rate = 9,000 ÷ 30 = </w:t>
      </w:r>
      <w:r w:rsidRPr="00036CBB">
        <w:rPr>
          <w:b/>
          <w:bCs/>
        </w:rPr>
        <w:t>SAR 300</w:t>
      </w:r>
      <w:r w:rsidRPr="00036CBB">
        <w:t>.</w:t>
      </w:r>
    </w:p>
    <w:p w14:paraId="1BABB256" w14:textId="77777777" w:rsidR="00036CBB" w:rsidRPr="00036CBB" w:rsidRDefault="00036CBB" w:rsidP="00036CBB">
      <w:pPr>
        <w:numPr>
          <w:ilvl w:val="1"/>
          <w:numId w:val="32"/>
        </w:numPr>
      </w:pPr>
      <w:r w:rsidRPr="00036CBB">
        <w:t xml:space="preserve">First 30 days = 30 × 300 = </w:t>
      </w:r>
      <w:r w:rsidRPr="00036CBB">
        <w:rPr>
          <w:b/>
          <w:bCs/>
        </w:rPr>
        <w:t>SAR 9,000</w:t>
      </w:r>
      <w:r w:rsidRPr="00036CBB">
        <w:t>.</w:t>
      </w:r>
    </w:p>
    <w:p w14:paraId="24E53E19" w14:textId="77777777" w:rsidR="00036CBB" w:rsidRPr="00036CBB" w:rsidRDefault="00036CBB" w:rsidP="00036CBB">
      <w:pPr>
        <w:numPr>
          <w:ilvl w:val="1"/>
          <w:numId w:val="32"/>
        </w:numPr>
      </w:pPr>
      <w:r w:rsidRPr="00036CBB">
        <w:t xml:space="preserve">Next 15 days at 75% = 15 × 300 × 0.75 = 15 × 225 = </w:t>
      </w:r>
      <w:r w:rsidRPr="00036CBB">
        <w:rPr>
          <w:b/>
          <w:bCs/>
        </w:rPr>
        <w:t>SAR 3,375</w:t>
      </w:r>
      <w:r w:rsidRPr="00036CBB">
        <w:t>.</w:t>
      </w:r>
    </w:p>
    <w:p w14:paraId="098C090C" w14:textId="77777777" w:rsidR="00036CBB" w:rsidRPr="00036CBB" w:rsidRDefault="00036CBB" w:rsidP="00036CBB">
      <w:pPr>
        <w:numPr>
          <w:ilvl w:val="1"/>
          <w:numId w:val="32"/>
        </w:numPr>
      </w:pPr>
      <w:r w:rsidRPr="00036CBB">
        <w:t xml:space="preserve">Total paid = 9,000 + 3,375 = </w:t>
      </w:r>
      <w:r w:rsidRPr="00036CBB">
        <w:rPr>
          <w:b/>
          <w:bCs/>
        </w:rPr>
        <w:t>SAR 12,375</w:t>
      </w:r>
      <w:r w:rsidRPr="00036CBB">
        <w:t>.</w:t>
      </w:r>
    </w:p>
    <w:p w14:paraId="5C43BB2B" w14:textId="77777777" w:rsidR="00036CBB" w:rsidRPr="00036CBB" w:rsidRDefault="00036CBB" w:rsidP="00036CBB">
      <w:pPr>
        <w:rPr>
          <w:b/>
          <w:bCs/>
        </w:rPr>
      </w:pPr>
      <w:r w:rsidRPr="00036CBB">
        <w:rPr>
          <w:b/>
          <w:bCs/>
        </w:rPr>
        <w:t>Example C — Maternity scheduling</w:t>
      </w:r>
    </w:p>
    <w:p w14:paraId="2D704819" w14:textId="77777777" w:rsidR="00036CBB" w:rsidRPr="00036CBB" w:rsidRDefault="00036CBB" w:rsidP="00036CBB">
      <w:pPr>
        <w:numPr>
          <w:ilvl w:val="0"/>
          <w:numId w:val="33"/>
        </w:numPr>
      </w:pPr>
      <w:r w:rsidRPr="00036CBB">
        <w:lastRenderedPageBreak/>
        <w:t xml:space="preserve">Female employee requests to start maternity </w:t>
      </w:r>
      <w:r w:rsidRPr="00036CBB">
        <w:rPr>
          <w:b/>
          <w:bCs/>
        </w:rPr>
        <w:t>4 weeks</w:t>
      </w:r>
      <w:r w:rsidRPr="00036CBB">
        <w:t xml:space="preserve"> before expected delivery (medical certificate provided). HR marks leave start date and schedules payroll to apply maternity pay for 12 weeks total (6 weeks compulsory after delivery).</w:t>
      </w:r>
    </w:p>
    <w:p w14:paraId="480B0A82" w14:textId="77777777" w:rsidR="00803D89" w:rsidRDefault="00803D89"/>
    <w:sectPr w:rsidR="00803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66FC"/>
    <w:multiLevelType w:val="multilevel"/>
    <w:tmpl w:val="51B8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77E8C"/>
    <w:multiLevelType w:val="multilevel"/>
    <w:tmpl w:val="1526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B5183"/>
    <w:multiLevelType w:val="multilevel"/>
    <w:tmpl w:val="A3F6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F20E7"/>
    <w:multiLevelType w:val="multilevel"/>
    <w:tmpl w:val="06BA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F3D97"/>
    <w:multiLevelType w:val="multilevel"/>
    <w:tmpl w:val="FEF0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36489"/>
    <w:multiLevelType w:val="multilevel"/>
    <w:tmpl w:val="2C80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45ED7"/>
    <w:multiLevelType w:val="multilevel"/>
    <w:tmpl w:val="3170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11C3A"/>
    <w:multiLevelType w:val="multilevel"/>
    <w:tmpl w:val="31D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76712"/>
    <w:multiLevelType w:val="multilevel"/>
    <w:tmpl w:val="B7E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E7EDC"/>
    <w:multiLevelType w:val="multilevel"/>
    <w:tmpl w:val="3B7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23984"/>
    <w:multiLevelType w:val="multilevel"/>
    <w:tmpl w:val="6092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A18E2"/>
    <w:multiLevelType w:val="multilevel"/>
    <w:tmpl w:val="86F0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304D7"/>
    <w:multiLevelType w:val="multilevel"/>
    <w:tmpl w:val="CE88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919D4"/>
    <w:multiLevelType w:val="multilevel"/>
    <w:tmpl w:val="20A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158CB"/>
    <w:multiLevelType w:val="multilevel"/>
    <w:tmpl w:val="45E8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D0FFD"/>
    <w:multiLevelType w:val="multilevel"/>
    <w:tmpl w:val="FB8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805CD"/>
    <w:multiLevelType w:val="multilevel"/>
    <w:tmpl w:val="943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A7429F"/>
    <w:multiLevelType w:val="multilevel"/>
    <w:tmpl w:val="40D0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D4C0C"/>
    <w:multiLevelType w:val="multilevel"/>
    <w:tmpl w:val="7A1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063E3"/>
    <w:multiLevelType w:val="multilevel"/>
    <w:tmpl w:val="971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66607"/>
    <w:multiLevelType w:val="multilevel"/>
    <w:tmpl w:val="C332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23E7E"/>
    <w:multiLevelType w:val="multilevel"/>
    <w:tmpl w:val="705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D2DA4"/>
    <w:multiLevelType w:val="multilevel"/>
    <w:tmpl w:val="6FE0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4777E9"/>
    <w:multiLevelType w:val="multilevel"/>
    <w:tmpl w:val="0384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2F08D6"/>
    <w:multiLevelType w:val="multilevel"/>
    <w:tmpl w:val="3F8C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47BBB"/>
    <w:multiLevelType w:val="multilevel"/>
    <w:tmpl w:val="0000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170E2"/>
    <w:multiLevelType w:val="multilevel"/>
    <w:tmpl w:val="B44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06DC1"/>
    <w:multiLevelType w:val="multilevel"/>
    <w:tmpl w:val="B7A6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F1423"/>
    <w:multiLevelType w:val="multilevel"/>
    <w:tmpl w:val="5B76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F442D9"/>
    <w:multiLevelType w:val="multilevel"/>
    <w:tmpl w:val="8C16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03412"/>
    <w:multiLevelType w:val="multilevel"/>
    <w:tmpl w:val="CCF6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52B79"/>
    <w:multiLevelType w:val="multilevel"/>
    <w:tmpl w:val="E42A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2E6C7F"/>
    <w:multiLevelType w:val="multilevel"/>
    <w:tmpl w:val="2F80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253633">
    <w:abstractNumId w:val="1"/>
  </w:num>
  <w:num w:numId="2" w16cid:durableId="1871449480">
    <w:abstractNumId w:val="5"/>
  </w:num>
  <w:num w:numId="3" w16cid:durableId="317539454">
    <w:abstractNumId w:val="21"/>
  </w:num>
  <w:num w:numId="4" w16cid:durableId="273875006">
    <w:abstractNumId w:val="23"/>
  </w:num>
  <w:num w:numId="5" w16cid:durableId="1499468305">
    <w:abstractNumId w:val="28"/>
  </w:num>
  <w:num w:numId="6" w16cid:durableId="152185505">
    <w:abstractNumId w:val="19"/>
  </w:num>
  <w:num w:numId="7" w16cid:durableId="1678842672">
    <w:abstractNumId w:val="9"/>
  </w:num>
  <w:num w:numId="8" w16cid:durableId="1710492745">
    <w:abstractNumId w:val="17"/>
  </w:num>
  <w:num w:numId="9" w16cid:durableId="2095588719">
    <w:abstractNumId w:val="30"/>
  </w:num>
  <w:num w:numId="10" w16cid:durableId="230896963">
    <w:abstractNumId w:val="18"/>
  </w:num>
  <w:num w:numId="11" w16cid:durableId="400910880">
    <w:abstractNumId w:val="2"/>
  </w:num>
  <w:num w:numId="12" w16cid:durableId="15078513">
    <w:abstractNumId w:val="10"/>
  </w:num>
  <w:num w:numId="13" w16cid:durableId="605500547">
    <w:abstractNumId w:val="26"/>
  </w:num>
  <w:num w:numId="14" w16cid:durableId="816071178">
    <w:abstractNumId w:val="16"/>
  </w:num>
  <w:num w:numId="15" w16cid:durableId="288782745">
    <w:abstractNumId w:val="14"/>
  </w:num>
  <w:num w:numId="16" w16cid:durableId="1046873260">
    <w:abstractNumId w:val="15"/>
  </w:num>
  <w:num w:numId="17" w16cid:durableId="1534539780">
    <w:abstractNumId w:val="29"/>
  </w:num>
  <w:num w:numId="18" w16cid:durableId="98531249">
    <w:abstractNumId w:val="12"/>
  </w:num>
  <w:num w:numId="19" w16cid:durableId="1530991956">
    <w:abstractNumId w:val="0"/>
  </w:num>
  <w:num w:numId="20" w16cid:durableId="258367921">
    <w:abstractNumId w:val="31"/>
  </w:num>
  <w:num w:numId="21" w16cid:durableId="1984188737">
    <w:abstractNumId w:val="6"/>
  </w:num>
  <w:num w:numId="22" w16cid:durableId="824128084">
    <w:abstractNumId w:val="27"/>
  </w:num>
  <w:num w:numId="23" w16cid:durableId="1962955003">
    <w:abstractNumId w:val="4"/>
  </w:num>
  <w:num w:numId="24" w16cid:durableId="1385182354">
    <w:abstractNumId w:val="24"/>
  </w:num>
  <w:num w:numId="25" w16cid:durableId="1519925133">
    <w:abstractNumId w:val="3"/>
  </w:num>
  <w:num w:numId="26" w16cid:durableId="2080519251">
    <w:abstractNumId w:val="20"/>
  </w:num>
  <w:num w:numId="27" w16cid:durableId="771559732">
    <w:abstractNumId w:val="32"/>
  </w:num>
  <w:num w:numId="28" w16cid:durableId="214900482">
    <w:abstractNumId w:val="8"/>
  </w:num>
  <w:num w:numId="29" w16cid:durableId="1925915178">
    <w:abstractNumId w:val="13"/>
  </w:num>
  <w:num w:numId="30" w16cid:durableId="882715467">
    <w:abstractNumId w:val="25"/>
  </w:num>
  <w:num w:numId="31" w16cid:durableId="976376228">
    <w:abstractNumId w:val="7"/>
  </w:num>
  <w:num w:numId="32" w16cid:durableId="1846627011">
    <w:abstractNumId w:val="11"/>
  </w:num>
  <w:num w:numId="33" w16cid:durableId="1990503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BB"/>
    <w:rsid w:val="00035FC2"/>
    <w:rsid w:val="00036CBB"/>
    <w:rsid w:val="003246AD"/>
    <w:rsid w:val="00803D89"/>
    <w:rsid w:val="00A87857"/>
    <w:rsid w:val="00B22415"/>
    <w:rsid w:val="00B776D8"/>
    <w:rsid w:val="00C753F1"/>
    <w:rsid w:val="00DB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266C"/>
  <w15:chartTrackingRefBased/>
  <w15:docId w15:val="{F35DCF77-FC6A-417E-9D9D-B0B1DDB0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C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C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ganlewis.com/pubs/2024/08/key-amendments-to-the-kingdom-of-saudi-arabia-labour-law-announced?utm_source=chatgpt.com" TargetMode="External"/><Relationship Id="rId13" Type="http://schemas.openxmlformats.org/officeDocument/2006/relationships/hyperlink" Target="https://www.hrsd.gov.sa/en/knowledge-centre/articles/321?utm_source=chatgpt.com" TargetMode="External"/><Relationship Id="rId18" Type="http://schemas.openxmlformats.org/officeDocument/2006/relationships/hyperlink" Target="https://gulfnews.com/world/gulf/saudi/saudi-arabia-sets-1015-day-hajj-leave-for-first-time-pilgrims-1.500114105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ticfirm.com/electronic-employment-contracts-through-qiwa/?utm_source=chatgpt.com" TargetMode="External"/><Relationship Id="rId7" Type="http://schemas.openxmlformats.org/officeDocument/2006/relationships/hyperlink" Target="https://www.hrsd.gov.sa/en/knowledge-centre/articles/312?utm_source=chatgpt.com" TargetMode="External"/><Relationship Id="rId12" Type="http://schemas.openxmlformats.org/officeDocument/2006/relationships/hyperlink" Target="https://baticfirm.com/electronic-employment-contracts-through-qiwa/?utm_source=chatgpt.com" TargetMode="External"/><Relationship Id="rId17" Type="http://schemas.openxmlformats.org/officeDocument/2006/relationships/hyperlink" Target="https://www.morganlewis.com/pubs/2024/08/key-amendments-to-the-kingdom-of-saudi-arabia-labour-law-announced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ganlewis.com/pubs/2024/08/key-amendments-to-the-kingdom-of-saudi-arabia-labour-law-announced?utm_source=chatgpt.com" TargetMode="External"/><Relationship Id="rId20" Type="http://schemas.openxmlformats.org/officeDocument/2006/relationships/hyperlink" Target="https://www.hrsd.gov.sa/sites/default/files/2022-10/E23102022.pdf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rsd.gov.sa/en/knowledge-centre/articles/325?utm_source=chatgpt.com" TargetMode="External"/><Relationship Id="rId11" Type="http://schemas.openxmlformats.org/officeDocument/2006/relationships/hyperlink" Target="https://www.hrsd.gov.sa/sites/default/files/2022-10/E23102022.pdf?utm_source=chatgpt.com" TargetMode="External"/><Relationship Id="rId5" Type="http://schemas.openxmlformats.org/officeDocument/2006/relationships/hyperlink" Target="https://www.hrsd.gov.sa/en/knowledge-centre/articles/321?utm_source=chatgpt.com" TargetMode="External"/><Relationship Id="rId15" Type="http://schemas.openxmlformats.org/officeDocument/2006/relationships/hyperlink" Target="https://www.hrsd.gov.sa/en/knowledge-centre/articles/312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zenhr.com/en/hajj-leave-in-saudi-arabia?utm_source=chatgpt.com" TargetMode="External"/><Relationship Id="rId19" Type="http://schemas.openxmlformats.org/officeDocument/2006/relationships/hyperlink" Target="https://blog.zenhr.com/en/hajj-leave-in-saudi-arabia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lfnews.com/world/gulf/saudi/saudi-arabia-sets-1015-day-hajj-leave-for-first-time-pilgrims-1.500114105?utm_source=chatgpt.com" TargetMode="External"/><Relationship Id="rId14" Type="http://schemas.openxmlformats.org/officeDocument/2006/relationships/hyperlink" Target="https://www.hrsd.gov.sa/en/knowledge-centre/articles/325?utm_source=chatgp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2068</Words>
  <Characters>11788</Characters>
  <Application>Microsoft Office Word</Application>
  <DocSecurity>0</DocSecurity>
  <Lines>98</Lines>
  <Paragraphs>27</Paragraphs>
  <ScaleCrop>false</ScaleCrop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Ibrahim Khan</dc:creator>
  <cp:keywords/>
  <dc:description/>
  <cp:lastModifiedBy>Mohd Ibrahim Khan</cp:lastModifiedBy>
  <cp:revision>1</cp:revision>
  <dcterms:created xsi:type="dcterms:W3CDTF">2025-08-14T07:42:00Z</dcterms:created>
  <dcterms:modified xsi:type="dcterms:W3CDTF">2025-08-14T07:43:00Z</dcterms:modified>
</cp:coreProperties>
</file>