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EA5B8" w14:textId="77777777" w:rsidR="009D4057" w:rsidRPr="009D4057" w:rsidRDefault="009D4057" w:rsidP="009D4057">
      <w:pPr>
        <w:jc w:val="center"/>
        <w:rPr>
          <w:b/>
          <w:bCs/>
          <w:sz w:val="32"/>
          <w:szCs w:val="32"/>
        </w:rPr>
      </w:pPr>
      <w:r w:rsidRPr="009D4057">
        <w:rPr>
          <w:b/>
          <w:bCs/>
          <w:sz w:val="32"/>
          <w:szCs w:val="32"/>
        </w:rPr>
        <w:t>Remote Work &amp; Flexible Arrangements Policy</w:t>
      </w:r>
    </w:p>
    <w:p w14:paraId="6E782FD3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1. Purpose of This Policy</w:t>
      </w:r>
    </w:p>
    <w:p w14:paraId="13CFA366" w14:textId="77777777" w:rsidR="009D4057" w:rsidRPr="009D4057" w:rsidRDefault="009D4057" w:rsidP="009D4057">
      <w:r w:rsidRPr="009D4057">
        <w:t>Our company recognizes that flexible working arrangements — including remote work — can help employees maintain a healthy work-life balance, increase productivity, and reduce commuting time. This policy outlines how remote work and flexible schedules work in our company and what is expected from employees.</w:t>
      </w:r>
    </w:p>
    <w:p w14:paraId="1FBC2958" w14:textId="77777777" w:rsidR="009D4057" w:rsidRPr="009D4057" w:rsidRDefault="009D4057" w:rsidP="009D4057">
      <w:r w:rsidRPr="009D4057">
        <w:pict w14:anchorId="73CEB769">
          <v:rect id="_x0000_i1079" style="width:0;height:1.5pt" o:hralign="center" o:hrstd="t" o:hr="t" fillcolor="#a0a0a0" stroked="f"/>
        </w:pict>
      </w:r>
    </w:p>
    <w:p w14:paraId="108ACBAB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2. Who This Policy Applies To</w:t>
      </w:r>
    </w:p>
    <w:p w14:paraId="37B42987" w14:textId="77777777" w:rsidR="009D4057" w:rsidRPr="009D4057" w:rsidRDefault="009D4057" w:rsidP="009D4057">
      <w:r w:rsidRPr="009D4057">
        <w:t>This policy applies to all employees whose role and responsibilities can be carried out partially or fully outside the office. Approval for remote work or flexible arrangements is based on:</w:t>
      </w:r>
    </w:p>
    <w:p w14:paraId="15A9E1AF" w14:textId="77777777" w:rsidR="009D4057" w:rsidRPr="009D4057" w:rsidRDefault="009D4057" w:rsidP="009D4057">
      <w:pPr>
        <w:numPr>
          <w:ilvl w:val="0"/>
          <w:numId w:val="1"/>
        </w:numPr>
      </w:pPr>
      <w:r w:rsidRPr="009D4057">
        <w:t>Job requirements</w:t>
      </w:r>
    </w:p>
    <w:p w14:paraId="3143AE8C" w14:textId="77777777" w:rsidR="009D4057" w:rsidRPr="009D4057" w:rsidRDefault="009D4057" w:rsidP="009D4057">
      <w:pPr>
        <w:numPr>
          <w:ilvl w:val="0"/>
          <w:numId w:val="1"/>
        </w:numPr>
      </w:pPr>
      <w:r w:rsidRPr="009D4057">
        <w:t>Performance history</w:t>
      </w:r>
    </w:p>
    <w:p w14:paraId="0C8BFEA3" w14:textId="77777777" w:rsidR="009D4057" w:rsidRPr="009D4057" w:rsidRDefault="009D4057" w:rsidP="009D4057">
      <w:pPr>
        <w:numPr>
          <w:ilvl w:val="0"/>
          <w:numId w:val="1"/>
        </w:numPr>
      </w:pPr>
      <w:r w:rsidRPr="009D4057">
        <w:t>Manager and HR approval</w:t>
      </w:r>
    </w:p>
    <w:p w14:paraId="71B47B85" w14:textId="77777777" w:rsidR="009D4057" w:rsidRPr="009D4057" w:rsidRDefault="009D4057" w:rsidP="009D4057">
      <w:r w:rsidRPr="009D4057">
        <w:pict w14:anchorId="5C5F2031">
          <v:rect id="_x0000_i1080" style="width:0;height:1.5pt" o:hralign="center" o:hrstd="t" o:hr="t" fillcolor="#a0a0a0" stroked="f"/>
        </w:pict>
      </w:r>
    </w:p>
    <w:p w14:paraId="33F38205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3. Types of Flexible Arrangements</w:t>
      </w:r>
    </w:p>
    <w:p w14:paraId="1FCFD874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1. Full Remote Work</w:t>
      </w:r>
    </w:p>
    <w:p w14:paraId="03AF9D6E" w14:textId="77777777" w:rsidR="009D4057" w:rsidRPr="009D4057" w:rsidRDefault="009D4057" w:rsidP="009D4057">
      <w:r w:rsidRPr="009D4057">
        <w:t>You work entirely from home or another approved location.</w:t>
      </w:r>
    </w:p>
    <w:p w14:paraId="03373CC9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2. Hybrid Work</w:t>
      </w:r>
    </w:p>
    <w:p w14:paraId="7923AADB" w14:textId="77777777" w:rsidR="009D4057" w:rsidRPr="009D4057" w:rsidRDefault="009D4057" w:rsidP="009D4057">
      <w:r w:rsidRPr="009D4057">
        <w:t>You split your time between working remotely and coming into the office on assigned days.</w:t>
      </w:r>
    </w:p>
    <w:p w14:paraId="685E8A78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3. Flexible Hours</w:t>
      </w:r>
    </w:p>
    <w:p w14:paraId="0DF3188E" w14:textId="77777777" w:rsidR="009D4057" w:rsidRPr="009D4057" w:rsidRDefault="009D4057" w:rsidP="009D4057">
      <w:r w:rsidRPr="009D4057">
        <w:t>You work the required total hours per day/week, but you can adjust your start and end times within agreed limits.</w:t>
      </w:r>
    </w:p>
    <w:p w14:paraId="4201B5D6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4. Compressed Workweek</w:t>
      </w:r>
    </w:p>
    <w:p w14:paraId="56A999B3" w14:textId="77777777" w:rsidR="009D4057" w:rsidRPr="009D4057" w:rsidRDefault="009D4057" w:rsidP="009D4057">
      <w:r w:rsidRPr="009D4057">
        <w:t>You work longer hours over fewer days (for example, four 10-hour days instead of five 8-hour days).</w:t>
      </w:r>
    </w:p>
    <w:p w14:paraId="437A4264" w14:textId="77777777" w:rsidR="009D4057" w:rsidRPr="009D4057" w:rsidRDefault="009D4057" w:rsidP="009D4057">
      <w:r w:rsidRPr="009D4057">
        <w:pict w14:anchorId="4862EB1D">
          <v:rect id="_x0000_i1081" style="width:0;height:1.5pt" o:hralign="center" o:hrstd="t" o:hr="t" fillcolor="#a0a0a0" stroked="f"/>
        </w:pict>
      </w:r>
    </w:p>
    <w:p w14:paraId="4451D26A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4. Approval Process</w:t>
      </w:r>
    </w:p>
    <w:p w14:paraId="12020F6B" w14:textId="77777777" w:rsidR="009D4057" w:rsidRPr="009D4057" w:rsidRDefault="009D4057" w:rsidP="009D4057">
      <w:pPr>
        <w:numPr>
          <w:ilvl w:val="0"/>
          <w:numId w:val="2"/>
        </w:numPr>
      </w:pPr>
      <w:r w:rsidRPr="009D4057">
        <w:t>Submit your request to your manager, stating your preferred arrangement and reason.</w:t>
      </w:r>
    </w:p>
    <w:p w14:paraId="7416265A" w14:textId="77777777" w:rsidR="009D4057" w:rsidRPr="009D4057" w:rsidRDefault="009D4057" w:rsidP="009D4057">
      <w:pPr>
        <w:numPr>
          <w:ilvl w:val="0"/>
          <w:numId w:val="2"/>
        </w:numPr>
      </w:pPr>
      <w:r w:rsidRPr="009D4057">
        <w:lastRenderedPageBreak/>
        <w:t>Your manager will review your job duties, workload, and team needs.</w:t>
      </w:r>
    </w:p>
    <w:p w14:paraId="10CA4A87" w14:textId="77777777" w:rsidR="009D4057" w:rsidRPr="009D4057" w:rsidRDefault="009D4057" w:rsidP="009D4057">
      <w:pPr>
        <w:numPr>
          <w:ilvl w:val="0"/>
          <w:numId w:val="2"/>
        </w:numPr>
      </w:pPr>
      <w:r w:rsidRPr="009D4057">
        <w:t>HR will confirm final approval.</w:t>
      </w:r>
    </w:p>
    <w:p w14:paraId="3B99CC06" w14:textId="77777777" w:rsidR="009D4057" w:rsidRPr="009D4057" w:rsidRDefault="009D4057" w:rsidP="009D4057">
      <w:pPr>
        <w:numPr>
          <w:ilvl w:val="0"/>
          <w:numId w:val="2"/>
        </w:numPr>
      </w:pPr>
      <w:r w:rsidRPr="009D4057">
        <w:t>Approved arrangements may be on a trial basis for the first 1–3 months.</w:t>
      </w:r>
    </w:p>
    <w:p w14:paraId="1634D7C0" w14:textId="77777777" w:rsidR="009D4057" w:rsidRPr="009D4057" w:rsidRDefault="009D4057" w:rsidP="009D4057">
      <w:r w:rsidRPr="009D4057">
        <w:pict w14:anchorId="15E2A648">
          <v:rect id="_x0000_i1082" style="width:0;height:1.5pt" o:hralign="center" o:hrstd="t" o:hr="t" fillcolor="#a0a0a0" stroked="f"/>
        </w:pict>
      </w:r>
    </w:p>
    <w:p w14:paraId="0445A4DD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5. Expectations for Remote Work</w:t>
      </w:r>
    </w:p>
    <w:p w14:paraId="7ED26A07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Work Hours &amp; Availability</w:t>
      </w:r>
    </w:p>
    <w:p w14:paraId="693A9423" w14:textId="77777777" w:rsidR="009D4057" w:rsidRPr="009D4057" w:rsidRDefault="009D4057" w:rsidP="009D4057">
      <w:pPr>
        <w:numPr>
          <w:ilvl w:val="0"/>
          <w:numId w:val="3"/>
        </w:numPr>
      </w:pPr>
      <w:r w:rsidRPr="009D4057">
        <w:t>You must be available during agreed working hours.</w:t>
      </w:r>
    </w:p>
    <w:p w14:paraId="0751FDD3" w14:textId="77777777" w:rsidR="009D4057" w:rsidRPr="009D4057" w:rsidRDefault="009D4057" w:rsidP="009D4057">
      <w:pPr>
        <w:numPr>
          <w:ilvl w:val="0"/>
          <w:numId w:val="3"/>
        </w:numPr>
      </w:pPr>
      <w:r w:rsidRPr="009D4057">
        <w:t>Use the company’s approved communication tools (email, chat, video calls) for regular check-ins.</w:t>
      </w:r>
    </w:p>
    <w:p w14:paraId="6F834BD6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Work Environment</w:t>
      </w:r>
    </w:p>
    <w:p w14:paraId="1B0135D3" w14:textId="77777777" w:rsidR="009D4057" w:rsidRPr="009D4057" w:rsidRDefault="009D4057" w:rsidP="009D4057">
      <w:pPr>
        <w:numPr>
          <w:ilvl w:val="0"/>
          <w:numId w:val="4"/>
        </w:numPr>
      </w:pPr>
      <w:r w:rsidRPr="009D4057">
        <w:t>Choose a quiet, distraction-free workspace.</w:t>
      </w:r>
    </w:p>
    <w:p w14:paraId="187A947B" w14:textId="77777777" w:rsidR="009D4057" w:rsidRPr="009D4057" w:rsidRDefault="009D4057" w:rsidP="009D4057">
      <w:pPr>
        <w:numPr>
          <w:ilvl w:val="0"/>
          <w:numId w:val="4"/>
        </w:numPr>
      </w:pPr>
      <w:r w:rsidRPr="009D4057">
        <w:t>Ensure stable internet and a working computer or company device.</w:t>
      </w:r>
    </w:p>
    <w:p w14:paraId="319EE855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Performance &amp; Communication</w:t>
      </w:r>
    </w:p>
    <w:p w14:paraId="3843E0D1" w14:textId="77777777" w:rsidR="009D4057" w:rsidRPr="009D4057" w:rsidRDefault="009D4057" w:rsidP="009D4057">
      <w:pPr>
        <w:numPr>
          <w:ilvl w:val="0"/>
          <w:numId w:val="5"/>
        </w:numPr>
      </w:pPr>
      <w:r w:rsidRPr="009D4057">
        <w:t>Deliver work on time and meet deadlines just as you would in the office.</w:t>
      </w:r>
    </w:p>
    <w:p w14:paraId="1F1486E6" w14:textId="77777777" w:rsidR="009D4057" w:rsidRPr="009D4057" w:rsidRDefault="009D4057" w:rsidP="009D4057">
      <w:pPr>
        <w:numPr>
          <w:ilvl w:val="0"/>
          <w:numId w:val="5"/>
        </w:numPr>
      </w:pPr>
      <w:r w:rsidRPr="009D4057">
        <w:t>Attend all required virtual meetings and respond to messages promptly.</w:t>
      </w:r>
    </w:p>
    <w:p w14:paraId="7187D847" w14:textId="77777777" w:rsidR="009D4057" w:rsidRPr="009D4057" w:rsidRDefault="009D4057" w:rsidP="009D4057">
      <w:r w:rsidRPr="009D4057">
        <w:pict w14:anchorId="3311DD77">
          <v:rect id="_x0000_i1083" style="width:0;height:1.5pt" o:hralign="center" o:hrstd="t" o:hr="t" fillcolor="#a0a0a0" stroked="f"/>
        </w:pict>
      </w:r>
    </w:p>
    <w:p w14:paraId="03811AE0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6. Equipment &amp; Security</w:t>
      </w:r>
    </w:p>
    <w:p w14:paraId="0AF0B941" w14:textId="77777777" w:rsidR="009D4057" w:rsidRPr="009D4057" w:rsidRDefault="009D4057" w:rsidP="009D4057">
      <w:pPr>
        <w:numPr>
          <w:ilvl w:val="0"/>
          <w:numId w:val="6"/>
        </w:numPr>
      </w:pPr>
      <w:r w:rsidRPr="009D4057">
        <w:t>The company may provide laptops or other required equipment; these remain company property.</w:t>
      </w:r>
    </w:p>
    <w:p w14:paraId="4FFF96BA" w14:textId="77777777" w:rsidR="009D4057" w:rsidRPr="009D4057" w:rsidRDefault="009D4057" w:rsidP="009D4057">
      <w:pPr>
        <w:numPr>
          <w:ilvl w:val="0"/>
          <w:numId w:val="6"/>
        </w:numPr>
      </w:pPr>
      <w:r w:rsidRPr="009D4057">
        <w:t xml:space="preserve">Follow all </w:t>
      </w:r>
      <w:r w:rsidRPr="009D4057">
        <w:rPr>
          <w:b/>
          <w:bCs/>
        </w:rPr>
        <w:t>IT &amp; Data Security</w:t>
      </w:r>
      <w:r w:rsidRPr="009D4057">
        <w:t xml:space="preserve"> guidelines when working remotely.</w:t>
      </w:r>
    </w:p>
    <w:p w14:paraId="1B464C8B" w14:textId="77777777" w:rsidR="009D4057" w:rsidRPr="009D4057" w:rsidRDefault="009D4057" w:rsidP="009D4057">
      <w:pPr>
        <w:numPr>
          <w:ilvl w:val="0"/>
          <w:numId w:val="6"/>
        </w:numPr>
      </w:pPr>
      <w:r w:rsidRPr="009D4057">
        <w:t>Do not store sensitive company information on personal devices unless authorized.</w:t>
      </w:r>
    </w:p>
    <w:p w14:paraId="72F32458" w14:textId="77777777" w:rsidR="009D4057" w:rsidRPr="009D4057" w:rsidRDefault="009D4057" w:rsidP="009D4057">
      <w:pPr>
        <w:numPr>
          <w:ilvl w:val="0"/>
          <w:numId w:val="6"/>
        </w:numPr>
      </w:pPr>
      <w:r w:rsidRPr="009D4057">
        <w:t>Use company-approved VPNs or secure connections when accessing company systems.</w:t>
      </w:r>
    </w:p>
    <w:p w14:paraId="74C6387B" w14:textId="77777777" w:rsidR="009D4057" w:rsidRPr="009D4057" w:rsidRDefault="009D4057" w:rsidP="009D4057">
      <w:r w:rsidRPr="009D4057">
        <w:pict w14:anchorId="4F69F8BE">
          <v:rect id="_x0000_i1084" style="width:0;height:1.5pt" o:hralign="center" o:hrstd="t" o:hr="t" fillcolor="#a0a0a0" stroked="f"/>
        </w:pict>
      </w:r>
    </w:p>
    <w:p w14:paraId="7371B1E7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7. Data Privacy &amp; Confidentiality</w:t>
      </w:r>
    </w:p>
    <w:p w14:paraId="6BC2E86C" w14:textId="77777777" w:rsidR="009D4057" w:rsidRPr="009D4057" w:rsidRDefault="009D4057" w:rsidP="009D4057">
      <w:pPr>
        <w:numPr>
          <w:ilvl w:val="0"/>
          <w:numId w:val="7"/>
        </w:numPr>
      </w:pPr>
      <w:proofErr w:type="gramStart"/>
      <w:r w:rsidRPr="009D4057">
        <w:t>Protect</w:t>
      </w:r>
      <w:proofErr w:type="gramEnd"/>
      <w:r w:rsidRPr="009D4057">
        <w:t xml:space="preserve"> documents, screens, and calls from being viewed or overheard by others.</w:t>
      </w:r>
    </w:p>
    <w:p w14:paraId="2F5B5AAA" w14:textId="77777777" w:rsidR="009D4057" w:rsidRPr="009D4057" w:rsidRDefault="009D4057" w:rsidP="009D4057">
      <w:pPr>
        <w:numPr>
          <w:ilvl w:val="0"/>
          <w:numId w:val="7"/>
        </w:numPr>
      </w:pPr>
      <w:r w:rsidRPr="009D4057">
        <w:t>Lock your computer when away from your desk.</w:t>
      </w:r>
    </w:p>
    <w:p w14:paraId="5EB20718" w14:textId="77777777" w:rsidR="009D4057" w:rsidRPr="009D4057" w:rsidRDefault="009D4057" w:rsidP="009D4057">
      <w:pPr>
        <w:numPr>
          <w:ilvl w:val="0"/>
          <w:numId w:val="7"/>
        </w:numPr>
      </w:pPr>
      <w:r w:rsidRPr="009D4057">
        <w:lastRenderedPageBreak/>
        <w:t>Dispose of printed documents securely if needed.</w:t>
      </w:r>
    </w:p>
    <w:p w14:paraId="6EC70DAA" w14:textId="77777777" w:rsidR="009D4057" w:rsidRPr="009D4057" w:rsidRDefault="009D4057" w:rsidP="009D4057">
      <w:r w:rsidRPr="009D4057">
        <w:pict w14:anchorId="2F787B0C">
          <v:rect id="_x0000_i1085" style="width:0;height:1.5pt" o:hralign="center" o:hrstd="t" o:hr="t" fillcolor="#a0a0a0" stroked="f"/>
        </w:pict>
      </w:r>
    </w:p>
    <w:p w14:paraId="65642CD0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8. Attendance &amp; Leave</w:t>
      </w:r>
    </w:p>
    <w:p w14:paraId="4F1823B8" w14:textId="77777777" w:rsidR="009D4057" w:rsidRPr="009D4057" w:rsidRDefault="009D4057" w:rsidP="009D4057">
      <w:pPr>
        <w:numPr>
          <w:ilvl w:val="0"/>
          <w:numId w:val="8"/>
        </w:numPr>
      </w:pPr>
      <w:r w:rsidRPr="009D4057">
        <w:t>Remote work does not replace leave. If you are unwell or unavailable, apply for leave as per the standard process.</w:t>
      </w:r>
    </w:p>
    <w:p w14:paraId="6C1F22DB" w14:textId="77777777" w:rsidR="009D4057" w:rsidRPr="009D4057" w:rsidRDefault="009D4057" w:rsidP="009D4057">
      <w:pPr>
        <w:numPr>
          <w:ilvl w:val="0"/>
          <w:numId w:val="8"/>
        </w:numPr>
      </w:pPr>
      <w:r w:rsidRPr="009D4057">
        <w:t>Regular attendance will still be monitored based on your work logins, check-ins, and output.</w:t>
      </w:r>
    </w:p>
    <w:p w14:paraId="018923AC" w14:textId="77777777" w:rsidR="009D4057" w:rsidRPr="009D4057" w:rsidRDefault="009D4057" w:rsidP="009D4057">
      <w:r w:rsidRPr="009D4057">
        <w:pict w14:anchorId="3C155606">
          <v:rect id="_x0000_i1086" style="width:0;height:1.5pt" o:hralign="center" o:hrstd="t" o:hr="t" fillcolor="#a0a0a0" stroked="f"/>
        </w:pict>
      </w:r>
    </w:p>
    <w:p w14:paraId="052A378F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9. Ending or Changing the Arrangement</w:t>
      </w:r>
    </w:p>
    <w:p w14:paraId="3FA213A9" w14:textId="77777777" w:rsidR="009D4057" w:rsidRPr="009D4057" w:rsidRDefault="009D4057" w:rsidP="009D4057">
      <w:pPr>
        <w:numPr>
          <w:ilvl w:val="0"/>
          <w:numId w:val="9"/>
        </w:numPr>
      </w:pPr>
      <w:r w:rsidRPr="009D4057">
        <w:t>The company may end or change your flexible work arrangement if performance, communication, or business needs are affected.</w:t>
      </w:r>
    </w:p>
    <w:p w14:paraId="47D90DE6" w14:textId="77777777" w:rsidR="009D4057" w:rsidRPr="009D4057" w:rsidRDefault="009D4057" w:rsidP="009D4057">
      <w:pPr>
        <w:numPr>
          <w:ilvl w:val="0"/>
          <w:numId w:val="9"/>
        </w:numPr>
      </w:pPr>
      <w:r w:rsidRPr="009D4057">
        <w:t>You can also request changes to your arrangement by discussing with your manager.</w:t>
      </w:r>
    </w:p>
    <w:p w14:paraId="6CF7006D" w14:textId="77777777" w:rsidR="009D4057" w:rsidRPr="009D4057" w:rsidRDefault="009D4057" w:rsidP="009D4057">
      <w:r w:rsidRPr="009D4057">
        <w:pict w14:anchorId="1991F5C7">
          <v:rect id="_x0000_i1087" style="width:0;height:1.5pt" o:hralign="center" o:hrstd="t" o:hr="t" fillcolor="#a0a0a0" stroked="f"/>
        </w:pict>
      </w:r>
    </w:p>
    <w:p w14:paraId="5AD84790" w14:textId="77777777" w:rsidR="009D4057" w:rsidRPr="009D4057" w:rsidRDefault="009D4057" w:rsidP="009D4057">
      <w:pPr>
        <w:rPr>
          <w:b/>
          <w:bCs/>
        </w:rPr>
      </w:pPr>
      <w:r w:rsidRPr="009D4057">
        <w:rPr>
          <w:b/>
          <w:bCs/>
        </w:rPr>
        <w:t>10. Final Note to Employees</w:t>
      </w:r>
    </w:p>
    <w:p w14:paraId="363E43CB" w14:textId="77777777" w:rsidR="009D4057" w:rsidRPr="009D4057" w:rsidRDefault="009D4057" w:rsidP="009D4057">
      <w:r w:rsidRPr="009D4057">
        <w:t xml:space="preserve">Flexible and remote working is based on </w:t>
      </w:r>
      <w:r w:rsidRPr="009D4057">
        <w:rPr>
          <w:b/>
          <w:bCs/>
        </w:rPr>
        <w:t>mutual trust</w:t>
      </w:r>
      <w:r w:rsidRPr="009D4057">
        <w:t>. It is important to deliver results, communicate effectively, and remain committed to your role, regardless of where or when you work.</w:t>
      </w:r>
    </w:p>
    <w:p w14:paraId="7C791621" w14:textId="77777777" w:rsidR="00803D89" w:rsidRDefault="00803D89"/>
    <w:sectPr w:rsidR="0080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454CE"/>
    <w:multiLevelType w:val="multilevel"/>
    <w:tmpl w:val="6310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359A4"/>
    <w:multiLevelType w:val="multilevel"/>
    <w:tmpl w:val="76B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22407"/>
    <w:multiLevelType w:val="multilevel"/>
    <w:tmpl w:val="A43C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A271E"/>
    <w:multiLevelType w:val="multilevel"/>
    <w:tmpl w:val="AE48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16B56"/>
    <w:multiLevelType w:val="multilevel"/>
    <w:tmpl w:val="16D2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24F92"/>
    <w:multiLevelType w:val="multilevel"/>
    <w:tmpl w:val="93B8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55EA8"/>
    <w:multiLevelType w:val="multilevel"/>
    <w:tmpl w:val="466C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44B42"/>
    <w:multiLevelType w:val="multilevel"/>
    <w:tmpl w:val="DC7C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35AAC"/>
    <w:multiLevelType w:val="multilevel"/>
    <w:tmpl w:val="A30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85143">
    <w:abstractNumId w:val="3"/>
  </w:num>
  <w:num w:numId="2" w16cid:durableId="1204748820">
    <w:abstractNumId w:val="8"/>
  </w:num>
  <w:num w:numId="3" w16cid:durableId="877887236">
    <w:abstractNumId w:val="6"/>
  </w:num>
  <w:num w:numId="4" w16cid:durableId="720835198">
    <w:abstractNumId w:val="1"/>
  </w:num>
  <w:num w:numId="5" w16cid:durableId="858931865">
    <w:abstractNumId w:val="0"/>
  </w:num>
  <w:num w:numId="6" w16cid:durableId="1280530633">
    <w:abstractNumId w:val="2"/>
  </w:num>
  <w:num w:numId="7" w16cid:durableId="1184592664">
    <w:abstractNumId w:val="5"/>
  </w:num>
  <w:num w:numId="8" w16cid:durableId="60179429">
    <w:abstractNumId w:val="4"/>
  </w:num>
  <w:num w:numId="9" w16cid:durableId="1122459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57"/>
    <w:rsid w:val="00035FC2"/>
    <w:rsid w:val="003246AD"/>
    <w:rsid w:val="00803D89"/>
    <w:rsid w:val="009D4057"/>
    <w:rsid w:val="00A87857"/>
    <w:rsid w:val="00B22415"/>
    <w:rsid w:val="00B776D8"/>
    <w:rsid w:val="00C753F1"/>
    <w:rsid w:val="00D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2351"/>
  <w15:chartTrackingRefBased/>
  <w15:docId w15:val="{46B5FDDD-3CA7-44F5-8B71-8AEF0A5E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Ibrahim Khan</dc:creator>
  <cp:keywords/>
  <dc:description/>
  <cp:lastModifiedBy>Mohd Ibrahim Khan</cp:lastModifiedBy>
  <cp:revision>1</cp:revision>
  <dcterms:created xsi:type="dcterms:W3CDTF">2025-08-14T10:10:00Z</dcterms:created>
  <dcterms:modified xsi:type="dcterms:W3CDTF">2025-08-14T10:11:00Z</dcterms:modified>
</cp:coreProperties>
</file>