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tbl>
      <w:tblPr>
        <w:tblStyle w:val="Table"/>
        <w:tblW w:type="pct" w:w="2222.222222222222"/>
        <w:tblLook w:firstRow="0"/>
      </w:tblPr>
      <w:tblGrid>
        <w:gridCol w:w="1760"/>
        <w:gridCol w:w="1760"/>
      </w:tblGrid>
      <w:tr>
        <w:tc>
          <w:p>
            <w:pPr>
              <w:jc w:val="left"/>
            </w:pPr>
            <w:r>
              <w:t xml:space="preserve">Fruit</w:t>
            </w:r>
            <w:r>
              <w:t xml:space="preserve"> </w:t>
            </w:r>
            <w:r>
              <w:t xml:space="preserve">Bananas</w:t>
            </w:r>
          </w:p>
          <w:p>
            <w:pPr>
              <w:jc w:val="left"/>
            </w:pPr>
            <w:r>
              <w:t xml:space="preserve">Oranges</w:t>
            </w:r>
          </w:p>
        </w:tc>
        <w:tc>
          <w:p>
            <w:pPr>
              <w:jc w:val="left"/>
            </w:pPr>
            <w:r>
              <w:t xml:space="preserve">Price</w:t>
            </w:r>
            <w:r>
              <w:t xml:space="preserve"> </w:t>
            </w:r>
            <w:r>
              <w:t xml:space="preserve">$1.34</w:t>
            </w:r>
          </w:p>
          <w:p>
            <w:pPr>
              <w:jc w:val="left"/>
            </w:pPr>
            <w:r>
              <w:t xml:space="preserve">$2.10</w:t>
            </w:r>
          </w:p>
        </w:tc>
      </w:tr>
    </w:tbl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balcony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all garbage from bedroom, bathroom, and toilet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shelves and bathroom electrical outlet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floors</w:t>
      </w:r>
    </w:p>
    <w:p>
      <w:pPr>
        <w:pStyle w:val="BodyText"/>
      </w:pPr>
    </w:p>
    <w:p>
      <w:pPr>
        <w:pStyle w:val="Heading2"/>
      </w:pPr>
      <w:bookmarkStart w:id="24" w:name="dry-dust"/>
      <w:r>
        <w:t xml:space="preserve">2. Dry Dust</w:t>
      </w:r>
      <w:bookmarkEnd w:id="24"/>
    </w:p>
    <w:tbl>
      <w:tblPr>
        <w:tblStyle w:val="Table"/>
        <w:tblW w:type="pct" w:w="5000.0"/>
        <w:tblLook w:firstRow="0"/>
      </w:tblPr>
      <w:tblGrid>
        <w:gridCol w:w="6230"/>
        <w:gridCol w:w="1689"/>
      </w:tblGrid>
      <w:tr>
        <w:tc>
          <w:p>
            <w:pPr>
              <w:pStyle w:val="Heading3"/>
              <w:jc w:val="left"/>
            </w:pPr>
            <w:bookmarkStart w:id="25" w:name="bedroom"/>
            <w:r>
              <w:t xml:space="preserve">Bedroom:</w:t>
            </w:r>
            <w:bookmarkEnd w:id="25"/>
          </w:p>
          <w:p>
            <w:pPr>
              <w:pStyle w:val="Compact"/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</w:t>
            </w:r>
            <w:r>
              <w:t xml:space="preserve"> </w:t>
            </w: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</w:t>
            </w:r>
            <w:r>
              <w:t xml:space="preserve"> </w:t>
            </w: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</w:t>
            </w:r>
          </w:p>
        </w:tc>
        <w:tc>
          <w:p>
            <w:pPr>
              <w:pStyle w:val="Heading3"/>
              <w:jc w:val="left"/>
            </w:pPr>
            <w:bookmarkStart w:id="26" w:name="toilet"/>
            <w:r>
              <w:t xml:space="preserve">Toilet</w:t>
            </w:r>
            <w:bookmarkEnd w:id="26"/>
          </w:p>
          <w:p>
            <w:pPr>
              <w:pStyle w:val="Compact"/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  <w:r>
              <w:t xml:space="preserve"> </w:t>
            </w: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  <w:r>
              <w:t xml:space="preserve"> </w:t>
            </w: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</w:tc>
      </w:tr>
    </w:tbl>
    <w:p>
      <w:pPr>
        <w:pStyle w:val="Heading3"/>
      </w:pPr>
      <w:bookmarkStart w:id="27" w:name="bedroom-1"/>
      <w:r>
        <w:t xml:space="preserve">Bedroom:</w:t>
      </w:r>
      <w:bookmarkEnd w:id="27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Move all bedding to one side of the room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Ceiling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Electrical conduits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Walls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Power outlets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Headboard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Bedframe (top and bottom)</w:t>
      </w:r>
    </w:p>
    <w:p>
      <w:pPr>
        <w:pStyle w:val="Heading3"/>
      </w:pPr>
      <w:bookmarkStart w:id="28" w:name="bathroom"/>
      <w:r>
        <w:t xml:space="preserve">Bathroom:</w:t>
      </w:r>
      <w:bookmarkEnd w:id="28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Ceilings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Walls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Windows</w:t>
      </w:r>
    </w:p>
    <w:p>
      <w:pPr>
        <w:pStyle w:val="Heading3"/>
      </w:pPr>
      <w:bookmarkStart w:id="29" w:name="toilet-1"/>
      <w:r>
        <w:t xml:space="preserve">Toilet:</w:t>
      </w:r>
      <w:bookmarkEnd w:id="29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Ceilings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Walls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Windows</w:t>
      </w:r>
    </w:p>
    <w:p>
      <w:pPr>
        <w:pStyle w:val="BodyText"/>
      </w:pPr>
    </w:p>
    <w:p>
      <w:pPr>
        <w:pStyle w:val="Heading2"/>
      </w:pPr>
      <w:bookmarkStart w:id="30" w:name="scrub"/>
      <w:r>
        <w:t xml:space="preserve">3. Scrub</w:t>
      </w:r>
      <w:bookmarkEnd w:id="30"/>
    </w:p>
    <w:p>
      <w:pPr>
        <w:pStyle w:val="Heading3"/>
      </w:pPr>
      <w:bookmarkStart w:id="31" w:name="a-bedroom"/>
      <w:r>
        <w:t xml:space="preserve">(a) Bedroom</w:t>
      </w:r>
      <w:bookmarkEnd w:id="31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Power outlets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Headboard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Curtain rods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Shelves</w:t>
      </w:r>
    </w:p>
    <w:p>
      <w:pPr>
        <w:pStyle w:val="Heading3"/>
      </w:pPr>
      <w:bookmarkStart w:id="32" w:name="b1-bathroom"/>
      <w:r>
        <w:t xml:space="preserve">(b1) Bathroom</w:t>
      </w:r>
      <w:bookmarkEnd w:id="3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Window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Fixtures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Wall tiles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Floor tiles</w:t>
      </w:r>
    </w:p>
    <w:p>
      <w:pPr>
        <w:pStyle w:val="Heading3"/>
      </w:pPr>
      <w:bookmarkStart w:id="33" w:name="b2-toilet"/>
      <w:r>
        <w:t xml:space="preserve">(b2) Toilet</w:t>
      </w:r>
      <w:bookmarkEnd w:id="33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Window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Fixtures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Wall tiles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Floor tiles</w:t>
      </w:r>
    </w:p>
    <w:p>
      <w:pPr>
        <w:pStyle w:val="Heading3"/>
      </w:pPr>
      <w:bookmarkStart w:id="34" w:name="c-accessories"/>
      <w:r>
        <w:t xml:space="preserve">(c) Accessories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Stool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Dustbin / dustpan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Buckets / mugs</w:t>
      </w:r>
    </w:p>
    <w:p>
      <w:pPr>
        <w:pStyle w:val="BodyText"/>
      </w:pPr>
    </w:p>
    <w:p>
      <w:pPr>
        <w:pStyle w:val="Heading2"/>
      </w:pPr>
      <w:bookmarkStart w:id="35" w:name="mop"/>
      <w:r>
        <w:t xml:space="preserve">4. Mop</w:t>
      </w:r>
      <w:bookmarkEnd w:id="3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6" w:name="window-glass"/>
      <w:r>
        <w:t xml:space="preserve">5. Window glass</w:t>
      </w:r>
      <w:bookmarkEnd w:id="36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2019-04-16T17:33:12Z</dcterms:created>
  <dcterms:modified xsi:type="dcterms:W3CDTF">2019-04-16T17:33:12Z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