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9F" w:rsidRDefault="00606C9F">
      <w:proofErr w:type="spellStart"/>
      <w:proofErr w:type="gramStart"/>
      <w:r>
        <w:t>Self Assessment</w:t>
      </w:r>
      <w:proofErr w:type="spellEnd"/>
      <w:r>
        <w:t>.</w:t>
      </w:r>
      <w:proofErr w:type="gramEnd"/>
      <w:r>
        <w:t xml:space="preserve"> </w:t>
      </w:r>
      <w:bookmarkStart w:id="0" w:name="_GoBack"/>
      <w:bookmarkEnd w:id="0"/>
    </w:p>
    <w:p w:rsidR="00606C9F" w:rsidRDefault="00606C9F">
      <w:proofErr w:type="gramStart"/>
      <w:r>
        <w:t>Kindly check (</w:t>
      </w:r>
      <w:r>
        <w:rPr>
          <w:rFonts w:ascii="MS Gothic" w:eastAsia="MS Gothic" w:hAnsi="MS Gothic" w:cs="MS Gothic" w:hint="eastAsia"/>
        </w:rPr>
        <w:t>✔</w:t>
      </w:r>
      <w:r>
        <w:t>) the box of your answer for each question.</w:t>
      </w:r>
      <w:proofErr w:type="gramEnd"/>
      <w:r>
        <w:t xml:space="preserve"> In this way, we will be able to assess how much we have learned and what are the things that needs to be improved.</w:t>
      </w:r>
    </w:p>
    <w:tbl>
      <w:tblPr>
        <w:tblW w:w="10208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8"/>
        <w:gridCol w:w="1403"/>
        <w:gridCol w:w="1276"/>
        <w:gridCol w:w="1701"/>
      </w:tblGrid>
      <w:tr w:rsidR="00606C9F" w:rsidTr="00606C9F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 xml:space="preserve"> Questions</w:t>
            </w:r>
          </w:p>
        </w:tc>
        <w:tc>
          <w:tcPr>
            <w:tcW w:w="1403" w:type="dxa"/>
          </w:tcPr>
          <w:p w:rsidR="00606C9F" w:rsidRDefault="00606C9F" w:rsidP="00606C9F">
            <w:pPr>
              <w:ind w:left="326"/>
            </w:pPr>
            <w:r>
              <w:t>YES</w:t>
            </w:r>
          </w:p>
        </w:tc>
        <w:tc>
          <w:tcPr>
            <w:tcW w:w="1276" w:type="dxa"/>
          </w:tcPr>
          <w:p w:rsidR="00606C9F" w:rsidRDefault="00606C9F" w:rsidP="00606C9F">
            <w:pPr>
              <w:ind w:left="531"/>
            </w:pPr>
            <w:r>
              <w:t>NO</w:t>
            </w:r>
          </w:p>
        </w:tc>
        <w:tc>
          <w:tcPr>
            <w:tcW w:w="1701" w:type="dxa"/>
          </w:tcPr>
          <w:p w:rsidR="00606C9F" w:rsidRDefault="00606C9F" w:rsidP="00606C9F">
            <w:pPr>
              <w:ind w:left="395"/>
            </w:pPr>
            <w:r>
              <w:t>MAYB</w:t>
            </w:r>
            <w:r>
              <w:t>E</w:t>
            </w:r>
            <w:r>
              <w:t xml:space="preserve"> </w:t>
            </w:r>
          </w:p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 xml:space="preserve"> 1. Did I work hard on this module? </w:t>
            </w:r>
          </w:p>
        </w:tc>
        <w:tc>
          <w:tcPr>
            <w:tcW w:w="1403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/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 xml:space="preserve">2. Did I understand what my teacher asked me to do? </w:t>
            </w:r>
          </w:p>
        </w:tc>
        <w:tc>
          <w:tcPr>
            <w:tcW w:w="1403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/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>3. Did I spend enough time to finish answering this module?</w:t>
            </w:r>
          </w:p>
        </w:tc>
        <w:tc>
          <w:tcPr>
            <w:tcW w:w="1403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/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 xml:space="preserve"> 4. Did I make good use of available resources? </w:t>
            </w:r>
          </w:p>
        </w:tc>
        <w:tc>
          <w:tcPr>
            <w:tcW w:w="1403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/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 xml:space="preserve">5. Did I check/ review my work for possible errors? </w:t>
            </w:r>
          </w:p>
        </w:tc>
        <w:tc>
          <w:tcPr>
            <w:tcW w:w="1403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/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 xml:space="preserve">6. Did I learn something in this module? </w:t>
            </w:r>
          </w:p>
        </w:tc>
        <w:tc>
          <w:tcPr>
            <w:tcW w:w="1403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/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>7. Did I ask questions if I needed help?</w:t>
            </w:r>
          </w:p>
        </w:tc>
        <w:tc>
          <w:tcPr>
            <w:tcW w:w="1403" w:type="dxa"/>
          </w:tcPr>
          <w:p w:rsidR="00606C9F" w:rsidRDefault="00606C9F" w:rsidP="00606C9F"/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 xml:space="preserve"> 8. Did I read the instructions carefully? </w:t>
            </w:r>
          </w:p>
        </w:tc>
        <w:tc>
          <w:tcPr>
            <w:tcW w:w="1403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/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 xml:space="preserve">9. Did I set high standards for myself? </w:t>
            </w:r>
          </w:p>
        </w:tc>
        <w:tc>
          <w:tcPr>
            <w:tcW w:w="1403" w:type="dxa"/>
          </w:tcPr>
          <w:p w:rsidR="00606C9F" w:rsidRDefault="00606C9F" w:rsidP="00606C9F"/>
        </w:tc>
        <w:tc>
          <w:tcPr>
            <w:tcW w:w="1276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701" w:type="dxa"/>
          </w:tcPr>
          <w:p w:rsidR="00606C9F" w:rsidRDefault="00606C9F" w:rsidP="00606C9F"/>
        </w:tc>
      </w:tr>
      <w:tr w:rsidR="00606C9F" w:rsidTr="00606C9F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5828" w:type="dxa"/>
          </w:tcPr>
          <w:p w:rsidR="00606C9F" w:rsidRDefault="00606C9F" w:rsidP="00606C9F">
            <w:pPr>
              <w:ind w:left="285"/>
            </w:pPr>
            <w:r>
              <w:t>10. Did I meet the success criteria?</w:t>
            </w:r>
          </w:p>
        </w:tc>
        <w:tc>
          <w:tcPr>
            <w:tcW w:w="1403" w:type="dxa"/>
          </w:tcPr>
          <w:p w:rsidR="00606C9F" w:rsidRDefault="00606C9F" w:rsidP="00606C9F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276" w:type="dxa"/>
          </w:tcPr>
          <w:p w:rsidR="00606C9F" w:rsidRDefault="00606C9F" w:rsidP="00606C9F"/>
        </w:tc>
        <w:tc>
          <w:tcPr>
            <w:tcW w:w="1701" w:type="dxa"/>
          </w:tcPr>
          <w:p w:rsidR="00606C9F" w:rsidRDefault="00606C9F" w:rsidP="00606C9F"/>
        </w:tc>
      </w:tr>
    </w:tbl>
    <w:p w:rsidR="00606C9F" w:rsidRDefault="00606C9F"/>
    <w:p w:rsidR="0088750A" w:rsidRDefault="0088750A" w:rsidP="00606C9F"/>
    <w:sectPr w:rsidR="00887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A0"/>
    <w:rsid w:val="00606C9F"/>
    <w:rsid w:val="0088750A"/>
    <w:rsid w:val="00E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>HP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2020-11-29T14:22:00Z</dcterms:created>
  <dcterms:modified xsi:type="dcterms:W3CDTF">2020-11-29T14:28:00Z</dcterms:modified>
</cp:coreProperties>
</file>