
<file path=[Content_Types].xml><?xml version="1.0" encoding="utf-8"?>
<Types xmlns="http://schemas.openxmlformats.org/package/2006/content-types">
  <Default Extension="jpg" ContentType="image/pn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1AFF9" w14:textId="77777777" w:rsidR="0094615B" w:rsidRDefault="00000000">
      <w:pPr>
        <w:jc w:val="center"/>
        <w:rPr>
          <w:rFonts w:ascii="Helvetica Neue" w:eastAsia="Helvetica Neue" w:hAnsi="Helvetica Neue" w:cs="Helvetica Neue"/>
          <w:b/>
          <w:sz w:val="26"/>
          <w:szCs w:val="26"/>
        </w:rPr>
      </w:pPr>
      <w:r>
        <w:rPr>
          <w:rFonts w:ascii="Helvetica Neue" w:eastAsia="Helvetica Neue" w:hAnsi="Helvetica Neue" w:cs="Helvetica Neue"/>
          <w:b/>
          <w:sz w:val="26"/>
          <w:szCs w:val="26"/>
        </w:rPr>
        <w:t>Trabajo práctico: “Espacio y Hogar Inmobiliaria”</w:t>
      </w:r>
    </w:p>
    <w:p w14:paraId="645889BE" w14:textId="77777777" w:rsidR="0094615B" w:rsidRDefault="00000000">
      <w:pPr>
        <w:jc w:val="center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Mia Inés Colombo y Denise Ocampo</w:t>
      </w:r>
    </w:p>
    <w:p w14:paraId="33A93743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7DB9CBC5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  <w:u w:val="single"/>
        </w:rPr>
        <w:t>Presentación del proyecto</w:t>
      </w:r>
      <w:r>
        <w:rPr>
          <w:rFonts w:ascii="Helvetica Neue" w:eastAsia="Helvetica Neue" w:hAnsi="Helvetica Neue" w:cs="Helvetica Neue"/>
          <w:sz w:val="24"/>
          <w:szCs w:val="24"/>
        </w:rPr>
        <w:t>:</w:t>
      </w:r>
    </w:p>
    <w:p w14:paraId="5BCB3AE0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1E9E9C63" w14:textId="77777777" w:rsidR="0094615B" w:rsidRDefault="00000000">
      <w:pPr>
        <w:numPr>
          <w:ilvl w:val="0"/>
          <w:numId w:val="2"/>
        </w:num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El proyecto consiste en el diseño y desarrollo de un sitio web para una inmobiliaria ficticia llamada "Espacio y Hogar Inmobiliaria ". Esta inmobiliaria se especializa en la venta y alquiler de propiedades residenciales y comerciales en la ciudad autónoma de Buenos Aires (CABA)</w:t>
      </w:r>
    </w:p>
    <w:p w14:paraId="45E242DA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142B8A94" w14:textId="77777777" w:rsidR="0094615B" w:rsidRDefault="00000000">
      <w:pPr>
        <w:numPr>
          <w:ilvl w:val="0"/>
          <w:numId w:val="2"/>
        </w:num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La actividad principal de "Espacio y Hogar Inmobiliaria" es facilitar la compra, venta y alquiler de propiedades inmobiliarias, brindando servicios de intermediación y asesoramiento a clientes interesados en adquirir o poner en alquiler propiedades residenciales, comerciales o industriales.</w:t>
      </w:r>
    </w:p>
    <w:p w14:paraId="656FFA06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13D7A31B" w14:textId="77777777" w:rsidR="0094615B" w:rsidRDefault="00000000">
      <w:pPr>
        <w:numPr>
          <w:ilvl w:val="0"/>
          <w:numId w:val="2"/>
        </w:num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El objetivo principal del sitio web es proporcionar una plataforma en línea donde los clientes puedan explorar las propiedades disponibles para la venta o alquiler, obtener información detallada sobre cada propiedad, ponerse en contacto con agentes inmobiliarios para obtener asesoramiento personalizado y realizar consultas o agendar visitas a las propiedades.</w:t>
      </w:r>
    </w:p>
    <w:p w14:paraId="5298FE00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525532DF" w14:textId="77777777" w:rsidR="0094615B" w:rsidRDefault="00000000">
      <w:pPr>
        <w:numPr>
          <w:ilvl w:val="0"/>
          <w:numId w:val="2"/>
        </w:num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Para atraer a visitantes al sitio web llevamos a cabo las siguientes estrategias:</w:t>
      </w:r>
    </w:p>
    <w:p w14:paraId="298D6BEE" w14:textId="77777777" w:rsidR="0094615B" w:rsidRDefault="0094615B">
      <w:pPr>
        <w:ind w:left="720"/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317257E9" w14:textId="77777777" w:rsidR="0094615B" w:rsidRDefault="00000000">
      <w:pPr>
        <w:ind w:left="720"/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1. Diseño Limpio y Moderno: Utilizamos un diseño limpio y moderno que sea fácil de navegar y refleje la profesionalidad de la inmobiliaria. Esto incluye un diseño de página bien estructurado con una distribución equilibrada de elementos y un uso adecuado del espacio en blanco.</w:t>
      </w:r>
    </w:p>
    <w:p w14:paraId="0AA3664E" w14:textId="77777777" w:rsidR="0094615B" w:rsidRDefault="00000000">
      <w:pPr>
        <w:ind w:left="720"/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2. Diseño de experiencia de Usuario (UX): Nos aseguramos de que el sitio web tenga un diseño atractivo y fácil de navegar, con una experiencia de usuario optimizada para dispositivos móviles, lo que facilitará la navegación y aumentará la retención de visitantes.</w:t>
      </w:r>
    </w:p>
    <w:p w14:paraId="39987DF3" w14:textId="77777777" w:rsidR="0094615B" w:rsidRDefault="00000000">
      <w:pPr>
        <w:ind w:left="720"/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3. Imágenes de Alta Calidad: Incorporamos imágenes de alta calidad de las propiedades inmobiliarias disponibles. Las imágenes son nítidas, claras y representativas de las características y la belleza de cada propiedad.</w:t>
      </w:r>
    </w:p>
    <w:p w14:paraId="2A24B549" w14:textId="77777777" w:rsidR="0094615B" w:rsidRDefault="00000000">
      <w:pPr>
        <w:ind w:left="720"/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4. Tipografía Legible: Utilizamos fuentes legibles y atractivas para el texto en todo el sitio web. La tipografía debe ser fácil de leer tanto en dispositivos de escritorio como en dispositivos móviles.</w:t>
      </w:r>
    </w:p>
    <w:p w14:paraId="5D4B7B79" w14:textId="77777777" w:rsidR="0094615B" w:rsidRDefault="00000000">
      <w:pPr>
        <w:ind w:left="720"/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5. Uso Estratégico de los Colores:</w:t>
      </w:r>
    </w:p>
    <w:p w14:paraId="33CCB583" w14:textId="77777777" w:rsidR="0094615B" w:rsidRDefault="00000000">
      <w:pPr>
        <w:ind w:left="720"/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 xml:space="preserve">- Escala de Grises: Empleamos tonos de gris para crear un aspecto elegante y sofisticado. Los tonos de gris fueron utilizados en el fondo, en los contornos </w:t>
      </w:r>
      <w:r>
        <w:rPr>
          <w:rFonts w:ascii="Helvetica Neue" w:eastAsia="Helvetica Neue" w:hAnsi="Helvetica Neue" w:cs="Helvetica Neue"/>
          <w:sz w:val="24"/>
          <w:szCs w:val="24"/>
        </w:rPr>
        <w:lastRenderedPageBreak/>
        <w:t>y en algunos elementos de la interfaz para proporcionar contraste y profundidad al diseño.</w:t>
      </w:r>
    </w:p>
    <w:p w14:paraId="4F5C3349" w14:textId="77777777" w:rsidR="0094615B" w:rsidRDefault="00000000">
      <w:pPr>
        <w:ind w:left="720"/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 xml:space="preserve">- Azules: Incorporamos tonos de azul para transmitir confianza, profesionalismo y tranquilidad. Los tonos de azul se utilizaron en el fondo y pueden verse perfectamente resaltados en el logo. </w:t>
      </w:r>
    </w:p>
    <w:p w14:paraId="1F28696A" w14:textId="77777777" w:rsidR="0094615B" w:rsidRDefault="00000000">
      <w:pPr>
        <w:ind w:left="720"/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 xml:space="preserve">- Blancos: Utilizamos tonos blancos ya que lo que buscamos es transmitir confianza en nuestros clientes y profesionalismo. </w:t>
      </w:r>
    </w:p>
    <w:p w14:paraId="6C60BE94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567C2103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 xml:space="preserve">1.1) Tema a Desarrollar: </w:t>
      </w:r>
    </w:p>
    <w:p w14:paraId="730B43A2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122E8C00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El proyecto se centra en la creación de un sitio web para una inmobiliaria ficticia denominada "Espacio y Hogar". Esta empresa se dedica a facilitar la compra, venta y alquiler de propiedades residenciales y comerciales en la ciudad de Buenos Aires. El propósito del sitio web es ofrecer una plataforma en línea donde los usuarios puedan explorar el catálogo de propiedades disponible, acceder a información detallada sobre cada una de ellas y establecer contacto con agentes inmobiliarios para recibir asesoramiento personalizado.</w:t>
      </w:r>
    </w:p>
    <w:p w14:paraId="1EBD9014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La importancia de esta inmobiliaria radica en su capacidad para ofrecer soluciones a las necesidades de vivienda y negocios de individuos y empresas en la región. Al especializarse en propiedades residenciales y comerciales, "Espacio y Hogar" se convierte en un recurso invaluable para aquellos que buscan encontrar el lugar perfecto para establecer sus hogares o negocios.</w:t>
      </w:r>
    </w:p>
    <w:p w14:paraId="694D0BF5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4BD094CA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  <w:u w:val="single"/>
        </w:rPr>
      </w:pPr>
      <w:r>
        <w:rPr>
          <w:rFonts w:ascii="Helvetica Neue" w:eastAsia="Helvetica Neue" w:hAnsi="Helvetica Neue" w:cs="Helvetica Neue"/>
          <w:sz w:val="24"/>
          <w:szCs w:val="24"/>
          <w:u w:val="single"/>
        </w:rPr>
        <w:t>Perfil del Proyecto:</w:t>
      </w:r>
    </w:p>
    <w:p w14:paraId="1BE8DA9C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4F174240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  <w:u w:val="single"/>
        </w:rPr>
      </w:pPr>
      <w:r>
        <w:rPr>
          <w:rFonts w:ascii="Helvetica Neue" w:eastAsia="Helvetica Neue" w:hAnsi="Helvetica Neue" w:cs="Helvetica Neue"/>
          <w:sz w:val="24"/>
          <w:szCs w:val="24"/>
        </w:rPr>
        <w:t xml:space="preserve">a) </w:t>
      </w:r>
      <w:r>
        <w:rPr>
          <w:rFonts w:ascii="Helvetica Neue" w:eastAsia="Helvetica Neue" w:hAnsi="Helvetica Neue" w:cs="Helvetica Neue"/>
          <w:sz w:val="24"/>
          <w:szCs w:val="24"/>
          <w:u w:val="single"/>
        </w:rPr>
        <w:t xml:space="preserve"> Público objetivo:</w:t>
      </w:r>
    </w:p>
    <w:p w14:paraId="4A557833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El sitio web de "Espacio y Hogar Inmobiliaria” está dirigido a una amplia audiencia que incluye tanto a personas que buscan comprar o alquilar una propiedad como a propietarios que desean vender o poner en alquiler sus propiedades. Esto incluye:</w:t>
      </w:r>
    </w:p>
    <w:p w14:paraId="4BF12C65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7E40FFCC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- Compradores y arrendatarios potenciales que buscan propiedades residenciales para vivir, como casas, apartamentos o condominios.</w:t>
      </w:r>
    </w:p>
    <w:p w14:paraId="1EA21E89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- Empresas y emprendedores que buscan propiedades comerciales para establecer negocios, como locales comerciales, oficinas o espacios industriales.</w:t>
      </w:r>
    </w:p>
    <w:p w14:paraId="4C7A3720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- Propietarios que desean vender o alquilar sus propiedades y están buscando una agencia inmobiliaria confiable para ayudarles en el proceso.</w:t>
      </w:r>
    </w:p>
    <w:p w14:paraId="07A199CD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5D95F269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  <w:u w:val="single"/>
        </w:rPr>
      </w:pPr>
    </w:p>
    <w:p w14:paraId="5C819509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  <w:u w:val="single"/>
        </w:rPr>
      </w:pPr>
      <w:r>
        <w:rPr>
          <w:rFonts w:ascii="Helvetica Neue" w:eastAsia="Helvetica Neue" w:hAnsi="Helvetica Neue" w:cs="Helvetica Neue"/>
          <w:sz w:val="24"/>
          <w:szCs w:val="24"/>
        </w:rPr>
        <w:t xml:space="preserve">b) </w:t>
      </w:r>
      <w:r>
        <w:rPr>
          <w:rFonts w:ascii="Helvetica Neue" w:eastAsia="Helvetica Neue" w:hAnsi="Helvetica Neue" w:cs="Helvetica Neue"/>
          <w:sz w:val="24"/>
          <w:szCs w:val="24"/>
          <w:u w:val="single"/>
        </w:rPr>
        <w:t xml:space="preserve"> Características del Público Objetivo:</w:t>
      </w:r>
    </w:p>
    <w:p w14:paraId="723F73E0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lastRenderedPageBreak/>
        <w:t>El público objetivo de "Inmobiliaria Ideal" puede variar en edad, sexo, intereses y poder adquisitivo. Sin embargo, hay algunas características comunes que definen a este público:</w:t>
      </w:r>
    </w:p>
    <w:p w14:paraId="074D5103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3C29A4A6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- Edad: El público objetivo puede ser diverso en cuanto a edad, desde jóvenes profesionales en busca de su primer hogar hasta personas mayores que buscan una propiedad para jubilarse.</w:t>
      </w:r>
    </w:p>
    <w:p w14:paraId="249E55DD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- Sexo: No hay un sesgo específico de género, ya que tanto hombres como mujeres pueden estar interesados en comprar, vender o alquilar propiedades.</w:t>
      </w:r>
    </w:p>
    <w:p w14:paraId="6950C5CA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- Intereses: El público objetivo generalmente está interesado en el mercado inmobiliario, la inversión en propiedades y la búsqueda de hogares o lugares de trabajo que satisfagan sus necesidades específicas.</w:t>
      </w:r>
    </w:p>
    <w:p w14:paraId="5AC0D3A9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- Nacionalidad: El sitio web puede dirigirse a personas de diferentes nacionalidades, pero principalmente a aquellos que residen o desean residir en CABA.</w:t>
      </w:r>
    </w:p>
    <w:p w14:paraId="3284EF35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- Poder Adquisitivo: El público objetivo puede tener diferentes niveles de poder adquisitivo, desde personas con ingresos moderados hasta inversores con una capacidad financiera considerable para adquirir propiedades de lujo.</w:t>
      </w:r>
    </w:p>
    <w:p w14:paraId="30D9A4EA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289864A0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  <w:u w:val="single"/>
        </w:rPr>
      </w:pPr>
      <w:r>
        <w:rPr>
          <w:rFonts w:ascii="Helvetica Neue" w:eastAsia="Helvetica Neue" w:hAnsi="Helvetica Neue" w:cs="Helvetica Neue"/>
          <w:sz w:val="24"/>
          <w:szCs w:val="24"/>
          <w:u w:val="single"/>
        </w:rPr>
        <w:t>Características Visuales:</w:t>
      </w:r>
    </w:p>
    <w:p w14:paraId="795909C4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67D89485" w14:textId="77777777" w:rsidR="0094615B" w:rsidRDefault="00000000">
      <w:pPr>
        <w:jc w:val="both"/>
        <w:rPr>
          <w:rFonts w:ascii="Helvetica Neue" w:eastAsia="Helvetica Neue" w:hAnsi="Helvetica Neue" w:cs="Helvetica Neue"/>
          <w:b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Logo:</w:t>
      </w:r>
    </w:p>
    <w:p w14:paraId="7AC696F1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El logo de la página web de “Espacio y Hogar" refleja profesionalismo y confianza. Creamos un diseño simple pero elegante y lo colocamos estratégicamente en la parte superior de la página para garantizar una identificación rápida y fácil.</w:t>
      </w:r>
    </w:p>
    <w:p w14:paraId="2F999995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32A5B0B0" w14:textId="77777777" w:rsidR="0094615B" w:rsidRDefault="00000000">
      <w:pPr>
        <w:jc w:val="both"/>
        <w:rPr>
          <w:rFonts w:ascii="Helvetica Neue" w:eastAsia="Helvetica Neue" w:hAnsi="Helvetica Neue" w:cs="Helvetica Neue"/>
          <w:b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Paleta de Colores:</w:t>
      </w:r>
    </w:p>
    <w:p w14:paraId="19781553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La paleta de colores se compone principalmente de tonos grises y azules. Los tonos de gris transmiten una sensación de elegancia y profesionalismo, mientras que los tonos de azul añaden un toque de confianza y tranquilidad. Evitamos colores demasiado llamativos o estridentes para mantener un aspecto sobrio y sofisticado.</w:t>
      </w:r>
    </w:p>
    <w:p w14:paraId="2ED6CC46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016758F9" w14:textId="77777777" w:rsidR="0094615B" w:rsidRDefault="00000000">
      <w:pPr>
        <w:jc w:val="both"/>
        <w:rPr>
          <w:rFonts w:ascii="Helvetica Neue" w:eastAsia="Helvetica Neue" w:hAnsi="Helvetica Neue" w:cs="Helvetica Neue"/>
          <w:b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Estilos:</w:t>
      </w:r>
    </w:p>
    <w:p w14:paraId="74CCFD21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El estilo del sitio web es moderno y minimalista, utilizando líneas limpias y diseños simples para garantizar una experiencia de usuario intuitiva y sin distracciones. Los elementos visuales se presentan de manera ordenada y estructurada, facilitando la navegación y la búsqueda de información por parte de los usuarios.</w:t>
      </w:r>
    </w:p>
    <w:p w14:paraId="7717CF6D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677D7850" w14:textId="77777777" w:rsidR="0094615B" w:rsidRDefault="00000000">
      <w:pPr>
        <w:jc w:val="both"/>
        <w:rPr>
          <w:rFonts w:ascii="Helvetica Neue" w:eastAsia="Helvetica Neue" w:hAnsi="Helvetica Neue" w:cs="Helvetica Neue"/>
          <w:b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Palabras Clave:</w:t>
      </w:r>
    </w:p>
    <w:p w14:paraId="537D8EAC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 xml:space="preserve">Las palabras clave utilizadas en la página web están relacionadas con el mercado inmobiliario y los servicios ofrecidos. Se priorizan términos como "compra", "venta", </w:t>
      </w:r>
      <w:r>
        <w:rPr>
          <w:rFonts w:ascii="Helvetica Neue" w:eastAsia="Helvetica Neue" w:hAnsi="Helvetica Neue" w:cs="Helvetica Neue"/>
          <w:sz w:val="24"/>
          <w:szCs w:val="24"/>
        </w:rPr>
        <w:lastRenderedPageBreak/>
        <w:t>"alquiler", "propiedades", "residencial", "contacto", entre otros, para destacar los servicios principales de la empresa.</w:t>
      </w:r>
    </w:p>
    <w:p w14:paraId="12D72EC2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64298CE2" w14:textId="77777777" w:rsidR="0094615B" w:rsidRDefault="00000000">
      <w:pPr>
        <w:jc w:val="both"/>
        <w:rPr>
          <w:rFonts w:ascii="Helvetica Neue" w:eastAsia="Helvetica Neue" w:hAnsi="Helvetica Neue" w:cs="Helvetica Neue"/>
          <w:b/>
          <w:sz w:val="24"/>
          <w:szCs w:val="24"/>
        </w:rPr>
      </w:pPr>
      <w:proofErr w:type="spellStart"/>
      <w:r>
        <w:rPr>
          <w:rFonts w:ascii="Helvetica Neue" w:eastAsia="Helvetica Neue" w:hAnsi="Helvetica Neue" w:cs="Helvetica Neue"/>
          <w:b/>
          <w:sz w:val="24"/>
          <w:szCs w:val="24"/>
        </w:rPr>
        <w:t>Eslógan</w:t>
      </w:r>
      <w:proofErr w:type="spellEnd"/>
      <w:r>
        <w:rPr>
          <w:rFonts w:ascii="Helvetica Neue" w:eastAsia="Helvetica Neue" w:hAnsi="Helvetica Neue" w:cs="Helvetica Neue"/>
          <w:b/>
          <w:sz w:val="24"/>
          <w:szCs w:val="24"/>
        </w:rPr>
        <w:t>:</w:t>
      </w:r>
    </w:p>
    <w:p w14:paraId="290EB416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El eslogan de la página web es "</w:t>
      </w:r>
      <w:proofErr w:type="spellStart"/>
      <w:r>
        <w:rPr>
          <w:rFonts w:ascii="Helvetica Neue" w:eastAsia="Helvetica Neue" w:hAnsi="Helvetica Neue" w:cs="Helvetica Neue"/>
          <w:sz w:val="24"/>
          <w:szCs w:val="24"/>
        </w:rPr>
        <w:t>Encontrá</w:t>
      </w:r>
      <w:proofErr w:type="spellEnd"/>
      <w:r>
        <w:rPr>
          <w:rFonts w:ascii="Helvetica Neue" w:eastAsia="Helvetica Neue" w:hAnsi="Helvetica Neue" w:cs="Helvetica Neue"/>
          <w:sz w:val="24"/>
          <w:szCs w:val="24"/>
        </w:rPr>
        <w:t xml:space="preserve"> tu espacio perfecto con nosotros</w:t>
      </w:r>
      <w:proofErr w:type="gramStart"/>
      <w:r>
        <w:rPr>
          <w:rFonts w:ascii="Helvetica Neue" w:eastAsia="Helvetica Neue" w:hAnsi="Helvetica Neue" w:cs="Helvetica Neue"/>
          <w:sz w:val="24"/>
          <w:szCs w:val="24"/>
        </w:rPr>
        <w:t>"  y</w:t>
      </w:r>
      <w:proofErr w:type="gramEnd"/>
      <w:r>
        <w:rPr>
          <w:rFonts w:ascii="Helvetica Neue" w:eastAsia="Helvetica Neue" w:hAnsi="Helvetica Neue" w:cs="Helvetica Neue"/>
          <w:sz w:val="24"/>
          <w:szCs w:val="24"/>
        </w:rPr>
        <w:t xml:space="preserve"> refleja el compromiso de la empresa de ayudar a los clientes a encontrar la propiedad ideal que se adapte a sus necesidades y preferencias.</w:t>
      </w:r>
    </w:p>
    <w:p w14:paraId="341F7EBE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374E1531" w14:textId="77777777" w:rsidR="0094615B" w:rsidRDefault="00000000">
      <w:pPr>
        <w:jc w:val="both"/>
        <w:rPr>
          <w:rFonts w:ascii="Helvetica Neue" w:eastAsia="Helvetica Neue" w:hAnsi="Helvetica Neue" w:cs="Helvetica Neue"/>
          <w:b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Imagen General:</w:t>
      </w:r>
    </w:p>
    <w:p w14:paraId="498FCE4B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La imagen general del sitio web es la de una empresa profesional y confiable en el sector inmobiliario. Se busca transmitir una sensación de seguridad y tranquilidad a los usuarios, brindando una experiencia de usuario agradable y satisfactoria desde el primer momento en que ingresan al sitio web hasta que encuentran la propiedad ideal.</w:t>
      </w:r>
    </w:p>
    <w:p w14:paraId="2CE9F6C1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26AC05FC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  <w:u w:val="single"/>
        </w:rPr>
      </w:pPr>
      <w:r>
        <w:rPr>
          <w:rFonts w:ascii="Helvetica Neue" w:eastAsia="Helvetica Neue" w:hAnsi="Helvetica Neue" w:cs="Helvetica Neue"/>
          <w:sz w:val="24"/>
          <w:szCs w:val="24"/>
          <w:u w:val="single"/>
        </w:rPr>
        <w:t>Descripción del sitio web:</w:t>
      </w:r>
    </w:p>
    <w:p w14:paraId="306E4D0B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  <w:u w:val="single"/>
        </w:rPr>
      </w:pPr>
    </w:p>
    <w:p w14:paraId="3CAA2EE3" w14:textId="77777777" w:rsidR="006537B5" w:rsidRDefault="006537B5">
      <w:pPr>
        <w:jc w:val="both"/>
        <w:rPr>
          <w:rFonts w:ascii="Helvetica Neue" w:eastAsia="Helvetica Neue" w:hAnsi="Helvetica Neue" w:cs="Helvetica Neue"/>
          <w:noProof/>
          <w:sz w:val="24"/>
          <w:szCs w:val="24"/>
          <w:u w:val="single"/>
        </w:rPr>
      </w:pPr>
    </w:p>
    <w:p w14:paraId="128E7731" w14:textId="0F2FED2A" w:rsidR="0094615B" w:rsidRDefault="006537B5">
      <w:pPr>
        <w:jc w:val="both"/>
        <w:rPr>
          <w:rFonts w:ascii="Helvetica Neue" w:eastAsia="Helvetica Neue" w:hAnsi="Helvetica Neue" w:cs="Helvetica Neue"/>
          <w:sz w:val="24"/>
          <w:szCs w:val="24"/>
          <w:u w:val="single"/>
        </w:rPr>
      </w:pPr>
      <w:r>
        <w:rPr>
          <w:rFonts w:ascii="Helvetica Neue" w:eastAsia="Helvetica Neue" w:hAnsi="Helvetica Neue" w:cs="Helvetica Neue"/>
          <w:noProof/>
          <w:sz w:val="24"/>
          <w:szCs w:val="24"/>
          <w:u w:val="single"/>
        </w:rPr>
        <w:drawing>
          <wp:inline distT="0" distB="0" distL="0" distR="0" wp14:anchorId="5D79DC7A" wp14:editId="1BDDD986">
            <wp:extent cx="5828835" cy="3714750"/>
            <wp:effectExtent l="0" t="0" r="635" b="0"/>
            <wp:docPr id="38465640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56404" name="Imagen 38465640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74" b="36456"/>
                    <a:stretch/>
                  </pic:blipFill>
                  <pic:spPr bwMode="auto">
                    <a:xfrm>
                      <a:off x="0" y="0"/>
                      <a:ext cx="5830880" cy="371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F3E41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  <w:u w:val="single"/>
        </w:rPr>
      </w:pPr>
    </w:p>
    <w:p w14:paraId="7284514D" w14:textId="77777777" w:rsidR="0094615B" w:rsidRDefault="00000000">
      <w:pPr>
        <w:jc w:val="both"/>
        <w:rPr>
          <w:rFonts w:ascii="Helvetica Neue" w:eastAsia="Helvetica Neue" w:hAnsi="Helvetica Neue" w:cs="Helvetica Neue"/>
          <w:sz w:val="24"/>
          <w:szCs w:val="24"/>
          <w:u w:val="single"/>
        </w:rPr>
      </w:pPr>
      <w:r>
        <w:rPr>
          <w:rFonts w:ascii="Helvetica Neue" w:eastAsia="Helvetica Neue" w:hAnsi="Helvetica Neue" w:cs="Helvetica Neue"/>
          <w:sz w:val="24"/>
          <w:szCs w:val="24"/>
          <w:u w:val="single"/>
        </w:rPr>
        <w:t>Rol de cada integrante:</w:t>
      </w:r>
    </w:p>
    <w:p w14:paraId="592FE365" w14:textId="77777777" w:rsidR="0094615B" w:rsidRDefault="0094615B">
      <w:pPr>
        <w:jc w:val="both"/>
        <w:rPr>
          <w:rFonts w:ascii="Helvetica Neue" w:eastAsia="Helvetica Neue" w:hAnsi="Helvetica Neue" w:cs="Helvetica Neue"/>
          <w:sz w:val="24"/>
          <w:szCs w:val="24"/>
          <w:u w:val="single"/>
        </w:rPr>
      </w:pPr>
    </w:p>
    <w:p w14:paraId="1D336D3D" w14:textId="77777777" w:rsidR="0094615B" w:rsidRDefault="00000000">
      <w:pPr>
        <w:numPr>
          <w:ilvl w:val="0"/>
          <w:numId w:val="1"/>
        </w:num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Diseñador UX/UI/ Maquetador: Denise Ocampo.</w:t>
      </w:r>
    </w:p>
    <w:p w14:paraId="58F284F1" w14:textId="77777777" w:rsidR="0094615B" w:rsidRDefault="00000000">
      <w:pPr>
        <w:numPr>
          <w:ilvl w:val="0"/>
          <w:numId w:val="1"/>
        </w:num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 xml:space="preserve">Programador: Mia </w:t>
      </w:r>
      <w:proofErr w:type="spellStart"/>
      <w:r>
        <w:rPr>
          <w:rFonts w:ascii="Helvetica Neue" w:eastAsia="Helvetica Neue" w:hAnsi="Helvetica Neue" w:cs="Helvetica Neue"/>
          <w:sz w:val="24"/>
          <w:szCs w:val="24"/>
        </w:rPr>
        <w:t>Ines</w:t>
      </w:r>
      <w:proofErr w:type="spellEnd"/>
      <w:r>
        <w:rPr>
          <w:rFonts w:ascii="Helvetica Neue" w:eastAsia="Helvetica Neue" w:hAnsi="Helvetica Neue" w:cs="Helvetica Neue"/>
          <w:sz w:val="24"/>
          <w:szCs w:val="24"/>
        </w:rPr>
        <w:t xml:space="preserve"> Colombo.</w:t>
      </w:r>
    </w:p>
    <w:p w14:paraId="6AE2EBD6" w14:textId="77777777" w:rsidR="0094615B" w:rsidRDefault="00000000">
      <w:pPr>
        <w:numPr>
          <w:ilvl w:val="0"/>
          <w:numId w:val="1"/>
        </w:num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lastRenderedPageBreak/>
        <w:t xml:space="preserve">Comunicador web: Denise Ocampo y Mia </w:t>
      </w:r>
      <w:proofErr w:type="spellStart"/>
      <w:r>
        <w:rPr>
          <w:rFonts w:ascii="Helvetica Neue" w:eastAsia="Helvetica Neue" w:hAnsi="Helvetica Neue" w:cs="Helvetica Neue"/>
          <w:sz w:val="24"/>
          <w:szCs w:val="24"/>
        </w:rPr>
        <w:t>Ines</w:t>
      </w:r>
      <w:proofErr w:type="spellEnd"/>
      <w:r>
        <w:rPr>
          <w:rFonts w:ascii="Helvetica Neue" w:eastAsia="Helvetica Neue" w:hAnsi="Helvetica Neue" w:cs="Helvetica Neue"/>
          <w:sz w:val="24"/>
          <w:szCs w:val="24"/>
        </w:rPr>
        <w:t xml:space="preserve"> Colombo.</w:t>
      </w:r>
    </w:p>
    <w:sectPr w:rsidR="0094615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D7D36976-CAEB-471D-B7B9-4AC00FBBAE5E}"/>
    <w:embedBold r:id="rId2" w:fontKey="{5C51931F-A2DA-4FF7-9F30-09720BAB519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395A066-96E5-4152-8E8B-1DADDDF510C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78EAB43-D0ED-4528-A026-C670AC1F96D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431B0"/>
    <w:multiLevelType w:val="multilevel"/>
    <w:tmpl w:val="C2525FA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7010C74"/>
    <w:multiLevelType w:val="multilevel"/>
    <w:tmpl w:val="00A29E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69961597">
    <w:abstractNumId w:val="1"/>
  </w:num>
  <w:num w:numId="2" w16cid:durableId="1669988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615B"/>
    <w:rsid w:val="006537B5"/>
    <w:rsid w:val="00946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0A1D7"/>
  <w15:docId w15:val="{FC1E45BD-4FF9-4E0F-8797-6BF1ACDA0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1154</Words>
  <Characters>6353</Characters>
  <Application>Microsoft Office Word</Application>
  <DocSecurity>0</DocSecurity>
  <Lines>52</Lines>
  <Paragraphs>14</Paragraphs>
  <ScaleCrop>false</ScaleCrop>
  <Company/>
  <LinksUpToDate>false</LinksUpToDate>
  <CharactersWithSpaces>7493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OCAMPO DENISE</cp:lastModifiedBy>
  <cp:revision>2</cp:revision>
  <dcterms:created xsi:type="dcterms:W3CDTF">2024-04-22T01:11:00Z</dcterms:created>
  <dcterms:modified xsi:type="dcterms:W3CDTF">2024-04-22T01:12:00Z</dcterms:modified>
</cp:coreProperties>
</file>