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39" w:rsidRPr="00FE0B18" w:rsidRDefault="006D2B39" w:rsidP="00FE0B1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color w:val="1F1F1F"/>
          <w:sz w:val="28"/>
          <w:szCs w:val="28"/>
        </w:rPr>
      </w:pPr>
      <w:r w:rsidRPr="00FE0B18">
        <w:rPr>
          <w:rFonts w:ascii="Arial" w:eastAsia="Times New Roman" w:hAnsi="Arial" w:cs="Arial"/>
          <w:b/>
          <w:color w:val="1F1F1F"/>
          <w:sz w:val="28"/>
          <w:szCs w:val="28"/>
        </w:rPr>
        <w:t xml:space="preserve">This document outlines a data engineering solution for </w:t>
      </w:r>
      <w:proofErr w:type="spellStart"/>
      <w:r w:rsidRPr="00FE0B18">
        <w:rPr>
          <w:rFonts w:ascii="Arial" w:eastAsia="Times New Roman" w:hAnsi="Arial" w:cs="Arial"/>
          <w:b/>
          <w:color w:val="1F1F1F"/>
          <w:sz w:val="28"/>
          <w:szCs w:val="28"/>
        </w:rPr>
        <w:t>AdvertiseX</w:t>
      </w:r>
      <w:proofErr w:type="spellEnd"/>
      <w:r w:rsidRPr="00FE0B18">
        <w:rPr>
          <w:rFonts w:ascii="Arial" w:eastAsia="Times New Roman" w:hAnsi="Arial" w:cs="Arial"/>
          <w:b/>
          <w:color w:val="1F1F1F"/>
          <w:sz w:val="28"/>
          <w:szCs w:val="28"/>
        </w:rPr>
        <w:t>, addressing the challenges of ingesting, processing, storing, and monitoring vast amounts of programmatic advertising data.</w:t>
      </w:r>
    </w:p>
    <w:p w:rsidR="00FE0B18" w:rsidRDefault="00FE0B18" w:rsidP="006D2B3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Ingestion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Architecture:</w:t>
      </w:r>
    </w:p>
    <w:p w:rsidR="006D2B39" w:rsidRPr="006D2B39" w:rsidRDefault="006D2B39" w:rsidP="006D2B39">
      <w:pPr>
        <w:numPr>
          <w:ilvl w:val="0"/>
          <w:numId w:val="1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Utilize a message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queueing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 system like Apache Kafka as a central hub for data ingestion.</w:t>
      </w:r>
    </w:p>
    <w:p w:rsidR="006D2B39" w:rsidRPr="006D2B39" w:rsidRDefault="006D2B39" w:rsidP="006D2B39">
      <w:pPr>
        <w:numPr>
          <w:ilvl w:val="0"/>
          <w:numId w:val="1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Develop data pipelines using frameworks like Apache Airflow to orchestrate data flow from source to destination.</w:t>
      </w:r>
    </w:p>
    <w:p w:rsidR="006D2B39" w:rsidRPr="006D2B39" w:rsidRDefault="006D2B39" w:rsidP="006D2B39">
      <w:pPr>
        <w:numPr>
          <w:ilvl w:val="0"/>
          <w:numId w:val="1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Implement separate data pipelines for each data source (JSON, CSV, </w:t>
      </w:r>
      <w:proofErr w:type="gram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Avro</w:t>
      </w:r>
      <w:proofErr w:type="gramEnd"/>
      <w:r w:rsidRPr="006D2B39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Considerations:</w:t>
      </w:r>
    </w:p>
    <w:p w:rsidR="006D2B39" w:rsidRPr="006D2B39" w:rsidRDefault="006D2B39" w:rsidP="006D2B39">
      <w:pPr>
        <w:numPr>
          <w:ilvl w:val="0"/>
          <w:numId w:val="2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Real-time Processing:</w:t>
      </w:r>
    </w:p>
    <w:p w:rsidR="006D2B39" w:rsidRPr="006D2B39" w:rsidRDefault="006D2B39" w:rsidP="006D2B39">
      <w:pPr>
        <w:numPr>
          <w:ilvl w:val="1"/>
          <w:numId w:val="2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For ad impressions and bid requests, leverage Kafka's real-time streaming capabilities to ingest data with minimal latency.</w:t>
      </w:r>
    </w:p>
    <w:p w:rsidR="006D2B39" w:rsidRPr="006D2B39" w:rsidRDefault="006D2B39" w:rsidP="006D2B39">
      <w:pPr>
        <w:numPr>
          <w:ilvl w:val="1"/>
          <w:numId w:val="2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Use Apache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Flink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 or Apache Spark Streaming for real-time data processing and transformation.</w:t>
      </w:r>
    </w:p>
    <w:p w:rsidR="006D2B39" w:rsidRPr="006D2B39" w:rsidRDefault="006D2B39" w:rsidP="006D2B39">
      <w:pPr>
        <w:numPr>
          <w:ilvl w:val="0"/>
          <w:numId w:val="2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Batch Processing:</w:t>
      </w:r>
    </w:p>
    <w:p w:rsidR="006D2B39" w:rsidRPr="006D2B39" w:rsidRDefault="006D2B39" w:rsidP="006D2B39">
      <w:pPr>
        <w:numPr>
          <w:ilvl w:val="1"/>
          <w:numId w:val="2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Schedule batch jobs using Airflow to ingest click and conversion data (CSV) at regular intervals for historical analysis.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Format Handling:</w:t>
      </w:r>
    </w:p>
    <w:p w:rsidR="006D2B39" w:rsidRPr="006D2B39" w:rsidRDefault="006D2B39" w:rsidP="006D2B39">
      <w:pPr>
        <w:numPr>
          <w:ilvl w:val="0"/>
          <w:numId w:val="3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Utilize dedicated parsers or libraries to handle specific data formats (JSON, CSV, </w:t>
      </w:r>
      <w:proofErr w:type="gram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Avro</w:t>
      </w:r>
      <w:proofErr w:type="gramEnd"/>
      <w:r w:rsidRPr="006D2B39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6D2B39" w:rsidRPr="006D2B39" w:rsidRDefault="006D2B39" w:rsidP="006D2B39">
      <w:pPr>
        <w:numPr>
          <w:ilvl w:val="0"/>
          <w:numId w:val="3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Parse JSON data using libraries like 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json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> or 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PyJSON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6D2B39" w:rsidRPr="006D2B39" w:rsidRDefault="006D2B39" w:rsidP="006D2B39">
      <w:pPr>
        <w:numPr>
          <w:ilvl w:val="0"/>
          <w:numId w:val="3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Leverage libraries like pandas for efficient CSV processing.</w:t>
      </w:r>
    </w:p>
    <w:p w:rsidR="006D2B39" w:rsidRPr="006D2B39" w:rsidRDefault="006D2B39" w:rsidP="006D2B39">
      <w:pPr>
        <w:numPr>
          <w:ilvl w:val="0"/>
          <w:numId w:val="3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Use libraries like 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fastavro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 to handle Avro data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deserialization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Processing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Transformation:</w:t>
      </w:r>
    </w:p>
    <w:p w:rsidR="006D2B39" w:rsidRPr="006D2B39" w:rsidRDefault="006D2B39" w:rsidP="006D2B39">
      <w:pPr>
        <w:numPr>
          <w:ilvl w:val="0"/>
          <w:numId w:val="4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Standardize data schema across all sources to ensure consistency.</w:t>
      </w:r>
    </w:p>
    <w:p w:rsidR="006D2B39" w:rsidRPr="006D2B39" w:rsidRDefault="006D2B39" w:rsidP="006D2B39">
      <w:pPr>
        <w:numPr>
          <w:ilvl w:val="0"/>
          <w:numId w:val="4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Enrich data with additional attributes like derived metrics (e.g., click-through rate, cost per acquisition).</w:t>
      </w:r>
    </w:p>
    <w:p w:rsidR="006D2B39" w:rsidRPr="006D2B39" w:rsidRDefault="006D2B39" w:rsidP="006D2B39">
      <w:pPr>
        <w:numPr>
          <w:ilvl w:val="0"/>
          <w:numId w:val="4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lastRenderedPageBreak/>
        <w:t>Implement data validation checks to ensure data integrity (e.g., missing values, invalid formats).</w:t>
      </w:r>
    </w:p>
    <w:p w:rsidR="006D2B39" w:rsidRPr="006D2B39" w:rsidRDefault="006D2B39" w:rsidP="006D2B39">
      <w:pPr>
        <w:numPr>
          <w:ilvl w:val="0"/>
          <w:numId w:val="4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Employ data filtering techniques to remove irrelevant or erroneous data points.</w:t>
      </w:r>
    </w:p>
    <w:p w:rsidR="006D2B39" w:rsidRPr="006D2B39" w:rsidRDefault="006D2B39" w:rsidP="006D2B39">
      <w:pPr>
        <w:numPr>
          <w:ilvl w:val="0"/>
          <w:numId w:val="4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Implement deduplication logic to eliminate duplicate entries, particularly in ad impressions.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Correlation and Insights:</w:t>
      </w:r>
    </w:p>
    <w:p w:rsidR="006D2B39" w:rsidRPr="006D2B39" w:rsidRDefault="006D2B39" w:rsidP="006D2B39">
      <w:pPr>
        <w:numPr>
          <w:ilvl w:val="0"/>
          <w:numId w:val="5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Match ad impressions with clicks and conversions using user ID and timestamps for attribution modeling.</w:t>
      </w:r>
    </w:p>
    <w:p w:rsidR="006D2B39" w:rsidRPr="006D2B39" w:rsidRDefault="006D2B39" w:rsidP="006D2B39">
      <w:pPr>
        <w:numPr>
          <w:ilvl w:val="0"/>
          <w:numId w:val="5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Aggregate data by campaign, ad creative, and other relevant dimensions for performance analysis.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Technology Stack:</w:t>
      </w:r>
    </w:p>
    <w:p w:rsidR="006D2B39" w:rsidRPr="006D2B39" w:rsidRDefault="006D2B39" w:rsidP="006D2B39">
      <w:pPr>
        <w:numPr>
          <w:ilvl w:val="0"/>
          <w:numId w:val="6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Utilize a distributed data processing framework like Apache Spark for large-scale data transformations and aggregations.</w:t>
      </w:r>
    </w:p>
    <w:p w:rsidR="006D2B39" w:rsidRPr="006D2B39" w:rsidRDefault="006D2B39" w:rsidP="006D2B39">
      <w:pPr>
        <w:numPr>
          <w:ilvl w:val="0"/>
          <w:numId w:val="6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Employ libraries like Pandas for data manipulation and analysis within Python scripts.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Storage and Query Performance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Storage Solution:</w:t>
      </w:r>
    </w:p>
    <w:p w:rsidR="006D2B39" w:rsidRPr="006D2B39" w:rsidRDefault="006D2B39" w:rsidP="006D2B39">
      <w:pPr>
        <w:numPr>
          <w:ilvl w:val="0"/>
          <w:numId w:val="7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Utilize a cloud-based data warehouse like Google Big</w:t>
      </w:r>
      <w:r w:rsidR="00FE0B1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Query, Amazon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Redshift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>, or Snowflake for efficient data storage and querying.</w:t>
      </w:r>
    </w:p>
    <w:p w:rsidR="006D2B39" w:rsidRPr="006D2B39" w:rsidRDefault="006D2B39" w:rsidP="006D2B39">
      <w:pPr>
        <w:numPr>
          <w:ilvl w:val="0"/>
          <w:numId w:val="7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These cloud data warehouses offer scalability, cost-effectiveness, and support for structured, semi-structured, and unstructured data.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Query Performance Optimization:</w:t>
      </w:r>
    </w:p>
    <w:p w:rsidR="006D2B39" w:rsidRPr="006D2B39" w:rsidRDefault="006D2B39" w:rsidP="006D2B39">
      <w:pPr>
        <w:numPr>
          <w:ilvl w:val="0"/>
          <w:numId w:val="8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Denormalize data structures within the data warehouse for faster analytical queries.</w:t>
      </w:r>
    </w:p>
    <w:p w:rsidR="006D2B39" w:rsidRPr="006D2B39" w:rsidRDefault="006D2B39" w:rsidP="006D2B39">
      <w:pPr>
        <w:numPr>
          <w:ilvl w:val="0"/>
          <w:numId w:val="8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Implement materialized views for frequently used aggregations.</w:t>
      </w:r>
    </w:p>
    <w:p w:rsidR="006D2B39" w:rsidRPr="006D2B39" w:rsidRDefault="006D2B39" w:rsidP="006D2B39">
      <w:pPr>
        <w:numPr>
          <w:ilvl w:val="0"/>
          <w:numId w:val="8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Partition data tables by relevant dimensions for efficient filtering and querying.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Error Handling and Monitoring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Monitoring:</w:t>
      </w:r>
    </w:p>
    <w:p w:rsidR="006D2B39" w:rsidRPr="006D2B39" w:rsidRDefault="006D2B39" w:rsidP="006D2B39">
      <w:pPr>
        <w:numPr>
          <w:ilvl w:val="0"/>
          <w:numId w:val="9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Utilize data quality checks within pipelines to detect data anomalies, schema discrepancies, and missing values.</w:t>
      </w:r>
    </w:p>
    <w:p w:rsidR="006D2B39" w:rsidRDefault="006D2B39" w:rsidP="006D2B39">
      <w:pPr>
        <w:numPr>
          <w:ilvl w:val="0"/>
          <w:numId w:val="9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Implement data profiling techniques to identify statistical outliers and data distribution issues.</w:t>
      </w:r>
    </w:p>
    <w:p w:rsidR="00FE0B18" w:rsidRPr="006D2B39" w:rsidRDefault="00FE0B18" w:rsidP="00FE0B18">
      <w:pPr>
        <w:shd w:val="clear" w:color="auto" w:fill="FFFFFF"/>
        <w:spacing w:before="100" w:beforeAutospacing="1" w:after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Alerting:</w:t>
      </w:r>
    </w:p>
    <w:p w:rsidR="006D2B39" w:rsidRPr="006D2B39" w:rsidRDefault="006D2B39" w:rsidP="006D2B39">
      <w:pPr>
        <w:numPr>
          <w:ilvl w:val="0"/>
          <w:numId w:val="10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Configure alerts for identified data quality issues through notification services like Slack or email.</w:t>
      </w:r>
    </w:p>
    <w:p w:rsidR="006D2B39" w:rsidRPr="006D2B39" w:rsidRDefault="006D2B39" w:rsidP="006D2B39">
      <w:pPr>
        <w:numPr>
          <w:ilvl w:val="0"/>
          <w:numId w:val="10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Integrate with monitoring tools like Prometheus or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Datadog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 to visualize data pipeline health and resource utilization.</w:t>
      </w:r>
    </w:p>
    <w:p w:rsidR="006D2B39" w:rsidRPr="006D2B39" w:rsidRDefault="006D2B39" w:rsidP="006D2B39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b/>
          <w:bCs/>
          <w:color w:val="1F1F1F"/>
          <w:sz w:val="24"/>
          <w:szCs w:val="24"/>
        </w:rPr>
        <w:t>Error Handling:</w:t>
      </w:r>
    </w:p>
    <w:p w:rsidR="006D2B39" w:rsidRPr="006D2B39" w:rsidRDefault="006D2B39" w:rsidP="006D2B39">
      <w:pPr>
        <w:numPr>
          <w:ilvl w:val="0"/>
          <w:numId w:val="11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Implement data retry logic for handling transient errors during data ingestion.</w:t>
      </w:r>
    </w:p>
    <w:p w:rsidR="006D2B39" w:rsidRPr="006D2B39" w:rsidRDefault="006D2B39" w:rsidP="006D2B39">
      <w:pPr>
        <w:numPr>
          <w:ilvl w:val="0"/>
          <w:numId w:val="11"/>
        </w:numPr>
        <w:shd w:val="clear" w:color="auto" w:fill="FFFFFF"/>
        <w:spacing w:before="100" w:beforeAutospacing="1" w:after="0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>Design a dead letter queue to store permanently failed data records for manual intervention.</w:t>
      </w:r>
    </w:p>
    <w:p w:rsidR="006D2B39" w:rsidRDefault="006D2B39" w:rsidP="00FE0B18">
      <w:pPr>
        <w:shd w:val="clear" w:color="auto" w:fill="FFFFFF"/>
        <w:spacing w:before="100" w:beforeAutospacing="1" w:after="100" w:afterAutospacing="1"/>
        <w:jc w:val="both"/>
      </w:pPr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This solution provides a comprehensive framework for </w:t>
      </w:r>
      <w:proofErr w:type="spellStart"/>
      <w:r w:rsidRPr="006D2B39">
        <w:rPr>
          <w:rFonts w:ascii="Arial" w:eastAsia="Times New Roman" w:hAnsi="Arial" w:cs="Arial"/>
          <w:color w:val="1F1F1F"/>
          <w:sz w:val="24"/>
          <w:szCs w:val="24"/>
        </w:rPr>
        <w:t>AdvertiseX</w:t>
      </w:r>
      <w:proofErr w:type="spellEnd"/>
      <w:r w:rsidRPr="006D2B39">
        <w:rPr>
          <w:rFonts w:ascii="Arial" w:eastAsia="Times New Roman" w:hAnsi="Arial" w:cs="Arial"/>
          <w:color w:val="1F1F1F"/>
          <w:sz w:val="24"/>
          <w:szCs w:val="24"/>
        </w:rPr>
        <w:t xml:space="preserve"> to manage its programmatic advertising data. The combination of real-time and batch processing, scalable data storage, and robust error handling ensures efficient data management and valuable insights for optimizing advertising campaigns.</w:t>
      </w:r>
    </w:p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p w:rsidR="006D2B39" w:rsidRDefault="006D2B39"/>
    <w:sectPr w:rsidR="006D2B39" w:rsidSect="00EA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5B1"/>
    <w:multiLevelType w:val="hybridMultilevel"/>
    <w:tmpl w:val="73CCDB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AB03303"/>
    <w:multiLevelType w:val="multilevel"/>
    <w:tmpl w:val="897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E7A32"/>
    <w:multiLevelType w:val="multilevel"/>
    <w:tmpl w:val="67C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C3A60"/>
    <w:multiLevelType w:val="hybridMultilevel"/>
    <w:tmpl w:val="D348EE9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229A14E0"/>
    <w:multiLevelType w:val="multilevel"/>
    <w:tmpl w:val="008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E65AC"/>
    <w:multiLevelType w:val="multilevel"/>
    <w:tmpl w:val="663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5B3C22"/>
    <w:multiLevelType w:val="multilevel"/>
    <w:tmpl w:val="427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446CB"/>
    <w:multiLevelType w:val="multilevel"/>
    <w:tmpl w:val="29A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A97372"/>
    <w:multiLevelType w:val="hybridMultilevel"/>
    <w:tmpl w:val="D0189D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36C0AFB"/>
    <w:multiLevelType w:val="multilevel"/>
    <w:tmpl w:val="FFA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62C80"/>
    <w:multiLevelType w:val="hybridMultilevel"/>
    <w:tmpl w:val="6A747D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3382EED"/>
    <w:multiLevelType w:val="multilevel"/>
    <w:tmpl w:val="0E8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A3B89"/>
    <w:multiLevelType w:val="multilevel"/>
    <w:tmpl w:val="4FB8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37357"/>
    <w:multiLevelType w:val="multilevel"/>
    <w:tmpl w:val="6234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568D1"/>
    <w:multiLevelType w:val="multilevel"/>
    <w:tmpl w:val="C33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B39"/>
    <w:rsid w:val="006D2B39"/>
    <w:rsid w:val="00EA66C2"/>
    <w:rsid w:val="00FE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C2"/>
  </w:style>
  <w:style w:type="paragraph" w:styleId="Heading3">
    <w:name w:val="heading 3"/>
    <w:basedOn w:val="Normal"/>
    <w:link w:val="Heading3Char"/>
    <w:uiPriority w:val="9"/>
    <w:qFormat/>
    <w:rsid w:val="006D2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B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B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B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88BC3-10E7-42AB-A62B-3BDDA738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2024-04-17T09:53:00Z</dcterms:created>
  <dcterms:modified xsi:type="dcterms:W3CDTF">2024-04-18T10:37:00Z</dcterms:modified>
</cp:coreProperties>
</file>