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D5E" w:val="clear"/>
            <w:tcMar>
              <w:top w:type="dxa" w:w="200"/>
              <w:left w:type="dxa" w:w="280"/>
              <w:bottom w:type="dxa" w:w="200"/>
              <w:right w:type="dxa" w:w="280"/>
            </w:tcMar>
          </w:tcPr>
          <w:p>
            <w:pPr>
              <w:jc w:val="center"/>
            </w:pPr>
            <w:r>
              <w:rPr>
                <w:rFonts w:ascii="Arial" w:cs="Arial" w:eastAsia="Arial" w:hAnsi="Arial"/>
                <w:b/>
                <w:bCs/>
                <w:color w:val="FFFFFF"/>
                <w:sz w:val="30"/>
                <w:szCs w:val="30"/>
              </w:rPr>
              <w:t xml:space="preserve">🔗  WEEK 5 — UNIFICATION</w:t>
            </w:r>
          </w:p>
          <w:p>
            <w:pPr>
              <w:spacing w:before="60"/>
              <w:jc w:val="center"/>
            </w:pPr>
            <w:r>
              <w:rPr>
                <w:rFonts w:ascii="Arial" w:cs="Arial" w:eastAsia="Arial" w:hAnsi="Arial"/>
                <w:i/>
                <w:iCs/>
                <w:color w:val="FFFFFF"/>
                <w:sz w:val="22"/>
                <w:szCs w:val="22"/>
              </w:rPr>
              <w:t xml:space="preserve">Base Protocol OS · Dashboard, Monday Briefing &amp; Full System Integration</w:t>
            </w:r>
          </w:p>
        </w:tc>
      </w:tr>
    </w:tbl>
    <w:p>
      <w:pPr>
        <w:spacing w:before="80" w:after="80"/>
      </w:pPr>
      <w:r>
        <w:t xml:space="preserve"/>
      </w:r>
    </w:p>
    <w:p>
      <w:pPr>
        <w:spacing w:before="60" w:after="60"/>
      </w:pPr>
      <w:r>
        <w:rPr>
          <w:rFonts w:ascii="Arial" w:cs="Arial" w:eastAsia="Arial" w:hAnsi="Arial"/>
          <w:i/>
          <w:iCs/>
          <w:color w:val="6B7280"/>
          <w:sz w:val="21"/>
          <w:szCs w:val="21"/>
        </w:rPr>
        <w:t xml:space="preserve">Google Looker Studio · Make.com · OpenAI · Airtable · Telegram · Full Integration Testing</w:t>
      </w:r>
    </w:p>
    <w:p>
      <w:pPr>
        <w:spacing w:before="80" w:after="80"/>
      </w:pPr>
      <w:r>
        <w:t xml:space="preserve"/>
      </w:r>
    </w:p>
    <w:p>
      <w:pPr>
        <w:pStyle w:val="Heading2"/>
        <w:spacing w:before="260" w:after="130"/>
      </w:pPr>
      <w:r>
        <w:rPr>
          <w:rFonts w:ascii="Arial" w:cs="Arial" w:eastAsia="Arial" w:hAnsi="Arial"/>
          <w:b/>
          <w:bCs/>
          <w:color w:val="1A56DB"/>
          <w:sz w:val="28"/>
          <w:szCs w:val="28"/>
        </w:rPr>
        <w:t xml:space="preserve">🎯 What You're Building This Week</w:t>
      </w:r>
    </w:p>
    <w:p>
      <w:pPr>
        <w:spacing w:before="80" w:after="80"/>
      </w:pPr>
      <w:r>
        <w:rPr>
          <w:rFonts w:ascii="Arial" w:cs="Arial" w:eastAsia="Arial" w:hAnsi="Arial"/>
          <w:color w:val="374151"/>
          <w:sz w:val="22"/>
          <w:szCs w:val="22"/>
        </w:rPr>
        <w:t xml:space="preserve">This is the week everything comes together. You have three running layers — Growth, Governance, and Intelligence — each writing to the same Airtable base. This week you connect them visually with a unified Looker Studio dashboard, create the Monday morning founder briefing that synthesises all three layers into one strategic AI report, run full integration testing across every system, and package the entire Base Protocol OS for client delivery.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1A56DB" w:sz="6"/>
              <w:bottom w:val="single" w:color="D1D5DB" w:sz="1"/>
              <w:right w:val="single" w:color="D1D5DB" w:sz="1"/>
            </w:tcBorders>
            <w:shd w:fill="EFF6FF" w:val="clear"/>
            <w:tcMar>
              <w:top w:type="dxa" w:w="140"/>
              <w:left w:type="dxa" w:w="280"/>
              <w:bottom w:type="dxa" w:w="140"/>
              <w:right w:type="dxa" w:w="280"/>
            </w:tcMar>
          </w:tcPr>
          <w:p>
            <w:pPr>
              <w:spacing w:before="60" w:after="60"/>
              <w:jc w:val="center"/>
            </w:pPr>
            <w:r>
              <w:rPr>
                <w:rFonts w:ascii="Arial" w:cs="Arial" w:eastAsia="Arial" w:hAnsi="Arial"/>
                <w:b w:val="false"/>
                <w:bCs w:val="false"/>
                <w:color w:val="0F2D5E"/>
                <w:sz w:val="21"/>
                <w:szCs w:val="21"/>
              </w:rPr>
              <w:t xml:space="preserve">All Airtable tables feeding live data</w:t>
            </w:r>
          </w:p>
          <w:p>
            <w:pPr>
              <w:spacing w:before="20" w:after="20"/>
              <w:jc w:val="center"/>
            </w:pPr>
            <w:r>
              <w:rPr>
                <w:rFonts w:ascii="Arial" w:cs="Arial" w:eastAsia="Arial" w:hAnsi="Arial"/>
                <w:b w:val="false"/>
                <w:bCs w:val="false"/>
                <w:color w:val="6B7280"/>
                <w:sz w:val="21"/>
                <w:szCs w:val="21"/>
              </w:rPr>
              <w:t xml:space="preserve">↓</w:t>
            </w:r>
          </w:p>
          <w:p>
            <w:pPr>
              <w:spacing w:before="60" w:after="60"/>
              <w:jc w:val="center"/>
            </w:pPr>
            <w:r>
              <w:rPr>
                <w:rFonts w:ascii="Arial" w:cs="Arial" w:eastAsia="Arial" w:hAnsi="Arial"/>
                <w:b w:val="false"/>
                <w:bCs w:val="false"/>
                <w:color w:val="0F2D5E"/>
                <w:sz w:val="21"/>
                <w:szCs w:val="21"/>
              </w:rPr>
              <w:t xml:space="preserve">Google Sheets daily export pulls all key metrics from all 5 tables</w:t>
            </w:r>
          </w:p>
          <w:p>
            <w:pPr>
              <w:spacing w:before="20" w:after="20"/>
              <w:jc w:val="center"/>
            </w:pPr>
            <w:r>
              <w:rPr>
                <w:rFonts w:ascii="Arial" w:cs="Arial" w:eastAsia="Arial" w:hAnsi="Arial"/>
                <w:b w:val="false"/>
                <w:bCs w:val="false"/>
                <w:color w:val="6B7280"/>
                <w:sz w:val="21"/>
                <w:szCs w:val="21"/>
              </w:rPr>
              <w:t xml:space="preserve">↓</w:t>
            </w:r>
          </w:p>
          <w:p>
            <w:pPr>
              <w:spacing w:before="60" w:after="60"/>
              <w:jc w:val="center"/>
            </w:pPr>
            <w:r>
              <w:rPr>
                <w:rFonts w:ascii="Arial" w:cs="Arial" w:eastAsia="Arial" w:hAnsi="Arial"/>
                <w:b w:val="false"/>
                <w:bCs w:val="false"/>
                <w:color w:val="0F2D5E"/>
                <w:sz w:val="21"/>
                <w:szCs w:val="21"/>
              </w:rPr>
              <w:t xml:space="preserve">Looker Studio dashboard visualises: users, governance, treasury, protocol health, competitors</w:t>
            </w:r>
          </w:p>
          <w:p>
            <w:pPr>
              <w:spacing w:before="20" w:after="20"/>
              <w:jc w:val="center"/>
            </w:pPr>
            <w:r>
              <w:rPr>
                <w:rFonts w:ascii="Arial" w:cs="Arial" w:eastAsia="Arial" w:hAnsi="Arial"/>
                <w:b w:val="false"/>
                <w:bCs w:val="false"/>
                <w:color w:val="6B7280"/>
                <w:sz w:val="21"/>
                <w:szCs w:val="21"/>
              </w:rPr>
              <w:t xml:space="preserve">↓</w:t>
            </w:r>
          </w:p>
          <w:p>
            <w:pPr>
              <w:spacing w:before="60" w:after="60"/>
              <w:jc w:val="center"/>
            </w:pPr>
            <w:r>
              <w:rPr>
                <w:rFonts w:ascii="Arial" w:cs="Arial" w:eastAsia="Arial" w:hAnsi="Arial"/>
                <w:b w:val="false"/>
                <w:bCs w:val="false"/>
                <w:color w:val="0F2D5E"/>
                <w:sz w:val="21"/>
                <w:szCs w:val="21"/>
              </w:rPr>
              <w:t xml:space="preserve">Every Monday 7:00 AM — AI synthesises ALL data into one founder briefing</w:t>
            </w:r>
          </w:p>
          <w:p>
            <w:pPr>
              <w:spacing w:before="20" w:after="20"/>
              <w:jc w:val="center"/>
            </w:pPr>
            <w:r>
              <w:rPr>
                <w:rFonts w:ascii="Arial" w:cs="Arial" w:eastAsia="Arial" w:hAnsi="Arial"/>
                <w:b w:val="false"/>
                <w:bCs w:val="false"/>
                <w:color w:val="6B7280"/>
                <w:sz w:val="21"/>
                <w:szCs w:val="21"/>
              </w:rPr>
              <w:t xml:space="preserve">↓</w:t>
            </w:r>
          </w:p>
          <w:p>
            <w:pPr>
              <w:spacing w:before="60" w:after="60"/>
              <w:jc w:val="center"/>
            </w:pPr>
            <w:r>
              <w:rPr>
                <w:rFonts w:ascii="Arial" w:cs="Arial" w:eastAsia="Arial" w:hAnsi="Arial"/>
                <w:b w:val="false"/>
                <w:bCs w:val="false"/>
                <w:color w:val="0F2D5E"/>
                <w:sz w:val="21"/>
                <w:szCs w:val="21"/>
              </w:rPr>
              <w:t xml:space="preserve">Briefing covers: growth, governance, protocol health, treasury, threats, opportunities</w:t>
            </w:r>
          </w:p>
          <w:p>
            <w:pPr>
              <w:spacing w:before="20" w:after="20"/>
              <w:jc w:val="center"/>
            </w:pPr>
            <w:r>
              <w:rPr>
                <w:rFonts w:ascii="Arial" w:cs="Arial" w:eastAsia="Arial" w:hAnsi="Arial"/>
                <w:b w:val="false"/>
                <w:bCs w:val="false"/>
                <w:color w:val="6B7280"/>
                <w:sz w:val="21"/>
                <w:szCs w:val="21"/>
              </w:rPr>
              <w:t xml:space="preserve">↓</w:t>
            </w:r>
          </w:p>
          <w:p>
            <w:pPr>
              <w:spacing w:before="60" w:after="60"/>
              <w:jc w:val="center"/>
            </w:pPr>
            <w:r>
              <w:rPr>
                <w:rFonts w:ascii="Arial" w:cs="Arial" w:eastAsia="Arial" w:hAnsi="Arial"/>
                <w:b w:val="false"/>
                <w:bCs w:val="false"/>
                <w:color w:val="0F2D5E"/>
                <w:sz w:val="21"/>
                <w:szCs w:val="21"/>
              </w:rPr>
              <w:t xml:space="preserve">Delivered to Telegram — one message, complete picture of the entire protocol</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 The Big Picture — What You've Built</w:t>
      </w:r>
    </w:p>
    <w:p>
      <w:pPr>
        <w:spacing w:before="80" w:after="80"/>
      </w:pPr>
      <w:r>
        <w:rPr>
          <w:rFonts w:ascii="Arial" w:cs="Arial" w:eastAsia="Arial" w:hAnsi="Arial"/>
          <w:color w:val="374151"/>
          <w:sz w:val="22"/>
          <w:szCs w:val="22"/>
        </w:rPr>
        <w:t xml:space="preserve">Before diving into Week 5, step back and look at what the three layers do together:</w:t>
      </w:r>
    </w:p>
    <w:p>
      <w:pPr>
        <w:pStyle w:val="ListParagraph"/>
        <w:numPr>
          <w:ilvl w:val="0"/>
          <w:numId w:val="2"/>
        </w:numPr>
      </w:pPr>
      <w:r>
        <w:rPr>
          <w:rFonts w:ascii="Arial" w:cs="Arial" w:eastAsia="Arial" w:hAnsi="Arial"/>
          <w:color w:val="374151"/>
          <w:sz w:val="22"/>
          <w:szCs w:val="22"/>
        </w:rPr>
        <w:t xml:space="preserve">Growth Layer (Week 2): Tracks every wallet, measures retention, identifies developers, monitors ecosystem position</w:t>
      </w:r>
    </w:p>
    <w:p>
      <w:pPr>
        <w:pStyle w:val="ListParagraph"/>
        <w:numPr>
          <w:ilvl w:val="0"/>
          <w:numId w:val="2"/>
        </w:numPr>
      </w:pPr>
      <w:r>
        <w:rPr>
          <w:rFonts w:ascii="Arial" w:cs="Arial" w:eastAsia="Arial" w:hAnsi="Arial"/>
          <w:color w:val="374151"/>
          <w:sz w:val="22"/>
          <w:szCs w:val="22"/>
        </w:rPr>
        <w:t xml:space="preserve">Governance Layer (Week 3): Runs proposal lifecycle, monitors treasury, manages contributor payments, prevents quorum failure</w:t>
      </w:r>
    </w:p>
    <w:p>
      <w:pPr>
        <w:pStyle w:val="ListParagraph"/>
        <w:numPr>
          <w:ilvl w:val="0"/>
          <w:numId w:val="2"/>
        </w:numPr>
      </w:pPr>
      <w:r>
        <w:rPr>
          <w:rFonts w:ascii="Arial" w:cs="Arial" w:eastAsia="Arial" w:hAnsi="Arial"/>
          <w:color w:val="374151"/>
          <w:sz w:val="22"/>
          <w:szCs w:val="22"/>
        </w:rPr>
        <w:t xml:space="preserve">Intelligence Layer (Week 4): Watches protocol health 24/7, tracks competitors, runs incident command, generates post-mortems</w:t>
      </w:r>
    </w:p>
    <w:p>
      <w:pPr>
        <w:spacing w:before="80" w:after="80"/>
      </w:pPr>
      <w:r>
        <w:rPr>
          <w:rFonts w:ascii="Arial" w:cs="Arial" w:eastAsia="Arial" w:hAnsi="Arial"/>
          <w:color w:val="374151"/>
          <w:sz w:val="22"/>
          <w:szCs w:val="22"/>
        </w:rPr>
        <w:t xml:space="preserve">All three write to the same 5 Airtable tables. All three send alerts through the same Telegram bot. Week 5 is about making all of that visible in one place and delivering it as one coherent intelligence product to the founder.</w:t>
      </w:r>
    </w:p>
    <w:p>
      <w:pPr>
        <w:spacing w:before="80" w:after="80"/>
      </w:pPr>
      <w:r>
        <w:t xml:space="preserve"/>
      </w:r>
    </w:p>
    <w:p>
      <w:pPr>
        <w:pStyle w:val="Heading2"/>
        <w:spacing w:before="260" w:after="130"/>
      </w:pPr>
      <w:r>
        <w:rPr>
          <w:rFonts w:ascii="Arial" w:cs="Arial" w:eastAsia="Arial" w:hAnsi="Arial"/>
          <w:b/>
          <w:bCs/>
          <w:color w:val="1A56DB"/>
          <w:sz w:val="28"/>
          <w:szCs w:val="28"/>
        </w:rPr>
        <w:t xml:space="preserve">📋 What You Need Before Starting</w:t>
      </w:r>
    </w:p>
    <w:p>
      <w:pPr>
        <w:pStyle w:val="ListParagraph"/>
        <w:numPr>
          <w:ilvl w:val="0"/>
          <w:numId w:val="2"/>
        </w:numPr>
      </w:pPr>
      <w:r>
        <w:rPr>
          <w:rFonts w:ascii="Arial" w:cs="Arial" w:eastAsia="Arial" w:hAnsi="Arial"/>
          <w:color w:val="374151"/>
          <w:sz w:val="22"/>
          <w:szCs w:val="22"/>
        </w:rPr>
        <w:t xml:space="preserve">All Weeks 1-4 complete and running</w:t>
      </w:r>
    </w:p>
    <w:p>
      <w:pPr>
        <w:pStyle w:val="ListParagraph"/>
        <w:numPr>
          <w:ilvl w:val="0"/>
          <w:numId w:val="2"/>
        </w:numPr>
      </w:pPr>
      <w:r>
        <w:rPr>
          <w:rFonts w:ascii="Arial" w:cs="Arial" w:eastAsia="Arial" w:hAnsi="Arial"/>
          <w:color w:val="374151"/>
          <w:sz w:val="22"/>
          <w:szCs w:val="22"/>
        </w:rPr>
        <w:t xml:space="preserve">At least 3 days of data in all Airtable tables</w:t>
      </w:r>
    </w:p>
    <w:p>
      <w:pPr>
        <w:pStyle w:val="ListParagraph"/>
        <w:numPr>
          <w:ilvl w:val="0"/>
          <w:numId w:val="2"/>
        </w:numPr>
      </w:pPr>
      <w:r>
        <w:rPr>
          <w:rFonts w:ascii="Arial" w:cs="Arial" w:eastAsia="Arial" w:hAnsi="Arial"/>
          <w:color w:val="374151"/>
          <w:sz w:val="22"/>
          <w:szCs w:val="22"/>
        </w:rPr>
        <w:t xml:space="preserve">Google Looker Studio account — lookerstudio.google.com (free)</w:t>
      </w:r>
    </w:p>
    <w:p>
      <w:pPr>
        <w:pStyle w:val="ListParagraph"/>
        <w:numPr>
          <w:ilvl w:val="0"/>
          <w:numId w:val="2"/>
        </w:numPr>
      </w:pPr>
      <w:r>
        <w:rPr>
          <w:rFonts w:ascii="Arial" w:cs="Arial" w:eastAsia="Arial" w:hAnsi="Arial"/>
          <w:color w:val="374151"/>
          <w:sz w:val="22"/>
          <w:szCs w:val="22"/>
        </w:rPr>
        <w:t xml:space="preserve">Google Sheets — you'll create a master export sheet today</w:t>
      </w:r>
    </w:p>
    <w:p>
      <w:pPr>
        <w:spacing w:before="80" w:after="80"/>
        <w:ind w:left="360"/>
      </w:pPr>
      <w:r>
        <w:rPr>
          <w:rFonts w:ascii="Arial" w:cs="Arial" w:eastAsia="Arial" w:hAnsi="Arial"/>
          <w:i/>
          <w:iCs/>
          <w:color w:val="991B1B"/>
          <w:sz w:val="20"/>
          <w:szCs w:val="20"/>
        </w:rPr>
        <w:t xml:space="preserve">⚠️  Do not start Week 5 until all previous scenarios are tested and confirmed working. Run each scenario once manually and confirm the Airtable data looks correct before building the dashboard.</w:t>
      </w:r>
    </w:p>
    <w:p>
      <w:pPr>
        <w:spacing w:before="80" w:after="80"/>
      </w:pPr>
      <w:r>
        <w:t xml:space="preserve"/>
      </w:r>
    </w:p>
    <w:p>
      <w:pPr>
        <w:pStyle w:val="Heading2"/>
        <w:spacing w:before="260" w:after="130"/>
      </w:pPr>
      <w:r>
        <w:rPr>
          <w:rFonts w:ascii="Arial" w:cs="Arial" w:eastAsia="Arial" w:hAnsi="Arial"/>
          <w:b/>
          <w:bCs/>
          <w:color w:val="1A56DB"/>
          <w:sz w:val="28"/>
          <w:szCs w:val="28"/>
        </w:rPr>
        <w:t xml:space="preserve">PART 1 — Master Data Export to Google Sheets</w:t>
      </w:r>
    </w:p>
    <w:p>
      <w:pPr>
        <w:spacing w:before="80" w:after="80"/>
      </w:pPr>
      <w:r>
        <w:rPr>
          <w:rFonts w:ascii="Arial" w:cs="Arial" w:eastAsia="Arial" w:hAnsi="Arial"/>
          <w:color w:val="374151"/>
          <w:sz w:val="22"/>
          <w:szCs w:val="22"/>
        </w:rPr>
        <w:t xml:space="preserve">Looker Studio connects to Google Sheets more reliably than directly to Airtable. You'll build one daily export scenario that pulls all key metrics from all 5 tables into a single Google Sheets workbook.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1</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Create a new Google Sheets workbook named: Base Protocol OS — Dashboard Data</w:t>
            </w:r>
          </w:p>
          <w:p>
            <w:pPr>
              <w:spacing w:before="80" w:after="80"/>
            </w:pPr>
            <w:r>
              <w:rPr>
                <w:rFonts w:ascii="Arial" w:cs="Arial" w:eastAsia="Arial" w:hAnsi="Arial"/>
                <w:color w:val="374151"/>
                <w:sz w:val="22"/>
                <w:szCs w:val="22"/>
              </w:rPr>
              <w:t xml:space="preserve">Create 5 tabs, one per Airtable table:</w:t>
            </w:r>
          </w:p>
          <w:p>
            <w:pPr>
              <w:pStyle w:val="ListParagraph"/>
              <w:numPr>
                <w:ilvl w:val="0"/>
                <w:numId w:val="3"/>
              </w:numPr>
            </w:pPr>
            <w:r>
              <w:rPr>
                <w:rFonts w:ascii="Arial" w:cs="Arial" w:eastAsia="Arial" w:hAnsi="Arial"/>
                <w:color w:val="374151"/>
                <w:sz w:val="22"/>
                <w:szCs w:val="22"/>
              </w:rPr>
              <w:t xml:space="preserve">Users — for Protocol Users data</w:t>
            </w:r>
          </w:p>
          <w:p>
            <w:pPr>
              <w:pStyle w:val="ListParagraph"/>
              <w:numPr>
                <w:ilvl w:val="0"/>
                <w:numId w:val="3"/>
              </w:numPr>
            </w:pPr>
            <w:r>
              <w:rPr>
                <w:rFonts w:ascii="Arial" w:cs="Arial" w:eastAsia="Arial" w:hAnsi="Arial"/>
                <w:color w:val="374151"/>
                <w:sz w:val="22"/>
                <w:szCs w:val="22"/>
              </w:rPr>
              <w:t xml:space="preserve">Transactions — for daily transaction summaries</w:t>
            </w:r>
          </w:p>
          <w:p>
            <w:pPr>
              <w:pStyle w:val="ListParagraph"/>
              <w:numPr>
                <w:ilvl w:val="0"/>
                <w:numId w:val="3"/>
              </w:numPr>
            </w:pPr>
            <w:r>
              <w:rPr>
                <w:rFonts w:ascii="Arial" w:cs="Arial" w:eastAsia="Arial" w:hAnsi="Arial"/>
                <w:color w:val="374151"/>
                <w:sz w:val="22"/>
                <w:szCs w:val="22"/>
              </w:rPr>
              <w:t xml:space="preserve">Metrics — for Protocol Metrics daily snapshots</w:t>
            </w:r>
          </w:p>
          <w:p>
            <w:pPr>
              <w:pStyle w:val="ListParagraph"/>
              <w:numPr>
                <w:ilvl w:val="0"/>
                <w:numId w:val="3"/>
              </w:numPr>
            </w:pPr>
            <w:r>
              <w:rPr>
                <w:rFonts w:ascii="Arial" w:cs="Arial" w:eastAsia="Arial" w:hAnsi="Arial"/>
                <w:color w:val="374151"/>
                <w:sz w:val="22"/>
                <w:szCs w:val="22"/>
              </w:rPr>
              <w:t xml:space="preserve">Governance — for all proposals and vote data</w:t>
            </w:r>
          </w:p>
          <w:p>
            <w:pPr>
              <w:pStyle w:val="ListParagraph"/>
              <w:numPr>
                <w:ilvl w:val="0"/>
                <w:numId w:val="3"/>
              </w:numPr>
            </w:pPr>
            <w:r>
              <w:rPr>
                <w:rFonts w:ascii="Arial" w:cs="Arial" w:eastAsia="Arial" w:hAnsi="Arial"/>
                <w:color w:val="374151"/>
                <w:sz w:val="22"/>
                <w:szCs w:val="22"/>
              </w:rPr>
              <w:t xml:space="preserve">Treasury — for all treasury transactions</w:t>
            </w:r>
          </w:p>
          <w:p>
            <w:pPr>
              <w:spacing w:before="80" w:after="80"/>
            </w:pPr>
            <w:r>
              <w:rPr>
                <w:rFonts w:ascii="Arial" w:cs="Arial" w:eastAsia="Arial" w:hAnsi="Arial"/>
                <w:color w:val="374151"/>
                <w:sz w:val="22"/>
                <w:szCs w:val="22"/>
              </w:rPr>
              <w:t xml:space="preserve">Set up headers on each tab matching your Airtable field names exactly</w:t>
            </w:r>
          </w:p>
          <w:p>
            <w:pPr>
              <w:spacing w:before="80" w:after="80"/>
              <w:ind w:left="360"/>
            </w:pPr>
            <w:r>
              <w:rPr>
                <w:rFonts w:ascii="Arial" w:cs="Arial" w:eastAsia="Arial" w:hAnsi="Arial"/>
                <w:i/>
                <w:iCs/>
                <w:color w:val="1A56DB"/>
                <w:sz w:val="20"/>
                <w:szCs w:val="20"/>
              </w:rPr>
              <w:t xml:space="preserve">💡  Having separate tabs per data type makes Looker Studio chart building much easier. You'll connect each tab as a separate data source in Looker Studio.</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2</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Create a new Make.com scenario</w:t>
            </w:r>
          </w:p>
          <w:p>
            <w:pPr>
              <w:spacing w:before="80" w:after="80"/>
            </w:pPr>
            <w:r>
              <w:rPr>
                <w:rFonts w:ascii="Arial" w:cs="Arial" w:eastAsia="Arial" w:hAnsi="Arial"/>
                <w:color w:val="374151"/>
                <w:sz w:val="22"/>
                <w:szCs w:val="22"/>
              </w:rPr>
              <w:t xml:space="preserve">Trigger: Schedule → Every day at 5:00 AM (before the morning briefing)</w:t>
            </w:r>
          </w:p>
          <w:p>
            <w:pPr>
              <w:spacing w:before="80" w:after="80"/>
            </w:pPr>
            <w:r>
              <w:rPr>
                <w:rFonts w:ascii="Arial" w:cs="Arial" w:eastAsia="Arial" w:hAnsi="Arial"/>
                <w:color w:val="374151"/>
                <w:sz w:val="22"/>
                <w:szCs w:val="22"/>
              </w:rPr>
              <w:t xml:space="preserve">Add 5 Airtable → Search Records modules — one per table — all running in parallel</w:t>
            </w:r>
          </w:p>
          <w:p>
            <w:pPr>
              <w:spacing w:before="80" w:after="80"/>
            </w:pPr>
            <w:r>
              <w:rPr>
                <w:rFonts w:ascii="Arial" w:cs="Arial" w:eastAsia="Arial" w:hAnsi="Arial"/>
                <w:color w:val="374151"/>
                <w:sz w:val="22"/>
                <w:szCs w:val="22"/>
              </w:rPr>
              <w:t xml:space="preserve">Users: all records modified in last 7 days</w:t>
            </w:r>
          </w:p>
          <w:p>
            <w:pPr>
              <w:spacing w:before="80" w:after="80"/>
            </w:pPr>
            <w:r>
              <w:rPr>
                <w:rFonts w:ascii="Arial" w:cs="Arial" w:eastAsia="Arial" w:hAnsi="Arial"/>
                <w:color w:val="374151"/>
                <w:sz w:val="22"/>
                <w:szCs w:val="22"/>
              </w:rPr>
              <w:t xml:space="preserve">Transactions: all records from last 30 days</w:t>
            </w:r>
          </w:p>
          <w:p>
            <w:pPr>
              <w:spacing w:before="80" w:after="80"/>
            </w:pPr>
            <w:r>
              <w:rPr>
                <w:rFonts w:ascii="Arial" w:cs="Arial" w:eastAsia="Arial" w:hAnsi="Arial"/>
                <w:color w:val="374151"/>
                <w:sz w:val="22"/>
                <w:szCs w:val="22"/>
              </w:rPr>
              <w:t xml:space="preserve">Metrics: all records (this is a small table — all rows)</w:t>
            </w:r>
          </w:p>
          <w:p>
            <w:pPr>
              <w:spacing w:before="80" w:after="80"/>
            </w:pPr>
            <w:r>
              <w:rPr>
                <w:rFonts w:ascii="Arial" w:cs="Arial" w:eastAsia="Arial" w:hAnsi="Arial"/>
                <w:color w:val="374151"/>
                <w:sz w:val="22"/>
                <w:szCs w:val="22"/>
              </w:rPr>
              <w:t xml:space="preserve">Governance: all records</w:t>
            </w:r>
          </w:p>
          <w:p>
            <w:pPr>
              <w:spacing w:before="80" w:after="80"/>
            </w:pPr>
            <w:r>
              <w:rPr>
                <w:rFonts w:ascii="Arial" w:cs="Arial" w:eastAsia="Arial" w:hAnsi="Arial"/>
                <w:color w:val="374151"/>
                <w:sz w:val="22"/>
                <w:szCs w:val="22"/>
              </w:rPr>
              <w:t xml:space="preserve">Treasury: all records from last 90 days</w:t>
            </w:r>
          </w:p>
          <w:p>
            <w:pPr>
              <w:spacing w:before="80" w:after="80"/>
            </w:pPr>
            <w:r>
              <w:rPr>
                <w:rFonts w:ascii="Arial" w:cs="Arial" w:eastAsia="Arial" w:hAnsi="Arial"/>
                <w:color w:val="374151"/>
                <w:sz w:val="22"/>
                <w:szCs w:val="22"/>
              </w:rPr>
              <w:t xml:space="preserve">For each table, add Google Sheets → Clear Range then Google Sheets → Add Multiple Rows</w:t>
            </w:r>
          </w:p>
          <w:p>
            <w:pPr>
              <w:spacing w:before="80" w:after="80"/>
            </w:pPr>
            <w:r>
              <w:rPr>
                <w:rFonts w:ascii="Arial" w:cs="Arial" w:eastAsia="Arial" w:hAnsi="Arial"/>
                <w:color w:val="374151"/>
                <w:sz w:val="22"/>
                <w:szCs w:val="22"/>
              </w:rPr>
              <w:t xml:space="preserve">Map each Airtable field to the corresponding Sheets column</w:t>
            </w:r>
          </w:p>
          <w:p>
            <w:pPr>
              <w:spacing w:before="80" w:after="80"/>
            </w:pPr>
            <w:r>
              <w:rPr>
                <w:rFonts w:ascii="Arial" w:cs="Arial" w:eastAsia="Arial" w:hAnsi="Arial"/>
                <w:color w:val="374151"/>
                <w:sz w:val="22"/>
                <w:szCs w:val="22"/>
              </w:rPr>
              <w:t xml:space="preserve">Save and test — confirm all 5 tabs populate with data</w:t>
            </w:r>
          </w:p>
          <w:p>
            <w:pPr>
              <w:spacing w:before="80" w:after="80"/>
              <w:ind w:left="360"/>
            </w:pPr>
            <w:r>
              <w:rPr>
                <w:rFonts w:ascii="Arial" w:cs="Arial" w:eastAsia="Arial" w:hAnsi="Arial"/>
                <w:i/>
                <w:iCs/>
                <w:color w:val="991B1B"/>
                <w:sz w:val="20"/>
                <w:szCs w:val="20"/>
              </w:rPr>
              <w:t xml:space="preserve">⚠️  Clear the range before adding rows every day — otherwise rows accumulate and duplicate. Use Google Sheets Clear Range to wipe the data range (not the headers) before each daily import.</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PART 2 — Build the Looker Studio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3</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Go to lookerstudio.google.com → Create → Report</w:t>
            </w:r>
          </w:p>
          <w:p>
            <w:pPr>
              <w:spacing w:before="80" w:after="80"/>
            </w:pPr>
            <w:r>
              <w:rPr>
                <w:rFonts w:ascii="Arial" w:cs="Arial" w:eastAsia="Arial" w:hAnsi="Arial"/>
                <w:color w:val="374151"/>
                <w:sz w:val="22"/>
                <w:szCs w:val="22"/>
              </w:rPr>
              <w:t xml:space="preserve">Add data source → Google Sheets → select Base Protocol OS — Dashboard Data</w:t>
            </w:r>
          </w:p>
          <w:p>
            <w:pPr>
              <w:spacing w:before="80" w:after="80"/>
            </w:pPr>
            <w:r>
              <w:rPr>
                <w:rFonts w:ascii="Arial" w:cs="Arial" w:eastAsia="Arial" w:hAnsi="Arial"/>
                <w:color w:val="374151"/>
                <w:sz w:val="22"/>
                <w:szCs w:val="22"/>
              </w:rPr>
              <w:t xml:space="preserve">Select the Metrics tab as your first data source → click Add to Report</w:t>
            </w:r>
          </w:p>
          <w:p>
            <w:pPr>
              <w:spacing w:before="80" w:after="80"/>
            </w:pPr>
            <w:r>
              <w:rPr>
                <w:rFonts w:ascii="Arial" w:cs="Arial" w:eastAsia="Arial" w:hAnsi="Arial"/>
                <w:color w:val="374151"/>
                <w:sz w:val="22"/>
                <w:szCs w:val="22"/>
              </w:rPr>
              <w:t xml:space="preserve">Repeat to add all 5 tabs as separate data sources</w:t>
            </w:r>
          </w:p>
          <w:p>
            <w:pPr>
              <w:spacing w:before="80" w:after="80"/>
            </w:pPr>
            <w:r>
              <w:rPr>
                <w:rFonts w:ascii="Arial" w:cs="Arial" w:eastAsia="Arial" w:hAnsi="Arial"/>
                <w:color w:val="374151"/>
                <w:sz w:val="22"/>
                <w:szCs w:val="22"/>
              </w:rPr>
              <w:t xml:space="preserve">Name your report: Base Protocol OS — Founder Dashboard</w:t>
            </w:r>
          </w:p>
          <w:p>
            <w:pPr>
              <w:spacing w:before="80" w:after="80"/>
              <w:ind w:left="360"/>
            </w:pPr>
            <w:r>
              <w:rPr>
                <w:rFonts w:ascii="Arial" w:cs="Arial" w:eastAsia="Arial" w:hAnsi="Arial"/>
                <w:i/>
                <w:iCs/>
                <w:color w:val="1A56DB"/>
                <w:sz w:val="20"/>
                <w:szCs w:val="20"/>
              </w:rPr>
              <w:t xml:space="preserve">💡  Looker Studio reports can have multiple pages. Create one page per layer: Page 1 = Protocol Overview, Page 2 = Growth Analytics, Page 3 = Governance, Page 4 = Treasury. This keeps it organised and easy to navigate.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4</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Page 1 — Protocol Overview (the executive summary page):</w:t>
            </w:r>
          </w:p>
          <w:p>
            <w:pPr>
              <w:pStyle w:val="ListParagraph"/>
              <w:numPr>
                <w:ilvl w:val="0"/>
                <w:numId w:val="4"/>
              </w:numPr>
            </w:pPr>
            <w:r>
              <w:rPr>
                <w:rFonts w:ascii="Arial" w:cs="Arial" w:eastAsia="Arial" w:hAnsi="Arial"/>
                <w:color w:val="374151"/>
                <w:sz w:val="22"/>
                <w:szCs w:val="22"/>
              </w:rPr>
              <w:t xml:space="preserve">Scorecard: Current TVL USD (from Metrics tab, most recent record)</w:t>
            </w:r>
          </w:p>
          <w:p>
            <w:pPr>
              <w:pStyle w:val="ListParagraph"/>
              <w:numPr>
                <w:ilvl w:val="0"/>
                <w:numId w:val="4"/>
              </w:numPr>
            </w:pPr>
            <w:r>
              <w:rPr>
                <w:rFonts w:ascii="Arial" w:cs="Arial" w:eastAsia="Arial" w:hAnsi="Arial"/>
                <w:color w:val="374151"/>
                <w:sz w:val="22"/>
                <w:szCs w:val="22"/>
              </w:rPr>
              <w:t xml:space="preserve">Scorecard: Total Protocol Users (COUNT from Users tab)</w:t>
            </w:r>
          </w:p>
          <w:p>
            <w:pPr>
              <w:pStyle w:val="ListParagraph"/>
              <w:numPr>
                <w:ilvl w:val="0"/>
                <w:numId w:val="4"/>
              </w:numPr>
            </w:pPr>
            <w:r>
              <w:rPr>
                <w:rFonts w:ascii="Arial" w:cs="Arial" w:eastAsia="Arial" w:hAnsi="Arial"/>
                <w:color w:val="374151"/>
                <w:sz w:val="22"/>
                <w:szCs w:val="22"/>
              </w:rPr>
              <w:t xml:space="preserve">Scorecard: 30-Day Active Users (COUNT where Last Active &gt; 30 days ago)</w:t>
            </w:r>
          </w:p>
          <w:p>
            <w:pPr>
              <w:pStyle w:val="ListParagraph"/>
              <w:numPr>
                <w:ilvl w:val="0"/>
                <w:numId w:val="4"/>
              </w:numPr>
            </w:pPr>
            <w:r>
              <w:rPr>
                <w:rFonts w:ascii="Arial" w:cs="Arial" w:eastAsia="Arial" w:hAnsi="Arial"/>
                <w:color w:val="374151"/>
                <w:sz w:val="22"/>
                <w:szCs w:val="22"/>
              </w:rPr>
              <w:t xml:space="preserve">Scorecard: Current AI Health Score (from Metrics tab, latest)</w:t>
            </w:r>
          </w:p>
          <w:p>
            <w:pPr>
              <w:pStyle w:val="ListParagraph"/>
              <w:numPr>
                <w:ilvl w:val="0"/>
                <w:numId w:val="4"/>
              </w:numPr>
            </w:pPr>
            <w:r>
              <w:rPr>
                <w:rFonts w:ascii="Arial" w:cs="Arial" w:eastAsia="Arial" w:hAnsi="Arial"/>
                <w:color w:val="374151"/>
                <w:sz w:val="22"/>
                <w:szCs w:val="22"/>
              </w:rPr>
              <w:t xml:space="preserve">Time Series: TVL over last 90 days</w:t>
            </w:r>
          </w:p>
          <w:p>
            <w:pPr>
              <w:pStyle w:val="ListParagraph"/>
              <w:numPr>
                <w:ilvl w:val="0"/>
                <w:numId w:val="4"/>
              </w:numPr>
            </w:pPr>
            <w:r>
              <w:rPr>
                <w:rFonts w:ascii="Arial" w:cs="Arial" w:eastAsia="Arial" w:hAnsi="Arial"/>
                <w:color w:val="374151"/>
                <w:sz w:val="22"/>
                <w:szCs w:val="22"/>
              </w:rPr>
              <w:t xml:space="preserve">Time Series: Daily Active Wallets over last 30 days</w:t>
            </w:r>
          </w:p>
          <w:p>
            <w:pPr>
              <w:pStyle w:val="ListParagraph"/>
              <w:numPr>
                <w:ilvl w:val="0"/>
                <w:numId w:val="4"/>
              </w:numPr>
            </w:pPr>
            <w:r>
              <w:rPr>
                <w:rFonts w:ascii="Arial" w:cs="Arial" w:eastAsia="Arial" w:hAnsi="Arial"/>
                <w:color w:val="374151"/>
                <w:sz w:val="22"/>
                <w:szCs w:val="22"/>
              </w:rPr>
              <w:t xml:space="preserve">Scorecard: Treasury Balance (SUM of incoming minus outgoing from Treasury tab)</w:t>
            </w:r>
          </w:p>
          <w:p>
            <w:pPr>
              <w:spacing w:before="80" w:after="80"/>
              <w:ind w:left="360"/>
            </w:pPr>
            <w:r>
              <w:rPr>
                <w:rFonts w:ascii="Arial" w:cs="Arial" w:eastAsia="Arial" w:hAnsi="Arial"/>
                <w:i/>
                <w:iCs/>
                <w:color w:val="1A56DB"/>
                <w:sz w:val="20"/>
                <w:szCs w:val="20"/>
              </w:rPr>
              <w:t xml:space="preserve">💡  This page answers the question: 'How is the protocol doing right now?' The founder should be able to open this page and understand the full picture in 30 seconds.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5</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Page 2 — Growth Analytics:</w:t>
            </w:r>
          </w:p>
          <w:p>
            <w:pPr>
              <w:pStyle w:val="ListParagraph"/>
              <w:numPr>
                <w:ilvl w:val="0"/>
                <w:numId w:val="5"/>
              </w:numPr>
            </w:pPr>
            <w:r>
              <w:rPr>
                <w:rFonts w:ascii="Arial" w:cs="Arial" w:eastAsia="Arial" w:hAnsi="Arial"/>
                <w:color w:val="374151"/>
                <w:sz w:val="22"/>
                <w:szCs w:val="22"/>
              </w:rPr>
              <w:t xml:space="preserve">Funnel chart: Total Wallets → Day 7 Retained → Day 30 Retained → Power Users</w:t>
            </w:r>
          </w:p>
          <w:p>
            <w:pPr>
              <w:pStyle w:val="ListParagraph"/>
              <w:numPr>
                <w:ilvl w:val="0"/>
                <w:numId w:val="5"/>
              </w:numPr>
            </w:pPr>
            <w:r>
              <w:rPr>
                <w:rFonts w:ascii="Arial" w:cs="Arial" w:eastAsia="Arial" w:hAnsi="Arial"/>
                <w:color w:val="374151"/>
                <w:sz w:val="22"/>
                <w:szCs w:val="22"/>
              </w:rPr>
              <w:t xml:space="preserve">Bar chart: New wallets per week (last 8 weeks)</w:t>
            </w:r>
          </w:p>
          <w:p>
            <w:pPr>
              <w:pStyle w:val="ListParagraph"/>
              <w:numPr>
                <w:ilvl w:val="0"/>
                <w:numId w:val="5"/>
              </w:numPr>
            </w:pPr>
            <w:r>
              <w:rPr>
                <w:rFonts w:ascii="Arial" w:cs="Arial" w:eastAsia="Arial" w:hAnsi="Arial"/>
                <w:color w:val="374151"/>
                <w:sz w:val="22"/>
                <w:szCs w:val="22"/>
              </w:rPr>
              <w:t xml:space="preserve">Pie chart: User acquisition source breakdown</w:t>
            </w:r>
          </w:p>
          <w:p>
            <w:pPr>
              <w:pStyle w:val="ListParagraph"/>
              <w:numPr>
                <w:ilvl w:val="0"/>
                <w:numId w:val="5"/>
              </w:numPr>
            </w:pPr>
            <w:r>
              <w:rPr>
                <w:rFonts w:ascii="Arial" w:cs="Arial" w:eastAsia="Arial" w:hAnsi="Arial"/>
                <w:color w:val="374151"/>
                <w:sz w:val="22"/>
                <w:szCs w:val="22"/>
              </w:rPr>
              <w:t xml:space="preserve">Scorecard: Developer wallets (COUNT where Developer = true)</w:t>
            </w:r>
          </w:p>
          <w:p>
            <w:pPr>
              <w:pStyle w:val="ListParagraph"/>
              <w:numPr>
                <w:ilvl w:val="0"/>
                <w:numId w:val="5"/>
              </w:numPr>
            </w:pPr>
            <w:r>
              <w:rPr>
                <w:rFonts w:ascii="Arial" w:cs="Arial" w:eastAsia="Arial" w:hAnsi="Arial"/>
                <w:color w:val="374151"/>
                <w:sz w:val="22"/>
                <w:szCs w:val="22"/>
              </w:rPr>
              <w:t xml:space="preserve">Table: Top 10 wallets by total interactions</w:t>
            </w:r>
          </w:p>
          <w:p>
            <w:pPr>
              <w:spacing w:before="80" w:after="80"/>
            </w:pPr>
            <w:r>
              <w:rPr>
                <w:rFonts w:ascii="Arial" w:cs="Arial" w:eastAsia="Arial" w:hAnsi="Arial"/>
                <w:color w:val="374151"/>
                <w:sz w:val="22"/>
                <w:szCs w:val="22"/>
              </w:rPr>
              <w:t xml:space="preserve">Page 3 — Governance:</w:t>
            </w:r>
          </w:p>
          <w:p>
            <w:pPr>
              <w:pStyle w:val="ListParagraph"/>
              <w:numPr>
                <w:ilvl w:val="0"/>
                <w:numId w:val="5"/>
              </w:numPr>
            </w:pPr>
            <w:r>
              <w:rPr>
                <w:rFonts w:ascii="Arial" w:cs="Arial" w:eastAsia="Arial" w:hAnsi="Arial"/>
                <w:color w:val="374151"/>
                <w:sz w:val="22"/>
                <w:szCs w:val="22"/>
              </w:rPr>
              <w:t xml:space="preserve">Scorecard: Active proposals, Passed proposals, Failed proposals</w:t>
            </w:r>
          </w:p>
          <w:p>
            <w:pPr>
              <w:pStyle w:val="ListParagraph"/>
              <w:numPr>
                <w:ilvl w:val="0"/>
                <w:numId w:val="5"/>
              </w:numPr>
            </w:pPr>
            <w:r>
              <w:rPr>
                <w:rFonts w:ascii="Arial" w:cs="Arial" w:eastAsia="Arial" w:hAnsi="Arial"/>
                <w:color w:val="374151"/>
                <w:sz w:val="22"/>
                <w:szCs w:val="22"/>
              </w:rPr>
              <w:t xml:space="preserve">Bar chart: Participation % per proposal (last 10 proposals)</w:t>
            </w:r>
          </w:p>
          <w:p>
            <w:pPr>
              <w:pStyle w:val="ListParagraph"/>
              <w:numPr>
                <w:ilvl w:val="0"/>
                <w:numId w:val="5"/>
              </w:numPr>
            </w:pPr>
            <w:r>
              <w:rPr>
                <w:rFonts w:ascii="Arial" w:cs="Arial" w:eastAsia="Arial" w:hAnsi="Arial"/>
                <w:color w:val="374151"/>
                <w:sz w:val="22"/>
                <w:szCs w:val="22"/>
              </w:rPr>
              <w:t xml:space="preserve">Table: All proposals with status, participation %, and quorum result</w:t>
            </w:r>
          </w:p>
          <w:p>
            <w:pPr>
              <w:pStyle w:val="ListParagraph"/>
              <w:numPr>
                <w:ilvl w:val="0"/>
                <w:numId w:val="5"/>
              </w:numPr>
            </w:pPr>
            <w:r>
              <w:rPr>
                <w:rFonts w:ascii="Arial" w:cs="Arial" w:eastAsia="Arial" w:hAnsi="Arial"/>
                <w:color w:val="374151"/>
                <w:sz w:val="22"/>
                <w:szCs w:val="22"/>
              </w:rPr>
              <w:t xml:space="preserve">Scorecard: Average participation rate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6</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Page 4 — Treasury:</w:t>
            </w:r>
          </w:p>
          <w:p>
            <w:pPr>
              <w:pStyle w:val="ListParagraph"/>
              <w:numPr>
                <w:ilvl w:val="0"/>
                <w:numId w:val="3"/>
              </w:numPr>
            </w:pPr>
            <w:r>
              <w:rPr>
                <w:rFonts w:ascii="Arial" w:cs="Arial" w:eastAsia="Arial" w:hAnsi="Arial"/>
                <w:color w:val="374151"/>
                <w:sz w:val="22"/>
                <w:szCs w:val="22"/>
              </w:rPr>
              <w:t xml:space="preserve">Scorecard: Total spend last 30 days</w:t>
            </w:r>
          </w:p>
          <w:p>
            <w:pPr>
              <w:pStyle w:val="ListParagraph"/>
              <w:numPr>
                <w:ilvl w:val="0"/>
                <w:numId w:val="3"/>
              </w:numPr>
            </w:pPr>
            <w:r>
              <w:rPr>
                <w:rFonts w:ascii="Arial" w:cs="Arial" w:eastAsia="Arial" w:hAnsi="Arial"/>
                <w:color w:val="374151"/>
                <w:sz w:val="22"/>
                <w:szCs w:val="22"/>
              </w:rPr>
              <w:t xml:space="preserve">Pie chart: Spend by category (Contributor Payment, Operational, Grant, etc.)</w:t>
            </w:r>
          </w:p>
          <w:p>
            <w:pPr>
              <w:pStyle w:val="ListParagraph"/>
              <w:numPr>
                <w:ilvl w:val="0"/>
                <w:numId w:val="3"/>
              </w:numPr>
            </w:pPr>
            <w:r>
              <w:rPr>
                <w:rFonts w:ascii="Arial" w:cs="Arial" w:eastAsia="Arial" w:hAnsi="Arial"/>
                <w:color w:val="374151"/>
                <w:sz w:val="22"/>
                <w:szCs w:val="22"/>
              </w:rPr>
              <w:t xml:space="preserve">Time series: Monthly spend over last 6 months</w:t>
            </w:r>
          </w:p>
          <w:p>
            <w:pPr>
              <w:pStyle w:val="ListParagraph"/>
              <w:numPr>
                <w:ilvl w:val="0"/>
                <w:numId w:val="3"/>
              </w:numPr>
            </w:pPr>
            <w:r>
              <w:rPr>
                <w:rFonts w:ascii="Arial" w:cs="Arial" w:eastAsia="Arial" w:hAnsi="Arial"/>
                <w:color w:val="374151"/>
                <w:sz w:val="22"/>
                <w:szCs w:val="22"/>
              </w:rPr>
              <w:t xml:space="preserve">Table: Last 20 transactions with date, type, amount, description</w:t>
            </w:r>
          </w:p>
          <w:p>
            <w:pPr>
              <w:pStyle w:val="ListParagraph"/>
              <w:numPr>
                <w:ilvl w:val="0"/>
                <w:numId w:val="3"/>
              </w:numPr>
            </w:pPr>
            <w:r>
              <w:rPr>
                <w:rFonts w:ascii="Arial" w:cs="Arial" w:eastAsia="Arial" w:hAnsi="Arial"/>
                <w:color w:val="374151"/>
                <w:sz w:val="22"/>
                <w:szCs w:val="22"/>
              </w:rPr>
              <w:t xml:space="preserve">Scorecard: Estimated runway (total treasury / average monthly burn — you'll need to manually input treasury balance as a calculated field)</w:t>
            </w:r>
          </w:p>
          <w:p>
            <w:pPr>
              <w:spacing w:before="80" w:after="80"/>
            </w:pPr>
            <w:r>
              <w:rPr>
                <w:rFonts w:ascii="Arial" w:cs="Arial" w:eastAsia="Arial" w:hAnsi="Arial"/>
                <w:color w:val="374151"/>
                <w:sz w:val="22"/>
                <w:szCs w:val="22"/>
              </w:rPr>
              <w:t xml:space="preserve">Click Share → Get shareable link → save this URL</w:t>
            </w:r>
          </w:p>
          <w:p>
            <w:pPr>
              <w:spacing w:before="80" w:after="80"/>
            </w:pPr>
            <w:r>
              <w:rPr>
                <w:rFonts w:ascii="Arial" w:cs="Arial" w:eastAsia="Arial" w:hAnsi="Arial"/>
                <w:color w:val="374151"/>
                <w:sz w:val="22"/>
                <w:szCs w:val="22"/>
              </w:rPr>
              <w:t xml:space="preserve">Add this URL to your Notion workspace and send it to the founder</w:t>
            </w:r>
          </w:p>
          <w:p>
            <w:pPr>
              <w:spacing w:before="80" w:after="80"/>
              <w:ind w:left="360"/>
            </w:pPr>
            <w:r>
              <w:rPr>
                <w:rFonts w:ascii="Arial" w:cs="Arial" w:eastAsia="Arial" w:hAnsi="Arial"/>
                <w:i/>
                <w:iCs/>
                <w:color w:val="1A56DB"/>
                <w:sz w:val="20"/>
                <w:szCs w:val="20"/>
              </w:rPr>
              <w:t xml:space="preserve">💡  This is the deliverable that makes the biggest impression. Most protocol founders have never seen their own protocol data visualised this clearly. The dashboard alone is worth a significant portion of your fee.</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PART 3 — The Monday Morning Founder Briefing</w:t>
      </w:r>
    </w:p>
    <w:p>
      <w:pPr>
        <w:spacing w:before="80" w:after="80"/>
      </w:pPr>
      <w:r>
        <w:rPr>
          <w:rFonts w:ascii="Arial" w:cs="Arial" w:eastAsia="Arial" w:hAnsi="Arial"/>
          <w:color w:val="374151"/>
          <w:sz w:val="22"/>
          <w:szCs w:val="22"/>
        </w:rPr>
        <w:t xml:space="preserve">This is the crown jewel of the Base Protocol OS. Every Monday at 7am, the founder receives one Telegram message that tells them everything they need to know about their protocol, DAO, and competitive position — written by AI from all five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7</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Create a new Make.com scenario</w:t>
            </w:r>
          </w:p>
          <w:p>
            <w:pPr>
              <w:spacing w:before="80" w:after="80"/>
            </w:pPr>
            <w:r>
              <w:rPr>
                <w:rFonts w:ascii="Arial" w:cs="Arial" w:eastAsia="Arial" w:hAnsi="Arial"/>
                <w:color w:val="374151"/>
                <w:sz w:val="22"/>
                <w:szCs w:val="22"/>
              </w:rPr>
              <w:t xml:space="preserve">Trigger: Schedule → Every Monday → 7:00 AM</w:t>
            </w:r>
          </w:p>
          <w:p>
            <w:pPr>
              <w:spacing w:before="80" w:after="80"/>
            </w:pPr>
            <w:r>
              <w:rPr>
                <w:rFonts w:ascii="Arial" w:cs="Arial" w:eastAsia="Arial" w:hAnsi="Arial"/>
                <w:color w:val="374151"/>
                <w:sz w:val="22"/>
                <w:szCs w:val="22"/>
              </w:rPr>
              <w:t xml:space="preserve">Add 6 Airtable → Search Records modules in parallel — gathering last 7 days of data from each table:</w:t>
            </w:r>
          </w:p>
          <w:p>
            <w:pPr>
              <w:pStyle w:val="ListParagraph"/>
              <w:numPr>
                <w:ilvl w:val="0"/>
                <w:numId w:val="6"/>
              </w:numPr>
            </w:pPr>
            <w:r>
              <w:rPr>
                <w:rFonts w:ascii="Arial" w:cs="Arial" w:eastAsia="Arial" w:hAnsi="Arial"/>
                <w:color w:val="374151"/>
                <w:sz w:val="22"/>
                <w:szCs w:val="22"/>
              </w:rPr>
              <w:t xml:space="preserve">Protocol Metrics: last 7 days — for TVL and health trends</w:t>
            </w:r>
          </w:p>
          <w:p>
            <w:pPr>
              <w:pStyle w:val="ListParagraph"/>
              <w:numPr>
                <w:ilvl w:val="0"/>
                <w:numId w:val="6"/>
              </w:numPr>
            </w:pPr>
            <w:r>
              <w:rPr>
                <w:rFonts w:ascii="Arial" w:cs="Arial" w:eastAsia="Arial" w:hAnsi="Arial"/>
                <w:color w:val="374151"/>
                <w:sz w:val="22"/>
                <w:szCs w:val="22"/>
              </w:rPr>
              <w:t xml:space="preserve">Protocol Users: new this week + churned this week</w:t>
            </w:r>
          </w:p>
          <w:p>
            <w:pPr>
              <w:pStyle w:val="ListParagraph"/>
              <w:numPr>
                <w:ilvl w:val="0"/>
                <w:numId w:val="6"/>
              </w:numPr>
            </w:pPr>
            <w:r>
              <w:rPr>
                <w:rFonts w:ascii="Arial" w:cs="Arial" w:eastAsia="Arial" w:hAnsi="Arial"/>
                <w:color w:val="374151"/>
                <w:sz w:val="22"/>
                <w:szCs w:val="22"/>
              </w:rPr>
              <w:t xml:space="preserve">Transactions: volume and activity this week</w:t>
            </w:r>
          </w:p>
          <w:p>
            <w:pPr>
              <w:pStyle w:val="ListParagraph"/>
              <w:numPr>
                <w:ilvl w:val="0"/>
                <w:numId w:val="6"/>
              </w:numPr>
            </w:pPr>
            <w:r>
              <w:rPr>
                <w:rFonts w:ascii="Arial" w:cs="Arial" w:eastAsia="Arial" w:hAnsi="Arial"/>
                <w:color w:val="374151"/>
                <w:sz w:val="22"/>
                <w:szCs w:val="22"/>
              </w:rPr>
              <w:t xml:space="preserve">Governance: active proposals + any that closed this week</w:t>
            </w:r>
          </w:p>
          <w:p>
            <w:pPr>
              <w:pStyle w:val="ListParagraph"/>
              <w:numPr>
                <w:ilvl w:val="0"/>
                <w:numId w:val="6"/>
              </w:numPr>
            </w:pPr>
            <w:r>
              <w:rPr>
                <w:rFonts w:ascii="Arial" w:cs="Arial" w:eastAsia="Arial" w:hAnsi="Arial"/>
                <w:color w:val="374151"/>
                <w:sz w:val="22"/>
                <w:szCs w:val="22"/>
              </w:rPr>
              <w:t xml:space="preserve">Treasury: spend this week + pending payments</w:t>
            </w:r>
          </w:p>
          <w:p>
            <w:pPr>
              <w:pStyle w:val="ListParagraph"/>
              <w:numPr>
                <w:ilvl w:val="0"/>
                <w:numId w:val="6"/>
              </w:numPr>
            </w:pPr>
            <w:r>
              <w:rPr>
                <w:rFonts w:ascii="Arial" w:cs="Arial" w:eastAsia="Arial" w:hAnsi="Arial"/>
                <w:color w:val="374151"/>
                <w:sz w:val="22"/>
                <w:szCs w:val="22"/>
              </w:rPr>
              <w:t xml:space="preserve">Protocol Metrics: competitor notes from last 7 days (from Notes field)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8</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Add module: OpenAI → Create a Completion</w:t>
            </w:r>
          </w:p>
          <w:p>
            <w:pPr>
              <w:spacing w:before="80" w:after="80"/>
            </w:pPr>
            <w:r>
              <w:rPr>
                <w:rFonts w:ascii="Arial" w:cs="Arial" w:eastAsia="Arial" w:hAnsi="Arial"/>
                <w:color w:val="374151"/>
                <w:sz w:val="22"/>
                <w:szCs w:val="22"/>
              </w:rPr>
              <w:t xml:space="preserve">Model: gpt-4o-mini</w:t>
            </w:r>
          </w:p>
          <w:p>
            <w:pPr>
              <w:spacing w:before="80" w:after="80"/>
            </w:pPr>
            <w:r>
              <w:rPr>
                <w:rFonts w:ascii="Arial" w:cs="Arial" w:eastAsia="Arial" w:hAnsi="Arial"/>
                <w:color w:val="374151"/>
                <w:sz w:val="22"/>
                <w:szCs w:val="22"/>
              </w:rPr>
              <w:t xml:space="preserve">Max tokens: 800</w:t>
            </w:r>
          </w:p>
          <w:p>
            <w:pPr>
              <w:spacing w:before="80" w:after="80"/>
            </w:pPr>
            <w:r>
              <w:rPr>
                <w:rFonts w:ascii="Arial" w:cs="Arial" w:eastAsia="Arial" w:hAnsi="Arial"/>
                <w:color w:val="374151"/>
                <w:sz w:val="22"/>
                <w:szCs w:val="22"/>
              </w:rPr>
              <w:t xml:space="preserve">This is your master prompt — the most important prompt in the entire system:</w:t>
            </w:r>
          </w:p>
          <w:p>
            <w:pPr>
              <w:spacing w:before="80" w:after="80"/>
            </w:pPr>
            <w:r>
              <w:rPr>
                <w:rFonts w:ascii="Arial" w:cs="Arial" w:eastAsia="Arial" w:hAnsi="Arial"/>
                <w:color w:val="374151"/>
                <w:sz w:val="22"/>
                <w:szCs w:val="22"/>
              </w:rPr>
              <w:t xml:space="preserve">System: You are the Chief Operating Officer for a Base protocol. Every Monday you deliver a concise strategic briefing to the founding team. Be direct, specific, and action-oriented. No fluff.</w:t>
            </w:r>
          </w:p>
          <w:p>
            <w:pPr>
              <w:spacing w:before="80" w:after="80"/>
            </w:pPr>
            <w:r>
              <w:rPr>
                <w:rFonts w:ascii="Arial" w:cs="Arial" w:eastAsia="Arial" w:hAnsi="Arial"/>
                <w:color w:val="374151"/>
                <w:sz w:val="22"/>
                <w:szCs w:val="22"/>
              </w:rPr>
              <w:t xml:space="preserve">User: Here is last week's data across all protocol operations. GROWTH: [user data — new wallets, retention rates, developer count]. PROTOCOL HEALTH: [metrics data — TVL change, volume, health scores, any incidents]. GOVERNANCE: [governance data — active proposals, participation rates, quorum results]. TREASURY: [treasury data — weekly spend, runway estimate, pending payments]. COMPETITIVE: [competitor notes from metrics table]. Write the Monday morning briefing covering: 1) One-line overall status (GREEN/YELLOW/RED), 2) Growth — what happened and what it means, 3) Protocol Health — key metrics and any risks, 4) Governance — what needs attention this week, 5) Treasury — financial position, 6) Competitive — one threat or opportunity, 7) The ONE most important thing to do this week. Use specific numbers. Max 400 words.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9</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Add module: Telegram → Send Message</w:t>
            </w:r>
          </w:p>
          <w:p>
            <w:pPr>
              <w:spacing w:before="80" w:after="80"/>
            </w:pPr>
            <w:r>
              <w:rPr>
                <w:rFonts w:ascii="Arial" w:cs="Arial" w:eastAsia="Arial" w:hAnsi="Arial"/>
                <w:color w:val="374151"/>
                <w:sz w:val="22"/>
                <w:szCs w:val="22"/>
              </w:rPr>
              <w:t xml:space="preserve">Message format:</w:t>
            </w:r>
          </w:p>
          <w:p>
            <w:pPr>
              <w:spacing w:before="80" w:after="80"/>
            </w:pPr>
            <w:r>
              <w:rPr>
                <w:rFonts w:ascii="Arial" w:cs="Arial" w:eastAsia="Arial" w:hAnsi="Arial"/>
                <w:color w:val="374151"/>
                <w:sz w:val="22"/>
                <w:szCs w:val="22"/>
              </w:rPr>
              <w:t xml:space="preserve">📊 BASE PROTOCOL OS — MONDAY BRIEFING</w:t>
            </w:r>
          </w:p>
          <w:p>
            <w:pPr>
              <w:spacing w:before="80" w:after="80"/>
            </w:pPr>
            <w:r>
              <w:rPr>
                <w:rFonts w:ascii="Arial" w:cs="Arial" w:eastAsia="Arial" w:hAnsi="Arial"/>
                <w:color w:val="374151"/>
                <w:sz w:val="22"/>
                <w:szCs w:val="22"/>
              </w:rPr>
              <w:t xml:space="preserve">[today's date]</w:t>
            </w:r>
          </w:p>
          <w:p>
            <w:pPr>
              <w:spacing w:before="80" w:after="80"/>
            </w:pPr>
            <w:r>
              <w:rPr>
                <w:rFonts w:ascii="Arial" w:cs="Arial" w:eastAsia="Arial" w:hAnsi="Arial"/>
                <w:color w:val="374151"/>
                <w:sz w:val="22"/>
                <w:szCs w:val="22"/>
              </w:rPr>
              <w:t xml:space="preserve"/>
            </w:r>
          </w:p>
          <w:p>
            <w:pPr>
              <w:spacing w:before="80" w:after="80"/>
            </w:pPr>
            <w:r>
              <w:rPr>
                <w:rFonts w:ascii="Arial" w:cs="Arial" w:eastAsia="Arial" w:hAnsi="Arial"/>
                <w:color w:val="374151"/>
                <w:sz w:val="22"/>
                <w:szCs w:val="22"/>
              </w:rPr>
              <w:t xml:space="preserve">[OpenAI briefing content]</w:t>
            </w:r>
          </w:p>
          <w:p>
            <w:pPr>
              <w:spacing w:before="80" w:after="80"/>
            </w:pPr>
            <w:r>
              <w:rPr>
                <w:rFonts w:ascii="Arial" w:cs="Arial" w:eastAsia="Arial" w:hAnsi="Arial"/>
                <w:color w:val="374151"/>
                <w:sz w:val="22"/>
                <w:szCs w:val="22"/>
              </w:rPr>
              <w:t xml:space="preserve"/>
            </w:r>
          </w:p>
          <w:p>
            <w:pPr>
              <w:spacing w:before="80" w:after="80"/>
            </w:pPr>
            <w:r>
              <w:rPr>
                <w:rFonts w:ascii="Arial" w:cs="Arial" w:eastAsia="Arial" w:hAnsi="Arial"/>
                <w:color w:val="374151"/>
                <w:sz w:val="22"/>
                <w:szCs w:val="22"/>
              </w:rPr>
              <w:t xml:space="preserve">🔗 Full Dashboard: [your Looker Studio link]</w:t>
            </w:r>
          </w:p>
          <w:p>
            <w:pPr>
              <w:spacing w:before="80" w:after="80"/>
            </w:pPr>
            <w:r>
              <w:rPr>
                <w:rFonts w:ascii="Arial" w:cs="Arial" w:eastAsia="Arial" w:hAnsi="Arial"/>
                <w:color w:val="374151"/>
                <w:sz w:val="22"/>
                <w:szCs w:val="22"/>
              </w:rPr>
              <w:t xml:space="preserve">Save the scenario and activate it</w:t>
            </w:r>
          </w:p>
          <w:p>
            <w:pPr>
              <w:spacing w:before="80" w:after="80"/>
            </w:pPr>
            <w:r>
              <w:rPr>
                <w:rFonts w:ascii="Arial" w:cs="Arial" w:eastAsia="Arial" w:hAnsi="Arial"/>
                <w:color w:val="374151"/>
                <w:sz w:val="22"/>
                <w:szCs w:val="22"/>
              </w:rPr>
              <w:t xml:space="preserve">Test it manually by clicking Run Once — confirm the full briefing arrives in Telegram</w:t>
            </w:r>
          </w:p>
          <w:p>
            <w:pPr>
              <w:spacing w:before="80" w:after="80"/>
              <w:ind w:left="360"/>
            </w:pPr>
            <w:r>
              <w:rPr>
                <w:rFonts w:ascii="Arial" w:cs="Arial" w:eastAsia="Arial" w:hAnsi="Arial"/>
                <w:i/>
                <w:iCs/>
                <w:color w:val="1A56DB"/>
                <w:sz w:val="20"/>
                <w:szCs w:val="20"/>
              </w:rPr>
              <w:t xml:space="preserve">💡  The Monday briefing is what makes this system feel like having a COO. The founder starts every week with a complete picture of their protocol. This single feature alone justifies your monthly retainer.</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PART 4 — Full System Integration Test</w:t>
      </w:r>
    </w:p>
    <w:p>
      <w:pPr>
        <w:spacing w:before="80" w:after="80"/>
      </w:pPr>
      <w:r>
        <w:rPr>
          <w:rFonts w:ascii="Arial" w:cs="Arial" w:eastAsia="Arial" w:hAnsi="Arial"/>
          <w:color w:val="374151"/>
          <w:sz w:val="22"/>
          <w:szCs w:val="22"/>
        </w:rPr>
        <w:t xml:space="preserve">Before delivering to a client, run through this complete integration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10</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Test 1 — Wallet Pipeline (Week 1): Manually call your Alchemy test webhook. Confirm new wallet appears in Protocol Users within 60 seconds.</w:t>
            </w:r>
          </w:p>
          <w:p>
            <w:pPr>
              <w:spacing w:before="80" w:after="80"/>
            </w:pPr>
            <w:r>
              <w:rPr>
                <w:rFonts w:ascii="Arial" w:cs="Arial" w:eastAsia="Arial" w:hAnsi="Arial"/>
                <w:color w:val="374151"/>
                <w:sz w:val="22"/>
                <w:szCs w:val="22"/>
              </w:rPr>
              <w:t xml:space="preserve">Test 2 — Retention Check (Week 2): Manually set a test wallet's First Seen date to 7 days ago. Run the Day 7 scenario. Confirm Day 7 Retained updates correctly.</w:t>
            </w:r>
          </w:p>
          <w:p>
            <w:pPr>
              <w:spacing w:before="80" w:after="80"/>
            </w:pPr>
            <w:r>
              <w:rPr>
                <w:rFonts w:ascii="Arial" w:cs="Arial" w:eastAsia="Arial" w:hAnsi="Arial"/>
                <w:color w:val="374151"/>
                <w:sz w:val="22"/>
                <w:szCs w:val="22"/>
              </w:rPr>
              <w:t xml:space="preserve">Test 3 — Governance (Week 3): Check Snapshot for any real active proposal in the DAO space. Run the proposal monitor manually. Confirm it appears in Airtable Governance table and Discord.</w:t>
            </w:r>
          </w:p>
          <w:p>
            <w:pPr>
              <w:spacing w:before="80" w:after="80"/>
            </w:pPr>
            <w:r>
              <w:rPr>
                <w:rFonts w:ascii="Arial" w:cs="Arial" w:eastAsia="Arial" w:hAnsi="Arial"/>
                <w:color w:val="374151"/>
                <w:sz w:val="22"/>
                <w:szCs w:val="22"/>
              </w:rPr>
              <w:t xml:space="preserve">Test 4 — Treasury (Week 3): Check the Gnosis Safe for any recent transaction. Run the treasury scenario manually. Confirm it appears in Airtable Treasury table with AI categorisation.</w:t>
            </w:r>
          </w:p>
          <w:p>
            <w:pPr>
              <w:spacing w:before="80" w:after="80"/>
            </w:pPr>
            <w:r>
              <w:rPr>
                <w:rFonts w:ascii="Arial" w:cs="Arial" w:eastAsia="Arial" w:hAnsi="Arial"/>
                <w:color w:val="374151"/>
                <w:sz w:val="22"/>
                <w:szCs w:val="22"/>
              </w:rPr>
              <w:t xml:space="preserve">Test 5 — Health Monitor (Week 4): Change a TVL threshold temporarily to trigger a Yellow alert. Confirm Telegram alert arrives. Change threshold to trigger Red. Confirm Discord incident channel is created.</w:t>
            </w:r>
          </w:p>
          <w:p>
            <w:pPr>
              <w:spacing w:before="80" w:after="80"/>
            </w:pPr>
            <w:r>
              <w:rPr>
                <w:rFonts w:ascii="Arial" w:cs="Arial" w:eastAsia="Arial" w:hAnsi="Arial"/>
                <w:color w:val="374151"/>
                <w:sz w:val="22"/>
                <w:szCs w:val="22"/>
              </w:rPr>
              <w:t xml:space="preserve">Test 6 — Dashboard: Open Looker Studio dashboard. Confirm all 4 pages load with real data. Confirm time series charts show at least 3 data points.</w:t>
            </w:r>
          </w:p>
          <w:p>
            <w:pPr>
              <w:spacing w:before="80" w:after="80"/>
            </w:pPr>
            <w:r>
              <w:rPr>
                <w:rFonts w:ascii="Arial" w:cs="Arial" w:eastAsia="Arial" w:hAnsi="Arial"/>
                <w:color w:val="374151"/>
                <w:sz w:val="22"/>
                <w:szCs w:val="22"/>
              </w:rPr>
              <w:t xml:space="preserve">Test 7 — Monday Briefing: Run the Monday briefing scenario manually. Confirm Telegram message arrives with data from all 6 data sources.</w:t>
            </w:r>
          </w:p>
          <w:p>
            <w:pPr>
              <w:spacing w:before="80" w:after="80"/>
              <w:ind w:left="360"/>
            </w:pPr>
            <w:r>
              <w:rPr>
                <w:rFonts w:ascii="Arial" w:cs="Arial" w:eastAsia="Arial" w:hAnsi="Arial"/>
                <w:i/>
                <w:iCs/>
                <w:color w:val="991B1B"/>
                <w:sz w:val="20"/>
                <w:szCs w:val="20"/>
              </w:rPr>
              <w:t xml:space="preserve">⚠️  Run every test in order. If Test 2 fails, fix it before moving to Test 3. Failures often cascade — a broken Airtable structure in Week 1 causes silent failures in every week that follows.</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PART 5 — Client Delivery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top"/>
          </w:tcPr>
          <w:p>
            <w:r>
              <w:rPr>
                <w:rFonts w:ascii="Arial" w:cs="Arial" w:eastAsia="Arial" w:hAnsi="Arial"/>
                <w:b/>
                <w:bCs/>
                <w:color w:val="0F2D5E"/>
                <w:sz w:val="22"/>
                <w:szCs w:val="22"/>
              </w:rPr>
              <w:t xml:space="preserve">STEP 11</w:t>
            </w:r>
          </w:p>
        </w:tc>
        <w:tc>
          <w:tcPr>
            <w:tcW w:type="dxa" w:w="806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spacing w:before="80" w:after="80"/>
            </w:pPr>
            <w:r>
              <w:rPr>
                <w:rFonts w:ascii="Arial" w:cs="Arial" w:eastAsia="Arial" w:hAnsi="Arial"/>
                <w:color w:val="374151"/>
                <w:sz w:val="22"/>
                <w:szCs w:val="22"/>
              </w:rPr>
              <w:t xml:space="preserve">Create a Notion page: Base Protocol OS — Client Handover</w:t>
            </w:r>
          </w:p>
          <w:p>
            <w:pPr>
              <w:spacing w:before="80" w:after="80"/>
            </w:pPr>
            <w:r>
              <w:rPr>
                <w:rFonts w:ascii="Arial" w:cs="Arial" w:eastAsia="Arial" w:hAnsi="Arial"/>
                <w:color w:val="374151"/>
                <w:sz w:val="22"/>
                <w:szCs w:val="22"/>
              </w:rPr>
              <w:t xml:space="preserve">Document every scenario in Make.com and n8n: name, trigger, what it does, frequency</w:t>
            </w:r>
          </w:p>
          <w:p>
            <w:pPr>
              <w:spacing w:before="80" w:after="80"/>
            </w:pPr>
            <w:r>
              <w:rPr>
                <w:rFonts w:ascii="Arial" w:cs="Arial" w:eastAsia="Arial" w:hAnsi="Arial"/>
                <w:color w:val="374151"/>
                <w:sz w:val="22"/>
                <w:szCs w:val="22"/>
              </w:rPr>
              <w:t xml:space="preserve">Document all API keys used and where to find them if they need renewal</w:t>
            </w:r>
          </w:p>
          <w:p>
            <w:pPr>
              <w:spacing w:before="80" w:after="80"/>
            </w:pPr>
            <w:r>
              <w:rPr>
                <w:rFonts w:ascii="Arial" w:cs="Arial" w:eastAsia="Arial" w:hAnsi="Arial"/>
                <w:color w:val="374151"/>
                <w:sz w:val="22"/>
                <w:szCs w:val="22"/>
              </w:rPr>
              <w:t xml:space="preserve">Document all Airtable tables and what each field means</w:t>
            </w:r>
          </w:p>
          <w:p>
            <w:pPr>
              <w:spacing w:before="80" w:after="80"/>
            </w:pPr>
            <w:r>
              <w:rPr>
                <w:rFonts w:ascii="Arial" w:cs="Arial" w:eastAsia="Arial" w:hAnsi="Arial"/>
                <w:color w:val="374151"/>
                <w:sz w:val="22"/>
                <w:szCs w:val="22"/>
              </w:rPr>
              <w:t xml:space="preserve">Include the Looker Studio dashboard link</w:t>
            </w:r>
          </w:p>
          <w:p>
            <w:pPr>
              <w:spacing w:before="80" w:after="80"/>
            </w:pPr>
            <w:r>
              <w:rPr>
                <w:rFonts w:ascii="Arial" w:cs="Arial" w:eastAsia="Arial" w:hAnsi="Arial"/>
                <w:color w:val="374151"/>
                <w:sz w:val="22"/>
                <w:szCs w:val="22"/>
              </w:rPr>
              <w:t xml:space="preserve">Include a 'What to do if X breaks' section covering the top 5 failure scenarios</w:t>
            </w:r>
          </w:p>
          <w:p>
            <w:pPr>
              <w:spacing w:before="80" w:after="80"/>
            </w:pPr>
            <w:r>
              <w:rPr>
                <w:rFonts w:ascii="Arial" w:cs="Arial" w:eastAsia="Arial" w:hAnsi="Arial"/>
                <w:color w:val="374151"/>
                <w:sz w:val="22"/>
                <w:szCs w:val="22"/>
              </w:rPr>
              <w:t xml:space="preserve">Record a short Loom walkthrough (5-10 minutes) showing the founder how to use the dashboard and what each Telegram alert means</w:t>
            </w:r>
          </w:p>
          <w:p>
            <w:pPr>
              <w:spacing w:before="80" w:after="80"/>
              <w:ind w:left="360"/>
            </w:pPr>
            <w:r>
              <w:rPr>
                <w:rFonts w:ascii="Arial" w:cs="Arial" w:eastAsia="Arial" w:hAnsi="Arial"/>
                <w:i/>
                <w:iCs/>
                <w:color w:val="1A56DB"/>
                <w:sz w:val="20"/>
                <w:szCs w:val="20"/>
              </w:rPr>
              <w:t xml:space="preserve">💡  The Notion handover document and Loom walkthrough are what separate a one-time freelancer from a trusted technical partner. Clients who have documentation keep paying retainers. Clients who don't understand what they've bought stop paying.</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 Fix It — Common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160"/>
              <w:bottom w:type="dxa" w:w="120"/>
              <w:right w:type="dxa" w:w="160"/>
            </w:tcMar>
          </w:tcPr>
          <w:p>
            <w:r>
              <w:rPr>
                <w:rFonts w:ascii="Arial" w:cs="Arial" w:eastAsia="Arial" w:hAnsi="Arial"/>
                <w:b/>
                <w:bCs/>
                <w:color w:val="991B1B"/>
                <w:sz w:val="22"/>
                <w:szCs w:val="22"/>
              </w:rPr>
              <w:t xml:space="preserve">❌  Looker Studio shows 'No data' on charts after connecting Google Sheets</w:t>
            </w:r>
          </w:p>
          <w:p>
            <w:pPr>
              <w:spacing w:before="60" w:after="0"/>
            </w:pPr>
            <w:r>
              <w:rPr>
                <w:rFonts w:ascii="Arial" w:cs="Arial" w:eastAsia="Arial" w:hAnsi="Arial"/>
                <w:color w:val="374151"/>
                <w:sz w:val="22"/>
                <w:szCs w:val="22"/>
              </w:rPr>
              <w:t xml:space="preserve">→ Fix: Your Google Sheets export may not have run yet, or the sheet tab names don't match what Looker Studio expects. Go to your Master Export Make.com scenario, run it once manually, then refresh the Looker Studio data source connection.</w:t>
            </w:r>
          </w:p>
        </w:tc>
      </w:tr>
      <w:tr>
        <w:tc>
          <w:tcPr>
            <w:tcW w:type="dxa" w:w="9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60"/>
            </w:tcMar>
          </w:tcPr>
          <w:p>
            <w:r>
              <w:rPr>
                <w:rFonts w:ascii="Arial" w:cs="Arial" w:eastAsia="Arial" w:hAnsi="Arial"/>
                <w:b/>
                <w:bCs/>
                <w:color w:val="991B1B"/>
                <w:sz w:val="22"/>
                <w:szCs w:val="22"/>
              </w:rPr>
              <w:t xml:space="preserve">❌  Monday briefing Telegram message is cut off (too long)</w:t>
            </w:r>
          </w:p>
          <w:p>
            <w:pPr>
              <w:spacing w:before="60" w:after="0"/>
            </w:pPr>
            <w:r>
              <w:rPr>
                <w:rFonts w:ascii="Arial" w:cs="Arial" w:eastAsia="Arial" w:hAnsi="Arial"/>
                <w:color w:val="374151"/>
                <w:sz w:val="22"/>
                <w:szCs w:val="22"/>
              </w:rPr>
              <w:t xml:space="preserve">→ Fix: Telegram has a 4,096 character limit. Reduce your OpenAI max_tokens to 600 and add 'Keep total response under 3,000 characters' to your prompt. Alternatively split into two Telegram messages: one for Growth + Health, one for Governance + Treasury + Competitive.</w:t>
            </w:r>
          </w:p>
        </w:tc>
      </w:tr>
      <w:tr>
        <w:tc>
          <w:tcPr>
            <w:tcW w:type="dxa" w:w="9360"/>
            <w:tcBorders>
              <w:top w:val="single" w:color="D1D5DB" w:sz="1"/>
              <w:left w:val="single" w:color="D1D5DB" w:sz="1"/>
              <w:bottom w:val="single" w:color="D1D5DB" w:sz="1"/>
              <w:right w:val="single" w:color="D1D5DB" w:sz="1"/>
            </w:tcBorders>
            <w:shd w:fill="FEE2E2" w:val="clear"/>
            <w:tcMar>
              <w:top w:type="dxa" w:w="120"/>
              <w:left w:type="dxa" w:w="160"/>
              <w:bottom w:type="dxa" w:w="120"/>
              <w:right w:type="dxa" w:w="160"/>
            </w:tcMar>
          </w:tcPr>
          <w:p>
            <w:r>
              <w:rPr>
                <w:rFonts w:ascii="Arial" w:cs="Arial" w:eastAsia="Arial" w:hAnsi="Arial"/>
                <w:b/>
                <w:bCs/>
                <w:color w:val="991B1B"/>
                <w:sz w:val="22"/>
                <w:szCs w:val="22"/>
              </w:rPr>
              <w:t xml:space="preserve">❌  Integration test reveals Airtable records from different scenarios not linking correctly</w:t>
            </w:r>
          </w:p>
          <w:p>
            <w:pPr>
              <w:spacing w:before="60" w:after="0"/>
            </w:pPr>
            <w:r>
              <w:rPr>
                <w:rFonts w:ascii="Arial" w:cs="Arial" w:eastAsia="Arial" w:hAnsi="Arial"/>
                <w:color w:val="374151"/>
                <w:sz w:val="22"/>
                <w:szCs w:val="22"/>
              </w:rPr>
              <w:t xml:space="preserve">→ Fix: The most common cause is the Wallet field in Transactions not being a linked record — it's storing text instead of a record ID. Go back to your Week 1 pipeline and fix the Airtable Create Record step to use the record ID from the Search Records result, not the wallet address string.</w:t>
            </w:r>
          </w:p>
        </w:tc>
      </w:tr>
      <w:tr>
        <w:tc>
          <w:tcPr>
            <w:tcW w:type="dxa" w:w="9360"/>
            <w:tcBorders>
              <w:top w:val="single" w:color="D1D5DB" w:sz="1"/>
              <w:left w:val="single" w:color="D1D5DB" w:sz="1"/>
              <w:bottom w:val="single" w:color="D1D5DB" w:sz="1"/>
              <w:right w:val="single" w:color="D1D5DB" w:sz="1"/>
            </w:tcBorders>
            <w:shd w:fill="FFFFFF" w:val="clear"/>
            <w:tcMar>
              <w:top w:type="dxa" w:w="120"/>
              <w:left w:type="dxa" w:w="160"/>
              <w:bottom w:type="dxa" w:w="120"/>
              <w:right w:type="dxa" w:w="160"/>
            </w:tcMar>
          </w:tcPr>
          <w:p>
            <w:r>
              <w:rPr>
                <w:rFonts w:ascii="Arial" w:cs="Arial" w:eastAsia="Arial" w:hAnsi="Arial"/>
                <w:b/>
                <w:bCs/>
                <w:color w:val="991B1B"/>
                <w:sz w:val="22"/>
                <w:szCs w:val="22"/>
              </w:rPr>
              <w:t xml:space="preserve">❌  Looker Studio TVL scorecard shows wrong number</w:t>
            </w:r>
          </w:p>
          <w:p>
            <w:pPr>
              <w:spacing w:before="60" w:after="0"/>
            </w:pPr>
            <w:r>
              <w:rPr>
                <w:rFonts w:ascii="Arial" w:cs="Arial" w:eastAsia="Arial" w:hAnsi="Arial"/>
                <w:color w:val="374151"/>
                <w:sz w:val="22"/>
                <w:szCs w:val="22"/>
              </w:rPr>
              <w:t xml:space="preserve">→ Fix: Your Metrics tab has multiple records per day and Looker Studio is aggregating them (summing TVL across all records). Add a date filter to the scorecard to show only the most recent record, or change the aggregation from SUM to MAX which gives the most recent value.</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 What Success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80"/>
              <w:left w:type="dxa" w:w="160"/>
              <w:bottom w:type="dxa" w:w="80"/>
              <w:right w:type="dxa" w:w="160"/>
            </w:tcMar>
          </w:tcPr>
          <w:p>
            <w:r>
              <w:rPr>
                <w:rFonts w:ascii="Arial" w:cs="Arial" w:eastAsia="Arial" w:hAnsi="Arial"/>
                <w:color w:val="065F46"/>
                <w:sz w:val="22"/>
                <w:szCs w:val="22"/>
              </w:rPr>
              <w:t xml:space="preserve">✅  Master Google Sheets export runs daily and all 5 tabs have current data</w:t>
            </w:r>
          </w:p>
        </w:tc>
      </w:tr>
      <w:tr>
        <w:tc>
          <w:tcPr>
            <w:tcW w:type="dxa" w:w="9360"/>
            <w:tcBorders>
              <w:top w:val="none" w:color="FFFFFF" w:sz="0"/>
              <w:left w:val="none" w:color="FFFFFF" w:sz="0"/>
              <w:bottom w:val="none" w:color="FFFFFF" w:sz="0"/>
              <w:right w:val="none" w:color="FFFFFF" w:sz="0"/>
            </w:tcBorders>
            <w:shd w:fill="D1FAE5" w:val="clear"/>
            <w:tcMar>
              <w:top w:type="dxa" w:w="80"/>
              <w:left w:type="dxa" w:w="160"/>
              <w:bottom w:type="dxa" w:w="80"/>
              <w:right w:type="dxa" w:w="160"/>
            </w:tcMar>
          </w:tcPr>
          <w:p>
            <w:r>
              <w:rPr>
                <w:rFonts w:ascii="Arial" w:cs="Arial" w:eastAsia="Arial" w:hAnsi="Arial"/>
                <w:color w:val="065F46"/>
                <w:sz w:val="22"/>
                <w:szCs w:val="22"/>
              </w:rPr>
              <w:t xml:space="preserve">✅  Looker Studio dashboard loads with real data on all 4 pages</w:t>
            </w:r>
          </w:p>
        </w:tc>
      </w:tr>
      <w:tr>
        <w:tc>
          <w:tcPr>
            <w:tcW w:type="dxa" w:w="9360"/>
            <w:tcBorders>
              <w:top w:val="none" w:color="FFFFFF" w:sz="0"/>
              <w:left w:val="none" w:color="FFFFFF" w:sz="0"/>
              <w:bottom w:val="none" w:color="FFFFFF" w:sz="0"/>
              <w:right w:val="none" w:color="FFFFFF" w:sz="0"/>
            </w:tcBorders>
            <w:shd w:fill="D1FAE5" w:val="clear"/>
            <w:tcMar>
              <w:top w:type="dxa" w:w="80"/>
              <w:left w:type="dxa" w:w="160"/>
              <w:bottom w:type="dxa" w:w="80"/>
              <w:right w:type="dxa" w:w="160"/>
            </w:tcMar>
          </w:tcPr>
          <w:p>
            <w:r>
              <w:rPr>
                <w:rFonts w:ascii="Arial" w:cs="Arial" w:eastAsia="Arial" w:hAnsi="Arial"/>
                <w:color w:val="065F46"/>
                <w:sz w:val="22"/>
                <w:szCs w:val="22"/>
              </w:rPr>
              <w:t xml:space="preserve">✅  Monday briefing arrives in Telegram with data from all three layers synthesised by AI</w:t>
            </w:r>
          </w:p>
        </w:tc>
      </w:tr>
      <w:tr>
        <w:tc>
          <w:tcPr>
            <w:tcW w:type="dxa" w:w="9360"/>
            <w:tcBorders>
              <w:top w:val="none" w:color="FFFFFF" w:sz="0"/>
              <w:left w:val="none" w:color="FFFFFF" w:sz="0"/>
              <w:bottom w:val="none" w:color="FFFFFF" w:sz="0"/>
              <w:right w:val="none" w:color="FFFFFF" w:sz="0"/>
            </w:tcBorders>
            <w:shd w:fill="D1FAE5" w:val="clear"/>
            <w:tcMar>
              <w:top w:type="dxa" w:w="80"/>
              <w:left w:type="dxa" w:w="160"/>
              <w:bottom w:type="dxa" w:w="80"/>
              <w:right w:type="dxa" w:w="160"/>
            </w:tcMar>
          </w:tcPr>
          <w:p>
            <w:r>
              <w:rPr>
                <w:rFonts w:ascii="Arial" w:cs="Arial" w:eastAsia="Arial" w:hAnsi="Arial"/>
                <w:color w:val="065F46"/>
                <w:sz w:val="22"/>
                <w:szCs w:val="22"/>
              </w:rPr>
              <w:t xml:space="preserve">✅  All 7 integration tests pass without manual intervention</w:t>
            </w:r>
          </w:p>
        </w:tc>
      </w:tr>
      <w:tr>
        <w:tc>
          <w:tcPr>
            <w:tcW w:type="dxa" w:w="9360"/>
            <w:tcBorders>
              <w:top w:val="none" w:color="FFFFFF" w:sz="0"/>
              <w:left w:val="none" w:color="FFFFFF" w:sz="0"/>
              <w:bottom w:val="none" w:color="FFFFFF" w:sz="0"/>
              <w:right w:val="none" w:color="FFFFFF" w:sz="0"/>
            </w:tcBorders>
            <w:shd w:fill="D1FAE5" w:val="clear"/>
            <w:tcMar>
              <w:top w:type="dxa" w:w="80"/>
              <w:left w:type="dxa" w:w="160"/>
              <w:bottom w:type="dxa" w:w="80"/>
              <w:right w:type="dxa" w:w="160"/>
            </w:tcMar>
          </w:tcPr>
          <w:p>
            <w:r>
              <w:rPr>
                <w:rFonts w:ascii="Arial" w:cs="Arial" w:eastAsia="Arial" w:hAnsi="Arial"/>
                <w:color w:val="065F46"/>
                <w:sz w:val="22"/>
                <w:szCs w:val="22"/>
              </w:rPr>
              <w:t xml:space="preserve">✅  Client Notion handover document complete with Loom walkthrough recorded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5F46" w:val="clear"/>
            <w:tcMar>
              <w:top w:type="dxa" w:w="200"/>
              <w:left w:type="dxa" w:w="280"/>
              <w:bottom w:type="dxa" w:w="200"/>
              <w:right w:type="dxa" w:w="280"/>
            </w:tcMar>
          </w:tcPr>
          <w:p>
            <w:pPr>
              <w:jc w:val="center"/>
            </w:pPr>
            <w:r>
              <w:rPr>
                <w:rFonts w:ascii="Arial" w:cs="Arial" w:eastAsia="Arial" w:hAnsi="Arial"/>
                <w:b/>
                <w:bCs/>
                <w:color w:val="FFFFFF"/>
                <w:sz w:val="30"/>
                <w:szCs w:val="30"/>
              </w:rPr>
              <w:t xml:space="preserve">🏆  BASE PROTOCOL OS — FULLY OPERATIONAL</w:t>
            </w:r>
          </w:p>
          <w:p>
            <w:pPr>
              <w:spacing w:before="60"/>
              <w:jc w:val="center"/>
            </w:pPr>
            <w:r>
              <w:rPr>
                <w:rFonts w:ascii="Arial" w:cs="Arial" w:eastAsia="Arial" w:hAnsi="Arial"/>
                <w:i/>
                <w:iCs/>
                <w:color w:val="FFFFFF"/>
                <w:sz w:val="22"/>
                <w:szCs w:val="22"/>
              </w:rPr>
              <w:t xml:space="preserve">Growth Layer + Governance Layer + Intelligence Layer unified into one system</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 What You've Built — The Complete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c>
          <w:tcPr>
            <w:tcW w:type="dxa" w:w="1400"/>
            <w:tcBorders>
              <w:top w:val="single" w:color="D1D5DB" w:sz="1"/>
              <w:left w:val="single" w:color="D1D5DB" w:sz="1"/>
              <w:bottom w:val="single" w:color="D1D5DB" w:sz="1"/>
              <w:right w:val="single" w:color="D1D5DB" w:sz="1"/>
            </w:tcBorders>
            <w:shd w:fill="0F2D5E" w:val="clear"/>
            <w:tcMar>
              <w:top w:type="dxa" w:w="100"/>
              <w:left w:type="dxa" w:w="140"/>
              <w:bottom w:type="dxa" w:w="100"/>
              <w:right w:type="dxa" w:w="140"/>
            </w:tcMar>
          </w:tcPr>
          <w:p>
            <w:r>
              <w:rPr>
                <w:rFonts w:ascii="Arial" w:cs="Arial" w:eastAsia="Arial" w:hAnsi="Arial"/>
                <w:b/>
                <w:bCs/>
                <w:color w:val="FFFFFF"/>
                <w:sz w:val="22"/>
                <w:szCs w:val="22"/>
              </w:rPr>
              <w:t xml:space="preserve">Week</w:t>
            </w:r>
          </w:p>
        </w:tc>
        <w:tc>
          <w:tcPr>
            <w:tcW w:type="dxa" w:w="4560"/>
            <w:tcBorders>
              <w:top w:val="single" w:color="D1D5DB" w:sz="1"/>
              <w:left w:val="single" w:color="D1D5DB" w:sz="1"/>
              <w:bottom w:val="single" w:color="D1D5DB" w:sz="1"/>
              <w:right w:val="single" w:color="D1D5DB" w:sz="1"/>
            </w:tcBorders>
            <w:shd w:fill="0F2D5E" w:val="clear"/>
            <w:tcMar>
              <w:top w:type="dxa" w:w="100"/>
              <w:left w:type="dxa" w:w="140"/>
              <w:bottom w:type="dxa" w:w="100"/>
              <w:right w:type="dxa" w:w="140"/>
            </w:tcMar>
          </w:tcPr>
          <w:p>
            <w:r>
              <w:rPr>
                <w:rFonts w:ascii="Arial" w:cs="Arial" w:eastAsia="Arial" w:hAnsi="Arial"/>
                <w:b/>
                <w:bCs/>
                <w:color w:val="FFFFFF"/>
                <w:sz w:val="22"/>
                <w:szCs w:val="22"/>
              </w:rPr>
              <w:t xml:space="preserve">What's Running</w:t>
            </w:r>
          </w:p>
        </w:tc>
        <w:tc>
          <w:tcPr>
            <w:tcW w:type="dxa" w:w="3400"/>
            <w:tcBorders>
              <w:top w:val="single" w:color="D1D5DB" w:sz="1"/>
              <w:left w:val="single" w:color="D1D5DB" w:sz="1"/>
              <w:bottom w:val="single" w:color="D1D5DB" w:sz="1"/>
              <w:right w:val="single" w:color="D1D5DB" w:sz="1"/>
            </w:tcBorders>
            <w:shd w:fill="0F2D5E" w:val="clear"/>
            <w:tcMar>
              <w:top w:type="dxa" w:w="100"/>
              <w:left w:type="dxa" w:w="140"/>
              <w:bottom w:type="dxa" w:w="100"/>
              <w:right w:type="dxa" w:w="140"/>
            </w:tcMar>
          </w:tcPr>
          <w:p>
            <w:r>
              <w:rPr>
                <w:rFonts w:ascii="Arial" w:cs="Arial" w:eastAsia="Arial" w:hAnsi="Arial"/>
                <w:b/>
                <w:bCs/>
                <w:color w:val="FFFFFF"/>
                <w:sz w:val="22"/>
                <w:szCs w:val="22"/>
              </w:rPr>
              <w:t xml:space="preserve">Frequency</w:t>
            </w:r>
          </w:p>
        </w:tc>
      </w:tr>
      <w:tr>
        <w:tc>
          <w:tcPr>
            <w:tcW w:type="dxa" w:w="1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A56DB"/>
                <w:sz w:val="22"/>
                <w:szCs w:val="22"/>
              </w:rPr>
              <w:t xml:space="preserve">Week 1</w:t>
            </w:r>
          </w:p>
        </w:tc>
        <w:tc>
          <w:tcPr>
            <w:tcW w:type="dxa" w:w="456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2"/>
                <w:szCs w:val="22"/>
              </w:rPr>
              <w:t xml:space="preserve">Wallet tracking pipeline — every Base transaction logged</w:t>
            </w:r>
          </w:p>
        </w:tc>
        <w:tc>
          <w:tcPr>
            <w:tcW w:type="dxa" w:w="3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6B7280"/>
                <w:sz w:val="22"/>
                <w:szCs w:val="22"/>
              </w:rPr>
              <w:t xml:space="preserve">Real-time (webhook)</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A56DB"/>
                <w:sz w:val="22"/>
                <w:szCs w:val="22"/>
              </w:rPr>
              <w:t xml:space="preserve">Week 2</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2"/>
                <w:szCs w:val="22"/>
              </w:rPr>
              <w:t xml:space="preserve">Retention checks + developer identification + ecosystem pulse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6B7280"/>
                <w:sz w:val="22"/>
                <w:szCs w:val="22"/>
              </w:rPr>
              <w:t xml:space="preserve">Daily at 6-7am</w:t>
            </w:r>
          </w:p>
        </w:tc>
      </w:tr>
      <w:tr>
        <w:tc>
          <w:tcPr>
            <w:tcW w:type="dxa" w:w="1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A56DB"/>
                <w:sz w:val="22"/>
                <w:szCs w:val="22"/>
              </w:rPr>
              <w:t xml:space="preserve">Week 3</w:t>
            </w:r>
          </w:p>
        </w:tc>
        <w:tc>
          <w:tcPr>
            <w:tcW w:type="dxa" w:w="456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2"/>
                <w:szCs w:val="22"/>
              </w:rPr>
              <w:t xml:space="preserve">Governance monitor + treasury import + payment workflow</w:t>
            </w:r>
          </w:p>
        </w:tc>
        <w:tc>
          <w:tcPr>
            <w:tcW w:type="dxa" w:w="3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6B7280"/>
                <w:sz w:val="22"/>
                <w:szCs w:val="22"/>
              </w:rPr>
              <w:t xml:space="preserve">Hourly + daily + monthly</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A56DB"/>
                <w:sz w:val="22"/>
                <w:szCs w:val="22"/>
              </w:rPr>
              <w:t xml:space="preserve">Week 4</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2"/>
                <w:szCs w:val="22"/>
              </w:rPr>
              <w:t xml:space="preserve">Protocol health + competitor intel + incident command</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6B7280"/>
                <w:sz w:val="22"/>
                <w:szCs w:val="22"/>
              </w:rPr>
              <w:t xml:space="preserve">Every 15 min + daily</w:t>
            </w:r>
          </w:p>
        </w:tc>
      </w:tr>
      <w:tr>
        <w:tc>
          <w:tcPr>
            <w:tcW w:type="dxa" w:w="1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1A56DB"/>
                <w:sz w:val="22"/>
                <w:szCs w:val="22"/>
              </w:rPr>
              <w:t xml:space="preserve">Week 5</w:t>
            </w:r>
          </w:p>
        </w:tc>
        <w:tc>
          <w:tcPr>
            <w:tcW w:type="dxa" w:w="456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2"/>
                <w:szCs w:val="22"/>
              </w:rPr>
              <w:t xml:space="preserve">Dashboard export + Monday briefing + integration health</w:t>
            </w:r>
          </w:p>
        </w:tc>
        <w:tc>
          <w:tcPr>
            <w:tcW w:type="dxa" w:w="3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6B7280"/>
                <w:sz w:val="22"/>
                <w:szCs w:val="22"/>
              </w:rPr>
              <w:t xml:space="preserve">Daily 5am + Monday 7am</w:t>
            </w:r>
          </w:p>
        </w:tc>
      </w:tr>
    </w:tbl>
    <w:p>
      <w:pPr>
        <w:spacing w:before="80" w:after="80"/>
      </w:pPr>
      <w:r>
        <w:t xml:space="preserve"/>
      </w:r>
    </w:p>
    <w:p>
      <w:pPr>
        <w:pStyle w:val="Heading2"/>
        <w:spacing w:before="260" w:after="130"/>
      </w:pPr>
      <w:r>
        <w:rPr>
          <w:rFonts w:ascii="Arial" w:cs="Arial" w:eastAsia="Arial" w:hAnsi="Arial"/>
          <w:b/>
          <w:bCs/>
          <w:color w:val="1A56DB"/>
          <w:sz w:val="28"/>
          <w:szCs w:val="28"/>
        </w:rPr>
        <w:t xml:space="preserve">💰 Pricing This System</w:t>
      </w:r>
    </w:p>
    <w:p>
      <w:pPr>
        <w:pStyle w:val="ListParagraph"/>
        <w:numPr>
          <w:ilvl w:val="0"/>
          <w:numId w:val="2"/>
        </w:numPr>
      </w:pPr>
      <w:r>
        <w:rPr>
          <w:rFonts w:ascii="Arial" w:cs="Arial" w:eastAsia="Arial" w:hAnsi="Arial"/>
          <w:color w:val="374151"/>
          <w:sz w:val="22"/>
          <w:szCs w:val="22"/>
        </w:rPr>
        <w:t xml:space="preserve">Solo Base founder, seed stage: $8,000–12,000 build + $600/month retainer</w:t>
      </w:r>
    </w:p>
    <w:p>
      <w:pPr>
        <w:pStyle w:val="ListParagraph"/>
        <w:numPr>
          <w:ilvl w:val="0"/>
          <w:numId w:val="2"/>
        </w:numPr>
      </w:pPr>
      <w:r>
        <w:rPr>
          <w:rFonts w:ascii="Arial" w:cs="Arial" w:eastAsia="Arial" w:hAnsi="Arial"/>
          <w:color w:val="374151"/>
          <w:sz w:val="22"/>
          <w:szCs w:val="22"/>
        </w:rPr>
        <w:t xml:space="preserve">Funded protocol with active DAO ($1M+ treasury): $15,000–25,000 build + $1,200/month</w:t>
      </w:r>
    </w:p>
    <w:p>
      <w:pPr>
        <w:pStyle w:val="ListParagraph"/>
        <w:numPr>
          <w:ilvl w:val="0"/>
          <w:numId w:val="2"/>
        </w:numPr>
      </w:pPr>
      <w:r>
        <w:rPr>
          <w:rFonts w:ascii="Arial" w:cs="Arial" w:eastAsia="Arial" w:hAnsi="Arial"/>
          <w:color w:val="374151"/>
          <w:sz w:val="22"/>
          <w:szCs w:val="22"/>
        </w:rPr>
        <w:t xml:space="preserve">Multiple protocol clients (reuse core system, customise per client): $5,000–8,000 per additional client</w:t>
      </w:r>
    </w:p>
    <w:p>
      <w:pPr>
        <w:pStyle w:val="ListParagraph"/>
        <w:numPr>
          <w:ilvl w:val="0"/>
          <w:numId w:val="2"/>
        </w:numPr>
      </w:pPr>
      <w:r>
        <w:rPr>
          <w:rFonts w:ascii="Arial" w:cs="Arial" w:eastAsia="Arial" w:hAnsi="Arial"/>
          <w:color w:val="374151"/>
          <w:sz w:val="22"/>
          <w:szCs w:val="22"/>
        </w:rPr>
        <w:t xml:space="preserve">Your pitch: 'I give your 3-person team the operational infrastructure of a 15-person org'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D5E" w:val="clear"/>
            <w:tcMar>
              <w:top w:type="dxa" w:w="200"/>
              <w:left w:type="dxa" w:w="280"/>
              <w:bottom w:type="dxa" w:w="200"/>
              <w:right w:type="dxa" w:w="280"/>
            </w:tcMar>
          </w:tcPr>
          <w:p>
            <w:pPr>
              <w:jc w:val="center"/>
            </w:pPr>
            <w:r>
              <w:rPr>
                <w:rFonts w:ascii="Arial" w:cs="Arial" w:eastAsia="Arial" w:hAnsi="Arial"/>
                <w:b/>
                <w:bCs/>
                <w:color w:val="FFFFFF"/>
                <w:sz w:val="30"/>
                <w:szCs w:val="30"/>
              </w:rPr>
              <w:t xml:space="preserve">🚀  GO FIND A BASE FOUNDER AND SHOW THEM WHAT THIS DOES</w:t>
            </w:r>
          </w:p>
          <w:p>
            <w:pPr>
              <w:spacing w:before="60"/>
              <w:jc w:val="center"/>
            </w:pPr>
            <w:r>
              <w:rPr>
                <w:rFonts w:ascii="Arial" w:cs="Arial" w:eastAsia="Arial" w:hAnsi="Arial"/>
                <w:i/>
                <w:iCs/>
                <w:color w:val="FFFFFF"/>
                <w:sz w:val="22"/>
                <w:szCs w:val="22"/>
              </w:rPr>
              <w:t xml:space="preserve">The best demo is running it live against their protocol's contract address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rPr>
        <w:rFonts w:ascii="Arial" w:cs="Arial" w:eastAsia="Arial" w:hAnsi="Arial"/>
        <w:color w:val="374151"/>
        <w:sz w:val="22"/>
        <w:szCs w:val="22"/>
      </w:rPr>
    </w:lvl>
  </w:abstractNum>
  <w:abstractNum w:abstractNumId="3" w15:restartNumberingAfterBreak="0">
    <w:multiLevelType w:val="hybridMultilevel"/>
    <w:lvl w:ilvl="0" w15:tentative="1">
      <w:start w:val="1"/>
      <w:numFmt w:val="decimal"/>
      <w:lvlText w:val="%1."/>
      <w:lvlJc w:val="left"/>
      <w:pPr>
        <w:spacing w:before="40" w:after="40"/>
        <w:ind w:left="720" w:hanging="360"/>
      </w:pPr>
      <w:rPr>
        <w:rFonts w:ascii="Arial" w:cs="Arial" w:eastAsia="Arial" w:hAnsi="Arial"/>
        <w:color w:val="374151"/>
        <w:sz w:val="22"/>
        <w:szCs w:val="22"/>
      </w:rPr>
    </w:lvl>
  </w:abstractNum>
  <w:abstractNum w:abstractNumId="4" w15:restartNumberingAfterBreak="0">
    <w:multiLevelType w:val="hybridMultilevel"/>
    <w:lvl w:ilvl="0" w15:tentative="1">
      <w:start w:val="1"/>
      <w:numFmt w:val="decimal"/>
      <w:lvlText w:val="%1."/>
      <w:lvlJc w:val="left"/>
      <w:pPr>
        <w:spacing w:before="40" w:after="40"/>
        <w:ind w:left="720" w:hanging="360"/>
      </w:pPr>
      <w:rPr>
        <w:rFonts w:ascii="Arial" w:cs="Arial" w:eastAsia="Arial" w:hAnsi="Arial"/>
        <w:color w:val="374151"/>
        <w:sz w:val="22"/>
        <w:szCs w:val="22"/>
      </w:rPr>
    </w:lvl>
  </w:abstractNum>
  <w:abstractNum w:abstractNumId="5" w15:restartNumberingAfterBreak="0">
    <w:multiLevelType w:val="hybridMultilevel"/>
    <w:lvl w:ilvl="0" w15:tentative="1">
      <w:start w:val="1"/>
      <w:numFmt w:val="decimal"/>
      <w:lvlText w:val="%1."/>
      <w:lvlJc w:val="left"/>
      <w:pPr>
        <w:spacing w:before="40" w:after="40"/>
        <w:ind w:left="720" w:hanging="360"/>
      </w:pPr>
      <w:rPr>
        <w:rFonts w:ascii="Arial" w:cs="Arial" w:eastAsia="Arial" w:hAnsi="Arial"/>
        <w:color w:val="374151"/>
        <w:sz w:val="22"/>
        <w:szCs w:val="22"/>
      </w:rPr>
    </w:lvl>
  </w:abstractNum>
  <w:abstractNum w:abstractNumId="6" w15:restartNumberingAfterBreak="0">
    <w:multiLevelType w:val="hybridMultilevel"/>
    <w:lvl w:ilvl="0" w15:tentative="1">
      <w:start w:val="1"/>
      <w:numFmt w:val="decimal"/>
      <w:lvlText w:val="%1."/>
      <w:lvlJc w:val="left"/>
      <w:pPr>
        <w:spacing w:before="40" w:after="40"/>
        <w:ind w:left="720" w:hanging="360"/>
      </w:pPr>
      <w:rPr>
        <w:rFonts w:ascii="Arial" w:cs="Arial" w:eastAsia="Arial" w:hAnsi="Arial"/>
        <w:color w:val="374151"/>
        <w:sz w:val="22"/>
        <w:szCs w:val="22"/>
      </w:rPr>
    </w:lvl>
  </w:abstractNum>
  <w:abstractNum w:abstractNumId="7" w15:restartNumberingAfterBreak="0">
    <w:multiLevelType w:val="hybridMultilevel"/>
    <w:lvl w:ilvl="0" w15:tentative="1">
      <w:start w:val="1"/>
      <w:numFmt w:val="decimal"/>
      <w:lvlText w:val="%1."/>
      <w:lvlJc w:val="left"/>
      <w:pPr>
        <w:spacing w:before="40" w:after="40"/>
        <w:ind w:left="720" w:hanging="360"/>
      </w:pPr>
      <w:rPr>
        <w:rFonts w:ascii="Arial" w:cs="Arial" w:eastAsia="Arial" w:hAnsi="Arial"/>
        <w:color w:val="374151"/>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7"/>
    <w:lvlOverride w:ilvl="0">
      <w:startOverride w:val="1"/>
    </w:lvlOverride>
  </w:num>
  <w:num w:numId="6">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80"/>
      <w:outlineLvl w:val="0"/>
    </w:pPr>
    <w:rPr>
      <w:rFonts w:ascii="Arial" w:cs="Arial" w:eastAsia="Arial" w:hAnsi="Arial"/>
      <w:b/>
      <w:bCs/>
      <w:color w:val="0F2D5E"/>
      <w:sz w:val="38"/>
      <w:szCs w:val="38"/>
    </w:rPr>
  </w:style>
  <w:style w:type="paragraph" w:styleId="Heading2">
    <w:name w:val="Heading 2"/>
    <w:basedOn w:val="Normal"/>
    <w:next w:val="Normal"/>
    <w:qFormat/>
    <w:pPr>
      <w:spacing w:before="260" w:after="130"/>
      <w:outlineLvl w:val="1"/>
    </w:pPr>
    <w:rPr>
      <w:rFonts w:ascii="Arial" w:cs="Arial" w:eastAsia="Arial" w:hAnsi="Arial"/>
      <w:b/>
      <w:bCs/>
      <w:color w:val="1A56D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2026-03-04T19:19:06.020Z</dcterms:created>
  <dcterms:modified xsi:type="dcterms:W3CDTF">2026-03-04T19:19:06.020Z</dcterms:modified>
</cp:coreProperties>
</file>

<file path=docProps/custom.xml><?xml version="1.0" encoding="utf-8"?>
<Properties xmlns="http://schemas.openxmlformats.org/officeDocument/2006/custom-properties" xmlns:vt="http://schemas.openxmlformats.org/officeDocument/2006/docPropsVTypes"/>
</file>