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5B"/>
          <w:sz w:val="40"/>
          <w:szCs w:val="40"/>
        </w:rPr>
        <w:t xml:space="preserve">NietoCity</w:t>
      </w:r>
    </w:p>
    <w:p>
      <w:pPr>
        <w:spacing w:after="40"/>
      </w:pPr>
      <w:r>
        <w:rPr>
          <w:color w:val="2E6DA4"/>
          <w:sz w:val="26"/>
          <w:szCs w:val="26"/>
        </w:rPr>
        <w:t xml:space="preserve">Educational Mode: Explain Card Content</w:t>
      </w:r>
    </w:p>
    <w:p>
      <w:pPr>
        <w:spacing w:after="200"/>
      </w:pPr>
      <w:r>
        <w:rPr>
          <w:i/>
          <w:iCs/>
          <w:color w:val="666666"/>
          <w:sz w:val="18"/>
          <w:szCs w:val="18"/>
        </w:rPr>
        <w:t xml:space="preserve">Created by Nieto Software</w:t>
      </w:r>
    </w:p>
    <w:p>
      <w:pPr>
        <w:spacing w:after="120"/>
      </w:pPr>
      <w:r>
        <w:rPr>
          <w:color w:val="222222"/>
          <w:sz w:val="20"/>
          <w:szCs w:val="20"/>
        </w:rPr>
        <w:t xml:space="preserve">This is the reference text for NietoCity's Explain cards. When Explain mode is on, a short card like these appears as the player selects a tool, opens an overlay, or views a city problem. The wording is grounded in how the Micropolis engine actually behaves. Money is shown in South African rand (R). Costs are the engine's tool costs. Edit any card freely; Claude Code should build the shared card registry from this content, one entry per tool, overlay and problem, plus the four basics at the end.</w:t>
      </w:r>
    </w:p>
    <w:p>
      <w:pPr>
        <w:pStyle w:val="Heading1"/>
        <w:spacing w:after="120" w:before="260"/>
      </w:pPr>
      <w:r>
        <w:rPr>
          <w:b/>
          <w:bCs/>
          <w:color w:val="1F3B5B"/>
        </w:rPr>
        <w:t xml:space="preserve">Tools</w:t>
      </w:r>
    </w:p>
    <w:tbl>
      <w:tblPr>
        <w:tblW w:type="dxa" w:w="9026"/>
        <w:tblBorders>
          <w:top w:val="single" w:color="BBBBBB" w:sz="2"/>
          <w:left w:val="single" w:color="BBBBBB" w:sz="2"/>
          <w:bottom w:val="single" w:color="BBBBBB" w:sz="2"/>
          <w:right w:val="single" w:color="BBBBBB" w:sz="2"/>
          <w:insideH w:val="single" w:color="CCCCCC" w:sz="1"/>
          <w:insideV w:val="single" w:color="CCCCCC" w:sz="1"/>
        </w:tblBorders>
      </w:tblPr>
      <w:tblGrid>
        <w:gridCol w:w="1650"/>
        <w:gridCol w:w="760"/>
        <w:gridCol w:w="2680"/>
        <w:gridCol w:w="3936"/>
      </w:tblGrid>
      <w:tr>
        <w:trPr>
          <w:tblHeader/>
        </w:trPr>
        <w:tc>
          <w:tcPr>
            <w:tcW w:type="dxa" w:w="1650"/>
            <w:shd w:fill="1F3B5B" w:color="auto" w:val="clear"/>
            <w:tcMar>
              <w:top w:type="dxa" w:w="60"/>
              <w:left w:type="dxa" w:w="100"/>
              <w:bottom w:type="dxa" w:w="60"/>
              <w:right w:type="dxa" w:w="100"/>
            </w:tcMar>
          </w:tcPr>
          <w:p>
            <w:pPr>
              <w:jc w:val="left"/>
            </w:pPr>
            <w:r>
              <w:rPr>
                <w:b/>
                <w:bCs/>
                <w:color w:val="FFFFFF"/>
                <w:sz w:val="19"/>
                <w:szCs w:val="19"/>
              </w:rPr>
              <w:t xml:space="preserve">Tool</w:t>
            </w:r>
          </w:p>
        </w:tc>
        <w:tc>
          <w:tcPr>
            <w:tcW w:type="dxa" w:w="760"/>
            <w:shd w:fill="1F3B5B" w:color="auto" w:val="clear"/>
            <w:tcMar>
              <w:top w:type="dxa" w:w="60"/>
              <w:left w:type="dxa" w:w="100"/>
              <w:bottom w:type="dxa" w:w="60"/>
              <w:right w:type="dxa" w:w="100"/>
            </w:tcMar>
          </w:tcPr>
          <w:p>
            <w:pPr>
              <w:jc w:val="left"/>
            </w:pPr>
            <w:r>
              <w:rPr>
                <w:b/>
                <w:bCs/>
                <w:color w:val="FFFFFF"/>
                <w:sz w:val="19"/>
                <w:szCs w:val="19"/>
              </w:rPr>
              <w:t xml:space="preserve">Cost</w:t>
            </w:r>
          </w:p>
        </w:tc>
        <w:tc>
          <w:tcPr>
            <w:tcW w:type="dxa" w:w="2680"/>
            <w:shd w:fill="1F3B5B" w:color="auto" w:val="clear"/>
            <w:tcMar>
              <w:top w:type="dxa" w:w="60"/>
              <w:left w:type="dxa" w:w="100"/>
              <w:bottom w:type="dxa" w:w="60"/>
              <w:right w:type="dxa" w:w="100"/>
            </w:tcMar>
          </w:tcPr>
          <w:p>
            <w:pPr>
              <w:jc w:val="left"/>
            </w:pPr>
            <w:r>
              <w:rPr>
                <w:b/>
                <w:bCs/>
                <w:color w:val="FFFFFF"/>
                <w:sz w:val="19"/>
                <w:szCs w:val="19"/>
              </w:rPr>
              <w:t xml:space="preserve">What it is</w:t>
            </w:r>
          </w:p>
        </w:tc>
        <w:tc>
          <w:tcPr>
            <w:tcW w:type="dxa" w:w="3936"/>
            <w:shd w:fill="1F3B5B" w:color="auto" w:val="clear"/>
            <w:tcMar>
              <w:top w:type="dxa" w:w="60"/>
              <w:left w:type="dxa" w:w="100"/>
              <w:bottom w:type="dxa" w:w="60"/>
              <w:right w:type="dxa" w:w="100"/>
            </w:tcMar>
          </w:tcPr>
          <w:p>
            <w:pPr>
              <w:jc w:val="left"/>
            </w:pPr>
            <w:r>
              <w:rPr>
                <w:b/>
                <w:bCs/>
                <w:color w:val="FFFFFF"/>
                <w:sz w:val="19"/>
                <w:szCs w:val="19"/>
              </w:rPr>
              <w:t xml:space="preserve">How it works</w:t>
            </w:r>
          </w:p>
        </w:tc>
      </w:tr>
      <w:tr>
        <w:tc>
          <w:tcPr>
            <w:tcW w:type="dxa" w:w="1650"/>
            <w:tcMar>
              <w:top w:type="dxa" w:w="60"/>
              <w:left w:type="dxa" w:w="100"/>
              <w:bottom w:type="dxa" w:w="60"/>
              <w:right w:type="dxa" w:w="100"/>
            </w:tcMar>
          </w:tcPr>
          <w:p>
            <w:r>
              <w:rPr>
                <w:b/>
                <w:bCs/>
                <w:color w:val="222222"/>
                <w:sz w:val="19"/>
                <w:szCs w:val="19"/>
              </w:rPr>
              <w:t xml:space="preserve">Bulldozer</w:t>
            </w:r>
          </w:p>
        </w:tc>
        <w:tc>
          <w:tcPr>
            <w:tcW w:type="dxa" w:w="760"/>
            <w:tcMar>
              <w:top w:type="dxa" w:w="60"/>
              <w:left w:type="dxa" w:w="100"/>
              <w:bottom w:type="dxa" w:w="60"/>
              <w:right w:type="dxa" w:w="100"/>
            </w:tcMar>
          </w:tcPr>
          <w:p>
            <w:r>
              <w:rPr>
                <w:b w:val="false"/>
                <w:bCs w:val="false"/>
                <w:color w:val="222222"/>
                <w:sz w:val="19"/>
                <w:szCs w:val="19"/>
              </w:rPr>
              <w:t xml:space="preserve">R1</w:t>
            </w:r>
          </w:p>
        </w:tc>
        <w:tc>
          <w:tcPr>
            <w:tcW w:type="dxa" w:w="2680"/>
            <w:tcMar>
              <w:top w:type="dxa" w:w="60"/>
              <w:left w:type="dxa" w:w="100"/>
              <w:bottom w:type="dxa" w:w="60"/>
              <w:right w:type="dxa" w:w="100"/>
            </w:tcMar>
          </w:tcPr>
          <w:p>
            <w:r>
              <w:rPr>
                <w:b w:val="false"/>
                <w:bCs w:val="false"/>
                <w:color w:val="222222"/>
                <w:sz w:val="19"/>
                <w:szCs w:val="19"/>
              </w:rPr>
              <w:t xml:space="preserve">Clears land back to bare ground.</w:t>
            </w:r>
          </w:p>
        </w:tc>
        <w:tc>
          <w:tcPr>
            <w:tcW w:type="dxa" w:w="3936"/>
            <w:tcMar>
              <w:top w:type="dxa" w:w="60"/>
              <w:left w:type="dxa" w:w="100"/>
              <w:bottom w:type="dxa" w:w="60"/>
              <w:right w:type="dxa" w:w="100"/>
            </w:tcMar>
          </w:tcPr>
          <w:p>
            <w:r>
              <w:rPr>
                <w:b w:val="false"/>
                <w:bCs w:val="false"/>
                <w:color w:val="222222"/>
                <w:sz w:val="19"/>
                <w:szCs w:val="19"/>
              </w:rPr>
              <w:t xml:space="preserve">Levels trees, rubble, buildings and shallow water edges. You must bulldoze the rubble left by a fire or demolition before you can build on that spot again.</w:t>
            </w:r>
          </w:p>
        </w:tc>
      </w:tr>
      <w:tr>
        <w:tc>
          <w:tcPr>
            <w:tcW w:type="dxa" w:w="1650"/>
            <w:shd w:fill="EEF3F8" w:color="auto" w:val="clear"/>
            <w:tcMar>
              <w:top w:type="dxa" w:w="60"/>
              <w:left w:type="dxa" w:w="100"/>
              <w:bottom w:type="dxa" w:w="60"/>
              <w:right w:type="dxa" w:w="100"/>
            </w:tcMar>
          </w:tcPr>
          <w:p>
            <w:r>
              <w:rPr>
                <w:b/>
                <w:bCs/>
                <w:color w:val="222222"/>
                <w:sz w:val="19"/>
                <w:szCs w:val="19"/>
              </w:rPr>
              <w:t xml:space="preserve">Power line (Wire)</w:t>
            </w:r>
          </w:p>
        </w:tc>
        <w:tc>
          <w:tcPr>
            <w:tcW w:type="dxa" w:w="760"/>
            <w:shd w:fill="EEF3F8" w:color="auto" w:val="clear"/>
            <w:tcMar>
              <w:top w:type="dxa" w:w="60"/>
              <w:left w:type="dxa" w:w="100"/>
              <w:bottom w:type="dxa" w:w="60"/>
              <w:right w:type="dxa" w:w="100"/>
            </w:tcMar>
          </w:tcPr>
          <w:p>
            <w:r>
              <w:rPr>
                <w:b w:val="false"/>
                <w:bCs w:val="false"/>
                <w:color w:val="222222"/>
                <w:sz w:val="19"/>
                <w:szCs w:val="19"/>
              </w:rPr>
              <w:t xml:space="preserve">R5</w:t>
            </w:r>
          </w:p>
        </w:tc>
        <w:tc>
          <w:tcPr>
            <w:tcW w:type="dxa" w:w="2680"/>
            <w:shd w:fill="EEF3F8" w:color="auto" w:val="clear"/>
            <w:tcMar>
              <w:top w:type="dxa" w:w="60"/>
              <w:left w:type="dxa" w:w="100"/>
              <w:bottom w:type="dxa" w:w="60"/>
              <w:right w:type="dxa" w:w="100"/>
            </w:tcMar>
          </w:tcPr>
          <w:p>
            <w:r>
              <w:rPr>
                <w:b w:val="false"/>
                <w:bCs w:val="false"/>
                <w:color w:val="222222"/>
                <w:sz w:val="19"/>
                <w:szCs w:val="19"/>
              </w:rPr>
              <w:t xml:space="preserve">Carries electricity across the map.</w:t>
            </w:r>
          </w:p>
        </w:tc>
        <w:tc>
          <w:tcPr>
            <w:tcW w:type="dxa" w:w="3936"/>
            <w:shd w:fill="EEF3F8" w:color="auto" w:val="clear"/>
            <w:tcMar>
              <w:top w:type="dxa" w:w="60"/>
              <w:left w:type="dxa" w:w="100"/>
              <w:bottom w:type="dxa" w:w="60"/>
              <w:right w:type="dxa" w:w="100"/>
            </w:tcMar>
          </w:tcPr>
          <w:p>
            <w:r>
              <w:rPr>
                <w:b w:val="false"/>
                <w:bCs w:val="false"/>
                <w:color w:val="222222"/>
                <w:sz w:val="19"/>
                <w:szCs w:val="19"/>
              </w:rPr>
              <w:t xml:space="preserve">Zones only grow when powered. Power flows through connected wires and between zones that touch, but NOT along roads, so run a wire to any zone that is not already on the grid. Wire over water costs more.</w:t>
            </w:r>
          </w:p>
        </w:tc>
      </w:tr>
      <w:tr>
        <w:tc>
          <w:tcPr>
            <w:tcW w:type="dxa" w:w="1650"/>
            <w:tcMar>
              <w:top w:type="dxa" w:w="60"/>
              <w:left w:type="dxa" w:w="100"/>
              <w:bottom w:type="dxa" w:w="60"/>
              <w:right w:type="dxa" w:w="100"/>
            </w:tcMar>
          </w:tcPr>
          <w:p>
            <w:r>
              <w:rPr>
                <w:b/>
                <w:bCs/>
                <w:color w:val="222222"/>
                <w:sz w:val="19"/>
                <w:szCs w:val="19"/>
              </w:rPr>
              <w:t xml:space="preserve">Road</w:t>
            </w:r>
          </w:p>
        </w:tc>
        <w:tc>
          <w:tcPr>
            <w:tcW w:type="dxa" w:w="760"/>
            <w:tcMar>
              <w:top w:type="dxa" w:w="60"/>
              <w:left w:type="dxa" w:w="100"/>
              <w:bottom w:type="dxa" w:w="60"/>
              <w:right w:type="dxa" w:w="100"/>
            </w:tcMar>
          </w:tcPr>
          <w:p>
            <w:r>
              <w:rPr>
                <w:b w:val="false"/>
                <w:bCs w:val="false"/>
                <w:color w:val="222222"/>
                <w:sz w:val="19"/>
                <w:szCs w:val="19"/>
              </w:rPr>
              <w:t xml:space="preserve">R10</w:t>
            </w:r>
          </w:p>
        </w:tc>
        <w:tc>
          <w:tcPr>
            <w:tcW w:type="dxa" w:w="2680"/>
            <w:tcMar>
              <w:top w:type="dxa" w:w="60"/>
              <w:left w:type="dxa" w:w="100"/>
              <w:bottom w:type="dxa" w:w="60"/>
              <w:right w:type="dxa" w:w="100"/>
            </w:tcMar>
          </w:tcPr>
          <w:p>
            <w:r>
              <w:rPr>
                <w:b w:val="false"/>
                <w:bCs w:val="false"/>
                <w:color w:val="222222"/>
                <w:sz w:val="19"/>
                <w:szCs w:val="19"/>
              </w:rPr>
              <w:t xml:space="preserve">The streets citizens drive on.</w:t>
            </w:r>
          </w:p>
        </w:tc>
        <w:tc>
          <w:tcPr>
            <w:tcW w:type="dxa" w:w="3936"/>
            <w:tcMar>
              <w:top w:type="dxa" w:w="60"/>
              <w:left w:type="dxa" w:w="100"/>
              <w:bottom w:type="dxa" w:w="60"/>
              <w:right w:type="dxa" w:w="100"/>
            </w:tcMar>
          </w:tcPr>
          <w:p>
            <w:r>
              <w:rPr>
                <w:b w:val="false"/>
                <w:bCs w:val="false"/>
                <w:color w:val="222222"/>
                <w:sz w:val="19"/>
                <w:szCs w:val="19"/>
              </w:rPr>
              <w:t xml:space="preserve">Every zone needs a road within about three tiles or it will not develop. Heavy traffic, though, adds pollution and slows the city, so plan routes rather than paving everywhere.</w:t>
            </w:r>
          </w:p>
        </w:tc>
      </w:tr>
      <w:tr>
        <w:tc>
          <w:tcPr>
            <w:tcW w:type="dxa" w:w="1650"/>
            <w:shd w:fill="EEF3F8" w:color="auto" w:val="clear"/>
            <w:tcMar>
              <w:top w:type="dxa" w:w="60"/>
              <w:left w:type="dxa" w:w="100"/>
              <w:bottom w:type="dxa" w:w="60"/>
              <w:right w:type="dxa" w:w="100"/>
            </w:tcMar>
          </w:tcPr>
          <w:p>
            <w:r>
              <w:rPr>
                <w:b/>
                <w:bCs/>
                <w:color w:val="222222"/>
                <w:sz w:val="19"/>
                <w:szCs w:val="19"/>
              </w:rPr>
              <w:t xml:space="preserve">Rail</w:t>
            </w:r>
          </w:p>
        </w:tc>
        <w:tc>
          <w:tcPr>
            <w:tcW w:type="dxa" w:w="760"/>
            <w:shd w:fill="EEF3F8" w:color="auto" w:val="clear"/>
            <w:tcMar>
              <w:top w:type="dxa" w:w="60"/>
              <w:left w:type="dxa" w:w="100"/>
              <w:bottom w:type="dxa" w:w="60"/>
              <w:right w:type="dxa" w:w="100"/>
            </w:tcMar>
          </w:tcPr>
          <w:p>
            <w:r>
              <w:rPr>
                <w:b w:val="false"/>
                <w:bCs w:val="false"/>
                <w:color w:val="222222"/>
                <w:sz w:val="19"/>
                <w:szCs w:val="19"/>
              </w:rPr>
              <w:t xml:space="preserve">R20</w:t>
            </w:r>
          </w:p>
        </w:tc>
        <w:tc>
          <w:tcPr>
            <w:tcW w:type="dxa" w:w="2680"/>
            <w:shd w:fill="EEF3F8" w:color="auto" w:val="clear"/>
            <w:tcMar>
              <w:top w:type="dxa" w:w="60"/>
              <w:left w:type="dxa" w:w="100"/>
              <w:bottom w:type="dxa" w:w="60"/>
              <w:right w:type="dxa" w:w="100"/>
            </w:tcMar>
          </w:tcPr>
          <w:p>
            <w:r>
              <w:rPr>
                <w:b w:val="false"/>
                <w:bCs w:val="false"/>
                <w:color w:val="222222"/>
                <w:sz w:val="19"/>
                <w:szCs w:val="19"/>
              </w:rPr>
              <w:t xml:space="preserve">A railway, an alternative to roads.</w:t>
            </w:r>
          </w:p>
        </w:tc>
        <w:tc>
          <w:tcPr>
            <w:tcW w:type="dxa" w:w="3936"/>
            <w:shd w:fill="EEF3F8" w:color="auto" w:val="clear"/>
            <w:tcMar>
              <w:top w:type="dxa" w:w="60"/>
              <w:left w:type="dxa" w:w="100"/>
              <w:bottom w:type="dxa" w:w="60"/>
              <w:right w:type="dxa" w:w="100"/>
            </w:tcMar>
          </w:tcPr>
          <w:p>
            <w:r>
              <w:rPr>
                <w:b w:val="false"/>
                <w:bCs w:val="false"/>
                <w:color w:val="222222"/>
                <w:sz w:val="19"/>
                <w:szCs w:val="19"/>
              </w:rPr>
              <w:t xml:space="preserve">Rail moves citizens like roads do but without the same traffic build-up, useful for busy corridors. It costs more to lay and to maintain.</w:t>
            </w:r>
          </w:p>
        </w:tc>
      </w:tr>
      <w:tr>
        <w:tc>
          <w:tcPr>
            <w:tcW w:type="dxa" w:w="1650"/>
            <w:tcMar>
              <w:top w:type="dxa" w:w="60"/>
              <w:left w:type="dxa" w:w="100"/>
              <w:bottom w:type="dxa" w:w="60"/>
              <w:right w:type="dxa" w:w="100"/>
            </w:tcMar>
          </w:tcPr>
          <w:p>
            <w:r>
              <w:rPr>
                <w:b/>
                <w:bCs/>
                <w:color w:val="222222"/>
                <w:sz w:val="19"/>
                <w:szCs w:val="19"/>
              </w:rPr>
              <w:t xml:space="preserve">Residential zone</w:t>
            </w:r>
          </w:p>
        </w:tc>
        <w:tc>
          <w:tcPr>
            <w:tcW w:type="dxa" w:w="760"/>
            <w:tcMar>
              <w:top w:type="dxa" w:w="60"/>
              <w:left w:type="dxa" w:w="100"/>
              <w:bottom w:type="dxa" w:w="60"/>
              <w:right w:type="dxa" w:w="100"/>
            </w:tcMar>
          </w:tcPr>
          <w:p>
            <w:r>
              <w:rPr>
                <w:b w:val="false"/>
                <w:bCs w:val="false"/>
                <w:color w:val="222222"/>
                <w:sz w:val="19"/>
                <w:szCs w:val="19"/>
              </w:rPr>
              <w:t xml:space="preserve">R100</w:t>
            </w:r>
          </w:p>
        </w:tc>
        <w:tc>
          <w:tcPr>
            <w:tcW w:type="dxa" w:w="2680"/>
            <w:tcMar>
              <w:top w:type="dxa" w:w="60"/>
              <w:left w:type="dxa" w:w="100"/>
              <w:bottom w:type="dxa" w:w="60"/>
              <w:right w:type="dxa" w:w="100"/>
            </w:tcMar>
          </w:tcPr>
          <w:p>
            <w:r>
              <w:rPr>
                <w:b w:val="false"/>
                <w:bCs w:val="false"/>
                <w:color w:val="222222"/>
                <w:sz w:val="19"/>
                <w:szCs w:val="19"/>
              </w:rPr>
              <w:t xml:space="preserve">Where people live (the R zones).</w:t>
            </w:r>
          </w:p>
        </w:tc>
        <w:tc>
          <w:tcPr>
            <w:tcW w:type="dxa" w:w="3936"/>
            <w:tcMar>
              <w:top w:type="dxa" w:w="60"/>
              <w:left w:type="dxa" w:w="100"/>
              <w:bottom w:type="dxa" w:w="60"/>
              <w:right w:type="dxa" w:w="100"/>
            </w:tcMar>
          </w:tcPr>
          <w:p>
            <w:r>
              <w:rPr>
                <w:b w:val="false"/>
                <w:bCs w:val="false"/>
                <w:color w:val="222222"/>
                <w:sz w:val="19"/>
                <w:szCs w:val="19"/>
              </w:rPr>
              <w:t xml:space="preserve">Grows when it has power, a road nearby and residential demand (the RES bar). Pollution, crime or a lack of jobs will keep it empty.</w:t>
            </w:r>
          </w:p>
        </w:tc>
      </w:tr>
      <w:tr>
        <w:tc>
          <w:tcPr>
            <w:tcW w:type="dxa" w:w="1650"/>
            <w:shd w:fill="EEF3F8" w:color="auto" w:val="clear"/>
            <w:tcMar>
              <w:top w:type="dxa" w:w="60"/>
              <w:left w:type="dxa" w:w="100"/>
              <w:bottom w:type="dxa" w:w="60"/>
              <w:right w:type="dxa" w:w="100"/>
            </w:tcMar>
          </w:tcPr>
          <w:p>
            <w:r>
              <w:rPr>
                <w:b/>
                <w:bCs/>
                <w:color w:val="222222"/>
                <w:sz w:val="19"/>
                <w:szCs w:val="19"/>
              </w:rPr>
              <w:t xml:space="preserve">Commercial zone</w:t>
            </w:r>
          </w:p>
        </w:tc>
        <w:tc>
          <w:tcPr>
            <w:tcW w:type="dxa" w:w="760"/>
            <w:shd w:fill="EEF3F8" w:color="auto" w:val="clear"/>
            <w:tcMar>
              <w:top w:type="dxa" w:w="60"/>
              <w:left w:type="dxa" w:w="100"/>
              <w:bottom w:type="dxa" w:w="60"/>
              <w:right w:type="dxa" w:w="100"/>
            </w:tcMar>
          </w:tcPr>
          <w:p>
            <w:r>
              <w:rPr>
                <w:b w:val="false"/>
                <w:bCs w:val="false"/>
                <w:color w:val="222222"/>
                <w:sz w:val="19"/>
                <w:szCs w:val="19"/>
              </w:rPr>
              <w:t xml:space="preserve">R100</w:t>
            </w:r>
          </w:p>
        </w:tc>
        <w:tc>
          <w:tcPr>
            <w:tcW w:type="dxa" w:w="2680"/>
            <w:shd w:fill="EEF3F8" w:color="auto" w:val="clear"/>
            <w:tcMar>
              <w:top w:type="dxa" w:w="60"/>
              <w:left w:type="dxa" w:w="100"/>
              <w:bottom w:type="dxa" w:w="60"/>
              <w:right w:type="dxa" w:w="100"/>
            </w:tcMar>
          </w:tcPr>
          <w:p>
            <w:r>
              <w:rPr>
                <w:b w:val="false"/>
                <w:bCs w:val="false"/>
                <w:color w:val="222222"/>
                <w:sz w:val="19"/>
                <w:szCs w:val="19"/>
              </w:rPr>
              <w:t xml:space="preserve">Shops and offices (the C zones).</w:t>
            </w:r>
          </w:p>
        </w:tc>
        <w:tc>
          <w:tcPr>
            <w:tcW w:type="dxa" w:w="3936"/>
            <w:shd w:fill="EEF3F8" w:color="auto" w:val="clear"/>
            <w:tcMar>
              <w:top w:type="dxa" w:w="60"/>
              <w:left w:type="dxa" w:w="100"/>
              <w:bottom w:type="dxa" w:w="60"/>
              <w:right w:type="dxa" w:w="100"/>
            </w:tcMar>
          </w:tcPr>
          <w:p>
            <w:r>
              <w:rPr>
                <w:b w:val="false"/>
                <w:bCs w:val="false"/>
                <w:color w:val="222222"/>
                <w:sz w:val="19"/>
                <w:szCs w:val="19"/>
              </w:rPr>
              <w:t xml:space="preserve">Grows on commercial demand, which needs both residents to shop and industry to supply. Needs power and road access like every zone.</w:t>
            </w:r>
          </w:p>
        </w:tc>
      </w:tr>
      <w:tr>
        <w:tc>
          <w:tcPr>
            <w:tcW w:type="dxa" w:w="1650"/>
            <w:tcMar>
              <w:top w:type="dxa" w:w="60"/>
              <w:left w:type="dxa" w:w="100"/>
              <w:bottom w:type="dxa" w:w="60"/>
              <w:right w:type="dxa" w:w="100"/>
            </w:tcMar>
          </w:tcPr>
          <w:p>
            <w:r>
              <w:rPr>
                <w:b/>
                <w:bCs/>
                <w:color w:val="222222"/>
                <w:sz w:val="19"/>
                <w:szCs w:val="19"/>
              </w:rPr>
              <w:t xml:space="preserve">Industrial zone</w:t>
            </w:r>
          </w:p>
        </w:tc>
        <w:tc>
          <w:tcPr>
            <w:tcW w:type="dxa" w:w="760"/>
            <w:tcMar>
              <w:top w:type="dxa" w:w="60"/>
              <w:left w:type="dxa" w:w="100"/>
              <w:bottom w:type="dxa" w:w="60"/>
              <w:right w:type="dxa" w:w="100"/>
            </w:tcMar>
          </w:tcPr>
          <w:p>
            <w:r>
              <w:rPr>
                <w:b w:val="false"/>
                <w:bCs w:val="false"/>
                <w:color w:val="222222"/>
                <w:sz w:val="19"/>
                <w:szCs w:val="19"/>
              </w:rPr>
              <w:t xml:space="preserve">R100</w:t>
            </w:r>
          </w:p>
        </w:tc>
        <w:tc>
          <w:tcPr>
            <w:tcW w:type="dxa" w:w="2680"/>
            <w:tcMar>
              <w:top w:type="dxa" w:w="60"/>
              <w:left w:type="dxa" w:w="100"/>
              <w:bottom w:type="dxa" w:w="60"/>
              <w:right w:type="dxa" w:w="100"/>
            </w:tcMar>
          </w:tcPr>
          <w:p>
            <w:r>
              <w:rPr>
                <w:b w:val="false"/>
                <w:bCs w:val="false"/>
                <w:color w:val="222222"/>
                <w:sz w:val="19"/>
                <w:szCs w:val="19"/>
              </w:rPr>
              <w:t xml:space="preserve">Factories (the I zones).</w:t>
            </w:r>
          </w:p>
        </w:tc>
        <w:tc>
          <w:tcPr>
            <w:tcW w:type="dxa" w:w="3936"/>
            <w:tcMar>
              <w:top w:type="dxa" w:w="60"/>
              <w:left w:type="dxa" w:w="100"/>
              <w:bottom w:type="dxa" w:w="60"/>
              <w:right w:type="dxa" w:w="100"/>
            </w:tcMar>
          </w:tcPr>
          <w:p>
            <w:r>
              <w:rPr>
                <w:b w:val="false"/>
                <w:bCs w:val="false"/>
                <w:color w:val="222222"/>
                <w:sz w:val="19"/>
                <w:szCs w:val="19"/>
              </w:rPr>
              <w:t xml:space="preserve">Grows on industrial demand and provides the first jobs, so it drives early growth, but it is the biggest source of pollution. Keep it away from homes.</w:t>
            </w:r>
          </w:p>
        </w:tc>
      </w:tr>
      <w:tr>
        <w:tc>
          <w:tcPr>
            <w:tcW w:type="dxa" w:w="1650"/>
            <w:shd w:fill="EEF3F8" w:color="auto" w:val="clear"/>
            <w:tcMar>
              <w:top w:type="dxa" w:w="60"/>
              <w:left w:type="dxa" w:w="100"/>
              <w:bottom w:type="dxa" w:w="60"/>
              <w:right w:type="dxa" w:w="100"/>
            </w:tcMar>
          </w:tcPr>
          <w:p>
            <w:r>
              <w:rPr>
                <w:b/>
                <w:bCs/>
                <w:color w:val="222222"/>
                <w:sz w:val="19"/>
                <w:szCs w:val="19"/>
              </w:rPr>
              <w:t xml:space="preserve">Fire station</w:t>
            </w:r>
          </w:p>
        </w:tc>
        <w:tc>
          <w:tcPr>
            <w:tcW w:type="dxa" w:w="760"/>
            <w:shd w:fill="EEF3F8" w:color="auto" w:val="clear"/>
            <w:tcMar>
              <w:top w:type="dxa" w:w="60"/>
              <w:left w:type="dxa" w:w="100"/>
              <w:bottom w:type="dxa" w:w="60"/>
              <w:right w:type="dxa" w:w="100"/>
            </w:tcMar>
          </w:tcPr>
          <w:p>
            <w:r>
              <w:rPr>
                <w:b w:val="false"/>
                <w:bCs w:val="false"/>
                <w:color w:val="222222"/>
                <w:sz w:val="19"/>
                <w:szCs w:val="19"/>
              </w:rPr>
              <w:t xml:space="preserve">R500</w:t>
            </w:r>
          </w:p>
        </w:tc>
        <w:tc>
          <w:tcPr>
            <w:tcW w:type="dxa" w:w="2680"/>
            <w:shd w:fill="EEF3F8" w:color="auto" w:val="clear"/>
            <w:tcMar>
              <w:top w:type="dxa" w:w="60"/>
              <w:left w:type="dxa" w:w="100"/>
              <w:bottom w:type="dxa" w:w="60"/>
              <w:right w:type="dxa" w:w="100"/>
            </w:tcMar>
          </w:tcPr>
          <w:p>
            <w:r>
              <w:rPr>
                <w:b w:val="false"/>
                <w:bCs w:val="false"/>
                <w:color w:val="222222"/>
                <w:sz w:val="19"/>
                <w:szCs w:val="19"/>
              </w:rPr>
              <w:t xml:space="preserve">A fire department.</w:t>
            </w:r>
          </w:p>
        </w:tc>
        <w:tc>
          <w:tcPr>
            <w:tcW w:type="dxa" w:w="3936"/>
            <w:shd w:fill="EEF3F8" w:color="auto" w:val="clear"/>
            <w:tcMar>
              <w:top w:type="dxa" w:w="60"/>
              <w:left w:type="dxa" w:w="100"/>
              <w:bottom w:type="dxa" w:w="60"/>
              <w:right w:type="dxa" w:w="100"/>
            </w:tcMar>
          </w:tcPr>
          <w:p>
            <w:r>
              <w:rPr>
                <w:b w:val="false"/>
                <w:bCs w:val="false"/>
                <w:color w:val="222222"/>
                <w:sz w:val="19"/>
                <w:szCs w:val="19"/>
              </w:rPr>
              <w:t xml:space="preserve">Within its coverage, fires start less often and are put out faster. Its strength depends on the fire-funding percentage in the Budget. See the Fire coverage overlay for its reach.</w:t>
            </w:r>
          </w:p>
        </w:tc>
      </w:tr>
      <w:tr>
        <w:tc>
          <w:tcPr>
            <w:tcW w:type="dxa" w:w="1650"/>
            <w:tcMar>
              <w:top w:type="dxa" w:w="60"/>
              <w:left w:type="dxa" w:w="100"/>
              <w:bottom w:type="dxa" w:w="60"/>
              <w:right w:type="dxa" w:w="100"/>
            </w:tcMar>
          </w:tcPr>
          <w:p>
            <w:r>
              <w:rPr>
                <w:b/>
                <w:bCs/>
                <w:color w:val="222222"/>
                <w:sz w:val="19"/>
                <w:szCs w:val="19"/>
              </w:rPr>
              <w:t xml:space="preserve">Police station</w:t>
            </w:r>
          </w:p>
        </w:tc>
        <w:tc>
          <w:tcPr>
            <w:tcW w:type="dxa" w:w="760"/>
            <w:tcMar>
              <w:top w:type="dxa" w:w="60"/>
              <w:left w:type="dxa" w:w="100"/>
              <w:bottom w:type="dxa" w:w="60"/>
              <w:right w:type="dxa" w:w="100"/>
            </w:tcMar>
          </w:tcPr>
          <w:p>
            <w:r>
              <w:rPr>
                <w:b w:val="false"/>
                <w:bCs w:val="false"/>
                <w:color w:val="222222"/>
                <w:sz w:val="19"/>
                <w:szCs w:val="19"/>
              </w:rPr>
              <w:t xml:space="preserve">R500</w:t>
            </w:r>
          </w:p>
        </w:tc>
        <w:tc>
          <w:tcPr>
            <w:tcW w:type="dxa" w:w="2680"/>
            <w:tcMar>
              <w:top w:type="dxa" w:w="60"/>
              <w:left w:type="dxa" w:w="100"/>
              <w:bottom w:type="dxa" w:w="60"/>
              <w:right w:type="dxa" w:w="100"/>
            </w:tcMar>
          </w:tcPr>
          <w:p>
            <w:r>
              <w:rPr>
                <w:b w:val="false"/>
                <w:bCs w:val="false"/>
                <w:color w:val="222222"/>
                <w:sz w:val="19"/>
                <w:szCs w:val="19"/>
              </w:rPr>
              <w:t xml:space="preserve">A police department.</w:t>
            </w:r>
          </w:p>
        </w:tc>
        <w:tc>
          <w:tcPr>
            <w:tcW w:type="dxa" w:w="3936"/>
            <w:tcMar>
              <w:top w:type="dxa" w:w="60"/>
              <w:left w:type="dxa" w:w="100"/>
              <w:bottom w:type="dxa" w:w="60"/>
              <w:right w:type="dxa" w:w="100"/>
            </w:tcMar>
          </w:tcPr>
          <w:p>
            <w:r>
              <w:rPr>
                <w:b w:val="false"/>
                <w:bCs w:val="false"/>
                <w:color w:val="222222"/>
                <w:sz w:val="19"/>
                <w:szCs w:val="19"/>
              </w:rPr>
              <w:t xml:space="preserve">Crime falls inside its coverage, which grows with the police-funding percentage in the Budget. Dense, low-value areas breed crime, so place stations there. See the Police coverage overlay.</w:t>
            </w:r>
          </w:p>
        </w:tc>
      </w:tr>
      <w:tr>
        <w:tc>
          <w:tcPr>
            <w:tcW w:type="dxa" w:w="1650"/>
            <w:shd w:fill="EEF3F8" w:color="auto" w:val="clear"/>
            <w:tcMar>
              <w:top w:type="dxa" w:w="60"/>
              <w:left w:type="dxa" w:w="100"/>
              <w:bottom w:type="dxa" w:w="60"/>
              <w:right w:type="dxa" w:w="100"/>
            </w:tcMar>
          </w:tcPr>
          <w:p>
            <w:r>
              <w:rPr>
                <w:b/>
                <w:bCs/>
                <w:color w:val="222222"/>
                <w:sz w:val="19"/>
                <w:szCs w:val="19"/>
              </w:rPr>
              <w:t xml:space="preserve">Stadium</w:t>
            </w:r>
          </w:p>
        </w:tc>
        <w:tc>
          <w:tcPr>
            <w:tcW w:type="dxa" w:w="760"/>
            <w:shd w:fill="EEF3F8" w:color="auto" w:val="clear"/>
            <w:tcMar>
              <w:top w:type="dxa" w:w="60"/>
              <w:left w:type="dxa" w:w="100"/>
              <w:bottom w:type="dxa" w:w="60"/>
              <w:right w:type="dxa" w:w="100"/>
            </w:tcMar>
          </w:tcPr>
          <w:p>
            <w:r>
              <w:rPr>
                <w:b w:val="false"/>
                <w:bCs w:val="false"/>
                <w:color w:val="222222"/>
                <w:sz w:val="19"/>
                <w:szCs w:val="19"/>
              </w:rPr>
              <w:t xml:space="preserve">R5000</w:t>
            </w:r>
          </w:p>
        </w:tc>
        <w:tc>
          <w:tcPr>
            <w:tcW w:type="dxa" w:w="2680"/>
            <w:shd w:fill="EEF3F8" w:color="auto" w:val="clear"/>
            <w:tcMar>
              <w:top w:type="dxa" w:w="60"/>
              <w:left w:type="dxa" w:w="100"/>
              <w:bottom w:type="dxa" w:w="60"/>
              <w:right w:type="dxa" w:w="100"/>
            </w:tcMar>
          </w:tcPr>
          <w:p>
            <w:r>
              <w:rPr>
                <w:b w:val="false"/>
                <w:bCs w:val="false"/>
                <w:color w:val="222222"/>
                <w:sz w:val="19"/>
                <w:szCs w:val="19"/>
              </w:rPr>
              <w:t xml:space="preserve">A sports stadium.</w:t>
            </w:r>
          </w:p>
        </w:tc>
        <w:tc>
          <w:tcPr>
            <w:tcW w:type="dxa" w:w="3936"/>
            <w:shd w:fill="EEF3F8" w:color="auto" w:val="clear"/>
            <w:tcMar>
              <w:top w:type="dxa" w:w="60"/>
              <w:left w:type="dxa" w:w="100"/>
              <w:bottom w:type="dxa" w:w="60"/>
              <w:right w:type="dxa" w:w="100"/>
            </w:tcMar>
          </w:tcPr>
          <w:p>
            <w:r>
              <w:rPr>
                <w:b w:val="false"/>
                <w:bCs w:val="false"/>
                <w:color w:val="222222"/>
                <w:sz w:val="19"/>
                <w:szCs w:val="19"/>
              </w:rPr>
              <w:t xml:space="preserve">Once residential population passes a certain size it stops growing until the city has a stadium. A milestone building, not needed early.</w:t>
            </w:r>
          </w:p>
        </w:tc>
      </w:tr>
      <w:tr>
        <w:tc>
          <w:tcPr>
            <w:tcW w:type="dxa" w:w="1650"/>
            <w:tcMar>
              <w:top w:type="dxa" w:w="60"/>
              <w:left w:type="dxa" w:w="100"/>
              <w:bottom w:type="dxa" w:w="60"/>
              <w:right w:type="dxa" w:w="100"/>
            </w:tcMar>
          </w:tcPr>
          <w:p>
            <w:r>
              <w:rPr>
                <w:b/>
                <w:bCs/>
                <w:color w:val="222222"/>
                <w:sz w:val="19"/>
                <w:szCs w:val="19"/>
              </w:rPr>
              <w:t xml:space="preserve">Park</w:t>
            </w:r>
          </w:p>
        </w:tc>
        <w:tc>
          <w:tcPr>
            <w:tcW w:type="dxa" w:w="760"/>
            <w:tcMar>
              <w:top w:type="dxa" w:w="60"/>
              <w:left w:type="dxa" w:w="100"/>
              <w:bottom w:type="dxa" w:w="60"/>
              <w:right w:type="dxa" w:w="100"/>
            </w:tcMar>
          </w:tcPr>
          <w:p>
            <w:r>
              <w:rPr>
                <w:b w:val="false"/>
                <w:bCs w:val="false"/>
                <w:color w:val="222222"/>
                <w:sz w:val="19"/>
                <w:szCs w:val="19"/>
              </w:rPr>
              <w:t xml:space="preserve">R10</w:t>
            </w:r>
          </w:p>
        </w:tc>
        <w:tc>
          <w:tcPr>
            <w:tcW w:type="dxa" w:w="2680"/>
            <w:tcMar>
              <w:top w:type="dxa" w:w="60"/>
              <w:left w:type="dxa" w:w="100"/>
              <w:bottom w:type="dxa" w:w="60"/>
              <w:right w:type="dxa" w:w="100"/>
            </w:tcMar>
          </w:tcPr>
          <w:p>
            <w:r>
              <w:rPr>
                <w:b w:val="false"/>
                <w:bCs w:val="false"/>
                <w:color w:val="222222"/>
                <w:sz w:val="19"/>
                <w:szCs w:val="19"/>
              </w:rPr>
              <w:t xml:space="preserve">A small green space.</w:t>
            </w:r>
          </w:p>
        </w:tc>
        <w:tc>
          <w:tcPr>
            <w:tcW w:type="dxa" w:w="3936"/>
            <w:tcMar>
              <w:top w:type="dxa" w:w="60"/>
              <w:left w:type="dxa" w:w="100"/>
              <w:bottom w:type="dxa" w:w="60"/>
              <w:right w:type="dxa" w:w="100"/>
            </w:tcMar>
          </w:tcPr>
          <w:p>
            <w:r>
              <w:rPr>
                <w:b w:val="false"/>
                <w:bCs w:val="false"/>
                <w:color w:val="222222"/>
                <w:sz w:val="19"/>
                <w:szCs w:val="19"/>
              </w:rPr>
              <w:t xml:space="preserve">Raises the land value of nearby tiles and slightly cleans the air, which draws growth and lowers crime. A cheap way to lift a struggling neighbourhood.</w:t>
            </w:r>
          </w:p>
        </w:tc>
      </w:tr>
      <w:tr>
        <w:tc>
          <w:tcPr>
            <w:tcW w:type="dxa" w:w="1650"/>
            <w:shd w:fill="EEF3F8" w:color="auto" w:val="clear"/>
            <w:tcMar>
              <w:top w:type="dxa" w:w="60"/>
              <w:left w:type="dxa" w:w="100"/>
              <w:bottom w:type="dxa" w:w="60"/>
              <w:right w:type="dxa" w:w="100"/>
            </w:tcMar>
          </w:tcPr>
          <w:p>
            <w:r>
              <w:rPr>
                <w:b/>
                <w:bCs/>
                <w:color w:val="222222"/>
                <w:sz w:val="19"/>
                <w:szCs w:val="19"/>
              </w:rPr>
              <w:t xml:space="preserve">Seaport</w:t>
            </w:r>
          </w:p>
        </w:tc>
        <w:tc>
          <w:tcPr>
            <w:tcW w:type="dxa" w:w="760"/>
            <w:shd w:fill="EEF3F8" w:color="auto" w:val="clear"/>
            <w:tcMar>
              <w:top w:type="dxa" w:w="60"/>
              <w:left w:type="dxa" w:w="100"/>
              <w:bottom w:type="dxa" w:w="60"/>
              <w:right w:type="dxa" w:w="100"/>
            </w:tcMar>
          </w:tcPr>
          <w:p>
            <w:r>
              <w:rPr>
                <w:b w:val="false"/>
                <w:bCs w:val="false"/>
                <w:color w:val="222222"/>
                <w:sz w:val="19"/>
                <w:szCs w:val="19"/>
              </w:rPr>
              <w:t xml:space="preserve">R3000</w:t>
            </w:r>
          </w:p>
        </w:tc>
        <w:tc>
          <w:tcPr>
            <w:tcW w:type="dxa" w:w="2680"/>
            <w:shd w:fill="EEF3F8" w:color="auto" w:val="clear"/>
            <w:tcMar>
              <w:top w:type="dxa" w:w="60"/>
              <w:left w:type="dxa" w:w="100"/>
              <w:bottom w:type="dxa" w:w="60"/>
              <w:right w:type="dxa" w:w="100"/>
            </w:tcMar>
          </w:tcPr>
          <w:p>
            <w:r>
              <w:rPr>
                <w:b w:val="false"/>
                <w:bCs w:val="false"/>
                <w:color w:val="222222"/>
                <w:sz w:val="19"/>
                <w:szCs w:val="19"/>
              </w:rPr>
              <w:t xml:space="preserve">A harbour on the coast.</w:t>
            </w:r>
          </w:p>
        </w:tc>
        <w:tc>
          <w:tcPr>
            <w:tcW w:type="dxa" w:w="3936"/>
            <w:shd w:fill="EEF3F8" w:color="auto" w:val="clear"/>
            <w:tcMar>
              <w:top w:type="dxa" w:w="60"/>
              <w:left w:type="dxa" w:w="100"/>
              <w:bottom w:type="dxa" w:w="60"/>
              <w:right w:type="dxa" w:w="100"/>
            </w:tcMar>
          </w:tcPr>
          <w:p>
            <w:r>
              <w:rPr>
                <w:b w:val="false"/>
                <w:bCs w:val="false"/>
                <w:color w:val="222222"/>
                <w:sz w:val="19"/>
                <w:szCs w:val="19"/>
              </w:rPr>
              <w:t xml:space="preserve">Industrial zones stop growing past a point until the city has a seaport. Build it on a water edge once industry is established.</w:t>
            </w:r>
          </w:p>
        </w:tc>
      </w:tr>
      <w:tr>
        <w:tc>
          <w:tcPr>
            <w:tcW w:type="dxa" w:w="1650"/>
            <w:tcMar>
              <w:top w:type="dxa" w:w="60"/>
              <w:left w:type="dxa" w:w="100"/>
              <w:bottom w:type="dxa" w:w="60"/>
              <w:right w:type="dxa" w:w="100"/>
            </w:tcMar>
          </w:tcPr>
          <w:p>
            <w:r>
              <w:rPr>
                <w:b/>
                <w:bCs/>
                <w:color w:val="222222"/>
                <w:sz w:val="19"/>
                <w:szCs w:val="19"/>
              </w:rPr>
              <w:t xml:space="preserve">Coal power plant</w:t>
            </w:r>
          </w:p>
        </w:tc>
        <w:tc>
          <w:tcPr>
            <w:tcW w:type="dxa" w:w="760"/>
            <w:tcMar>
              <w:top w:type="dxa" w:w="60"/>
              <w:left w:type="dxa" w:w="100"/>
              <w:bottom w:type="dxa" w:w="60"/>
              <w:right w:type="dxa" w:w="100"/>
            </w:tcMar>
          </w:tcPr>
          <w:p>
            <w:r>
              <w:rPr>
                <w:b w:val="false"/>
                <w:bCs w:val="false"/>
                <w:color w:val="222222"/>
                <w:sz w:val="19"/>
                <w:szCs w:val="19"/>
              </w:rPr>
              <w:t xml:space="preserve">R3000</w:t>
            </w:r>
          </w:p>
        </w:tc>
        <w:tc>
          <w:tcPr>
            <w:tcW w:type="dxa" w:w="2680"/>
            <w:tcMar>
              <w:top w:type="dxa" w:w="60"/>
              <w:left w:type="dxa" w:w="100"/>
              <w:bottom w:type="dxa" w:w="60"/>
              <w:right w:type="dxa" w:w="100"/>
            </w:tcMar>
          </w:tcPr>
          <w:p>
            <w:r>
              <w:rPr>
                <w:b w:val="false"/>
                <w:bCs w:val="false"/>
                <w:color w:val="222222"/>
                <w:sz w:val="19"/>
                <w:szCs w:val="19"/>
              </w:rPr>
              <w:t xml:space="preserve">A coal-fired power station.</w:t>
            </w:r>
          </w:p>
        </w:tc>
        <w:tc>
          <w:tcPr>
            <w:tcW w:type="dxa" w:w="3936"/>
            <w:tcMar>
              <w:top w:type="dxa" w:w="60"/>
              <w:left w:type="dxa" w:w="100"/>
              <w:bottom w:type="dxa" w:w="60"/>
              <w:right w:type="dxa" w:w="100"/>
            </w:tcMar>
          </w:tcPr>
          <w:p>
            <w:r>
              <w:rPr>
                <w:b w:val="false"/>
                <w:bCs w:val="false"/>
                <w:color w:val="222222"/>
                <w:sz w:val="19"/>
                <w:szCs w:val="19"/>
              </w:rPr>
              <w:t xml:space="preserve">Supplies power to every zone connected by wires or touching it. Cheap to build but a heavy polluter, so site it away from homes.</w:t>
            </w:r>
          </w:p>
        </w:tc>
      </w:tr>
      <w:tr>
        <w:tc>
          <w:tcPr>
            <w:tcW w:type="dxa" w:w="1650"/>
            <w:shd w:fill="EEF3F8" w:color="auto" w:val="clear"/>
            <w:tcMar>
              <w:top w:type="dxa" w:w="60"/>
              <w:left w:type="dxa" w:w="100"/>
              <w:bottom w:type="dxa" w:w="60"/>
              <w:right w:type="dxa" w:w="100"/>
            </w:tcMar>
          </w:tcPr>
          <w:p>
            <w:r>
              <w:rPr>
                <w:b/>
                <w:bCs/>
                <w:color w:val="222222"/>
                <w:sz w:val="19"/>
                <w:szCs w:val="19"/>
              </w:rPr>
              <w:t xml:space="preserve">Nuclear power plant</w:t>
            </w:r>
          </w:p>
        </w:tc>
        <w:tc>
          <w:tcPr>
            <w:tcW w:type="dxa" w:w="760"/>
            <w:shd w:fill="EEF3F8" w:color="auto" w:val="clear"/>
            <w:tcMar>
              <w:top w:type="dxa" w:w="60"/>
              <w:left w:type="dxa" w:w="100"/>
              <w:bottom w:type="dxa" w:w="60"/>
              <w:right w:type="dxa" w:w="100"/>
            </w:tcMar>
          </w:tcPr>
          <w:p>
            <w:r>
              <w:rPr>
                <w:b w:val="false"/>
                <w:bCs w:val="false"/>
                <w:color w:val="222222"/>
                <w:sz w:val="19"/>
                <w:szCs w:val="19"/>
              </w:rPr>
              <w:t xml:space="preserve">R5000</w:t>
            </w:r>
          </w:p>
        </w:tc>
        <w:tc>
          <w:tcPr>
            <w:tcW w:type="dxa" w:w="2680"/>
            <w:shd w:fill="EEF3F8" w:color="auto" w:val="clear"/>
            <w:tcMar>
              <w:top w:type="dxa" w:w="60"/>
              <w:left w:type="dxa" w:w="100"/>
              <w:bottom w:type="dxa" w:w="60"/>
              <w:right w:type="dxa" w:w="100"/>
            </w:tcMar>
          </w:tcPr>
          <w:p>
            <w:r>
              <w:rPr>
                <w:b w:val="false"/>
                <w:bCs w:val="false"/>
                <w:color w:val="222222"/>
                <w:sz w:val="19"/>
                <w:szCs w:val="19"/>
              </w:rPr>
              <w:t xml:space="preserve">A nuclear power station.</w:t>
            </w:r>
          </w:p>
        </w:tc>
        <w:tc>
          <w:tcPr>
            <w:tcW w:type="dxa" w:w="3936"/>
            <w:shd w:fill="EEF3F8" w:color="auto" w:val="clear"/>
            <w:tcMar>
              <w:top w:type="dxa" w:w="60"/>
              <w:left w:type="dxa" w:w="100"/>
              <w:bottom w:type="dxa" w:w="60"/>
              <w:right w:type="dxa" w:w="100"/>
            </w:tcMar>
          </w:tcPr>
          <w:p>
            <w:r>
              <w:rPr>
                <w:b w:val="false"/>
                <w:bCs w:val="false"/>
                <w:color w:val="222222"/>
                <w:sz w:val="19"/>
                <w:szCs w:val="19"/>
              </w:rPr>
              <w:t xml:space="preserve">Far more power than coal with almost no pollution, but it can suffer a meltdown that irradiates the land around it for a long time. Costlier to build.</w:t>
            </w:r>
          </w:p>
        </w:tc>
      </w:tr>
      <w:tr>
        <w:tc>
          <w:tcPr>
            <w:tcW w:type="dxa" w:w="1650"/>
            <w:tcMar>
              <w:top w:type="dxa" w:w="60"/>
              <w:left w:type="dxa" w:w="100"/>
              <w:bottom w:type="dxa" w:w="60"/>
              <w:right w:type="dxa" w:w="100"/>
            </w:tcMar>
          </w:tcPr>
          <w:p>
            <w:r>
              <w:rPr>
                <w:b/>
                <w:bCs/>
                <w:color w:val="222222"/>
                <w:sz w:val="19"/>
                <w:szCs w:val="19"/>
              </w:rPr>
              <w:t xml:space="preserve">Airport</w:t>
            </w:r>
          </w:p>
        </w:tc>
        <w:tc>
          <w:tcPr>
            <w:tcW w:type="dxa" w:w="760"/>
            <w:tcMar>
              <w:top w:type="dxa" w:w="60"/>
              <w:left w:type="dxa" w:w="100"/>
              <w:bottom w:type="dxa" w:w="60"/>
              <w:right w:type="dxa" w:w="100"/>
            </w:tcMar>
          </w:tcPr>
          <w:p>
            <w:r>
              <w:rPr>
                <w:b w:val="false"/>
                <w:bCs w:val="false"/>
                <w:color w:val="222222"/>
                <w:sz w:val="19"/>
                <w:szCs w:val="19"/>
              </w:rPr>
              <w:t xml:space="preserve">R10000</w:t>
            </w:r>
          </w:p>
        </w:tc>
        <w:tc>
          <w:tcPr>
            <w:tcW w:type="dxa" w:w="2680"/>
            <w:tcMar>
              <w:top w:type="dxa" w:w="60"/>
              <w:left w:type="dxa" w:w="100"/>
              <w:bottom w:type="dxa" w:w="60"/>
              <w:right w:type="dxa" w:w="100"/>
            </w:tcMar>
          </w:tcPr>
          <w:p>
            <w:r>
              <w:rPr>
                <w:b w:val="false"/>
                <w:bCs w:val="false"/>
                <w:color w:val="222222"/>
                <w:sz w:val="19"/>
                <w:szCs w:val="19"/>
              </w:rPr>
              <w:t xml:space="preserve">An airport.</w:t>
            </w:r>
          </w:p>
        </w:tc>
        <w:tc>
          <w:tcPr>
            <w:tcW w:type="dxa" w:w="3936"/>
            <w:tcMar>
              <w:top w:type="dxa" w:w="60"/>
              <w:left w:type="dxa" w:w="100"/>
              <w:bottom w:type="dxa" w:w="60"/>
              <w:right w:type="dxa" w:w="100"/>
            </w:tcMar>
          </w:tcPr>
          <w:p>
            <w:r>
              <w:rPr>
                <w:b w:val="false"/>
                <w:bCs w:val="false"/>
                <w:color w:val="222222"/>
                <w:sz w:val="19"/>
                <w:szCs w:val="19"/>
              </w:rPr>
              <w:t xml:space="preserve">Commercial zones stop growing past a point until the city has an airport. Expensive, only worth it in a large city, and the aeroplanes it brings can occasionally crash.</w:t>
            </w:r>
          </w:p>
        </w:tc>
      </w:tr>
      <w:tr>
        <w:tc>
          <w:tcPr>
            <w:tcW w:type="dxa" w:w="1650"/>
            <w:shd w:fill="EEF3F8" w:color="auto" w:val="clear"/>
            <w:tcMar>
              <w:top w:type="dxa" w:w="60"/>
              <w:left w:type="dxa" w:w="100"/>
              <w:bottom w:type="dxa" w:w="60"/>
              <w:right w:type="dxa" w:w="100"/>
            </w:tcMar>
          </w:tcPr>
          <w:p>
            <w:r>
              <w:rPr>
                <w:b/>
                <w:bCs/>
                <w:color w:val="222222"/>
                <w:sz w:val="19"/>
                <w:szCs w:val="19"/>
              </w:rPr>
              <w:t xml:space="preserve">Query</w:t>
            </w:r>
          </w:p>
        </w:tc>
        <w:tc>
          <w:tcPr>
            <w:tcW w:type="dxa" w:w="760"/>
            <w:shd w:fill="EEF3F8" w:color="auto" w:val="clear"/>
            <w:tcMar>
              <w:top w:type="dxa" w:w="60"/>
              <w:left w:type="dxa" w:w="100"/>
              <w:bottom w:type="dxa" w:w="60"/>
              <w:right w:type="dxa" w:w="100"/>
            </w:tcMar>
          </w:tcPr>
          <w:p>
            <w:r>
              <w:rPr>
                <w:b w:val="false"/>
                <w:bCs w:val="false"/>
                <w:color w:val="222222"/>
                <w:sz w:val="19"/>
                <w:szCs w:val="19"/>
              </w:rPr>
              <w:t xml:space="preserve">free</w:t>
            </w:r>
          </w:p>
        </w:tc>
        <w:tc>
          <w:tcPr>
            <w:tcW w:type="dxa" w:w="2680"/>
            <w:shd w:fill="EEF3F8" w:color="auto" w:val="clear"/>
            <w:tcMar>
              <w:top w:type="dxa" w:w="60"/>
              <w:left w:type="dxa" w:w="100"/>
              <w:bottom w:type="dxa" w:w="60"/>
              <w:right w:type="dxa" w:w="100"/>
            </w:tcMar>
          </w:tcPr>
          <w:p>
            <w:r>
              <w:rPr>
                <w:b w:val="false"/>
                <w:bCs w:val="false"/>
                <w:color w:val="222222"/>
                <w:sz w:val="19"/>
                <w:szCs w:val="19"/>
              </w:rPr>
              <w:t xml:space="preserve">The information tool.</w:t>
            </w:r>
          </w:p>
        </w:tc>
        <w:tc>
          <w:tcPr>
            <w:tcW w:type="dxa" w:w="3936"/>
            <w:shd w:fill="EEF3F8" w:color="auto" w:val="clear"/>
            <w:tcMar>
              <w:top w:type="dxa" w:w="60"/>
              <w:left w:type="dxa" w:w="100"/>
              <w:bottom w:type="dxa" w:w="60"/>
              <w:right w:type="dxa" w:w="100"/>
            </w:tcMar>
          </w:tcPr>
          <w:p>
            <w:r>
              <w:rPr>
                <w:b w:val="false"/>
                <w:bCs w:val="false"/>
                <w:color w:val="222222"/>
                <w:sz w:val="19"/>
                <w:szCs w:val="19"/>
              </w:rPr>
              <w:t xml:space="preserve">Tap any tile to read its details: zone type, density, land value, crime, pollution and growth rate. It builds nothing and costs nothing.</w:t>
            </w:r>
          </w:p>
        </w:tc>
      </w:tr>
    </w:tbl>
    <w:p>
      <w:pPr>
        <w:pStyle w:val="Heading1"/>
        <w:spacing w:after="120" w:before="260"/>
      </w:pPr>
      <w:r>
        <w:rPr>
          <w:b/>
          <w:bCs/>
          <w:color w:val="1F3B5B"/>
        </w:rPr>
        <w:t xml:space="preserve">Data overlays</w:t>
      </w:r>
    </w:p>
    <w:tbl>
      <w:tblPr>
        <w:tblW w:type="dxa" w:w="9026"/>
        <w:tblBorders>
          <w:top w:val="single" w:color="BBBBBB" w:sz="2"/>
          <w:left w:val="single" w:color="BBBBBB" w:sz="2"/>
          <w:bottom w:val="single" w:color="BBBBBB" w:sz="2"/>
          <w:right w:val="single" w:color="BBBBBB" w:sz="2"/>
          <w:insideH w:val="single" w:color="CCCCCC" w:sz="1"/>
          <w:insideV w:val="single" w:color="CCCCCC" w:sz="1"/>
        </w:tblBorders>
      </w:tblPr>
      <w:tblGrid>
        <w:gridCol w:w="1900"/>
        <w:gridCol w:w="7126"/>
      </w:tblGrid>
      <w:tr>
        <w:trPr>
          <w:tblHeader/>
        </w:trPr>
        <w:tc>
          <w:tcPr>
            <w:tcW w:type="dxa" w:w="1900"/>
            <w:shd w:fill="1F3B5B" w:color="auto" w:val="clear"/>
            <w:tcMar>
              <w:top w:type="dxa" w:w="60"/>
              <w:left w:type="dxa" w:w="100"/>
              <w:bottom w:type="dxa" w:w="60"/>
              <w:right w:type="dxa" w:w="100"/>
            </w:tcMar>
          </w:tcPr>
          <w:p>
            <w:pPr>
              <w:jc w:val="left"/>
            </w:pPr>
            <w:r>
              <w:rPr>
                <w:b/>
                <w:bCs/>
                <w:color w:val="FFFFFF"/>
                <w:sz w:val="19"/>
                <w:szCs w:val="19"/>
              </w:rPr>
              <w:t xml:space="preserve">Overlay</w:t>
            </w:r>
          </w:p>
        </w:tc>
        <w:tc>
          <w:tcPr>
            <w:tcW w:type="dxa" w:w="7126"/>
            <w:shd w:fill="1F3B5B" w:color="auto" w:val="clear"/>
            <w:tcMar>
              <w:top w:type="dxa" w:w="60"/>
              <w:left w:type="dxa" w:w="100"/>
              <w:bottom w:type="dxa" w:w="60"/>
              <w:right w:type="dxa" w:w="100"/>
            </w:tcMar>
          </w:tcPr>
          <w:p>
            <w:pPr>
              <w:jc w:val="left"/>
            </w:pPr>
            <w:r>
              <w:rPr>
                <w:b/>
                <w:bCs/>
                <w:color w:val="FFFFFF"/>
                <w:sz w:val="19"/>
                <w:szCs w:val="19"/>
              </w:rPr>
              <w:t xml:space="preserve">What it shows, and how to read it</w:t>
            </w:r>
          </w:p>
        </w:tc>
      </w:tr>
      <w:tr>
        <w:tc>
          <w:tcPr>
            <w:tcW w:type="dxa" w:w="1900"/>
            <w:tcMar>
              <w:top w:type="dxa" w:w="60"/>
              <w:left w:type="dxa" w:w="100"/>
              <w:bottom w:type="dxa" w:w="60"/>
              <w:right w:type="dxa" w:w="100"/>
            </w:tcMar>
          </w:tcPr>
          <w:p>
            <w:r>
              <w:rPr>
                <w:b/>
                <w:bCs/>
                <w:color w:val="222222"/>
                <w:sz w:val="19"/>
                <w:szCs w:val="19"/>
              </w:rPr>
              <w:t xml:space="preserve">Population density</w:t>
            </w:r>
          </w:p>
        </w:tc>
        <w:tc>
          <w:tcPr>
            <w:tcW w:type="dxa" w:w="7126"/>
            <w:tcMar>
              <w:top w:type="dxa" w:w="60"/>
              <w:left w:type="dxa" w:w="100"/>
              <w:bottom w:type="dxa" w:w="60"/>
              <w:right w:type="dxa" w:w="100"/>
            </w:tcMar>
          </w:tcPr>
          <w:p>
            <w:r>
              <w:rPr>
                <w:b w:val="false"/>
                <w:bCs w:val="false"/>
                <w:color w:val="222222"/>
                <w:sz w:val="19"/>
                <w:szCs w:val="19"/>
              </w:rPr>
              <w:t xml:space="preserve">Where people are concentrated. Denser areas demand more services and generate more traffic and crime.</w:t>
            </w:r>
          </w:p>
        </w:tc>
      </w:tr>
      <w:tr>
        <w:tc>
          <w:tcPr>
            <w:tcW w:type="dxa" w:w="1900"/>
            <w:shd w:fill="EEF3F8" w:color="auto" w:val="clear"/>
            <w:tcMar>
              <w:top w:type="dxa" w:w="60"/>
              <w:left w:type="dxa" w:w="100"/>
              <w:bottom w:type="dxa" w:w="60"/>
              <w:right w:type="dxa" w:w="100"/>
            </w:tcMar>
          </w:tcPr>
          <w:p>
            <w:r>
              <w:rPr>
                <w:b/>
                <w:bCs/>
                <w:color w:val="222222"/>
                <w:sz w:val="19"/>
                <w:szCs w:val="19"/>
              </w:rPr>
              <w:t xml:space="preserve">Pollution</w:t>
            </w:r>
          </w:p>
        </w:tc>
        <w:tc>
          <w:tcPr>
            <w:tcW w:type="dxa" w:w="7126"/>
            <w:shd w:fill="EEF3F8" w:color="auto" w:val="clear"/>
            <w:tcMar>
              <w:top w:type="dxa" w:w="60"/>
              <w:left w:type="dxa" w:w="100"/>
              <w:bottom w:type="dxa" w:w="60"/>
              <w:right w:type="dxa" w:w="100"/>
            </w:tcMar>
          </w:tcPr>
          <w:p>
            <w:r>
              <w:rPr>
                <w:b w:val="false"/>
                <w:bCs w:val="false"/>
                <w:color w:val="222222"/>
                <w:sz w:val="19"/>
                <w:szCs w:val="19"/>
              </w:rPr>
              <w:t xml:space="preserve">Air pollution, highest around industry, heavy traffic, power plants and the airport. High pollution lowers land value and stops zones growing.</w:t>
            </w:r>
          </w:p>
        </w:tc>
      </w:tr>
      <w:tr>
        <w:tc>
          <w:tcPr>
            <w:tcW w:type="dxa" w:w="1900"/>
            <w:tcMar>
              <w:top w:type="dxa" w:w="60"/>
              <w:left w:type="dxa" w:w="100"/>
              <w:bottom w:type="dxa" w:w="60"/>
              <w:right w:type="dxa" w:w="100"/>
            </w:tcMar>
          </w:tcPr>
          <w:p>
            <w:r>
              <w:rPr>
                <w:b/>
                <w:bCs/>
                <w:color w:val="222222"/>
                <w:sz w:val="19"/>
                <w:szCs w:val="19"/>
              </w:rPr>
              <w:t xml:space="preserve">Crime</w:t>
            </w:r>
          </w:p>
        </w:tc>
        <w:tc>
          <w:tcPr>
            <w:tcW w:type="dxa" w:w="7126"/>
            <w:tcMar>
              <w:top w:type="dxa" w:w="60"/>
              <w:left w:type="dxa" w:w="100"/>
              <w:bottom w:type="dxa" w:w="60"/>
              <w:right w:type="dxa" w:w="100"/>
            </w:tcMar>
          </w:tcPr>
          <w:p>
            <w:r>
              <w:rPr>
                <w:b w:val="false"/>
                <w:bCs w:val="false"/>
                <w:color w:val="222222"/>
                <w:sz w:val="19"/>
                <w:szCs w:val="19"/>
              </w:rPr>
              <w:t xml:space="preserve">The crime rate, worst in dense, low-value areas far from police. High crime empties residential and commercial zones.</w:t>
            </w:r>
          </w:p>
        </w:tc>
      </w:tr>
      <w:tr>
        <w:tc>
          <w:tcPr>
            <w:tcW w:type="dxa" w:w="1900"/>
            <w:shd w:fill="EEF3F8" w:color="auto" w:val="clear"/>
            <w:tcMar>
              <w:top w:type="dxa" w:w="60"/>
              <w:left w:type="dxa" w:w="100"/>
              <w:bottom w:type="dxa" w:w="60"/>
              <w:right w:type="dxa" w:w="100"/>
            </w:tcMar>
          </w:tcPr>
          <w:p>
            <w:r>
              <w:rPr>
                <w:b/>
                <w:bCs/>
                <w:color w:val="222222"/>
                <w:sz w:val="19"/>
                <w:szCs w:val="19"/>
              </w:rPr>
              <w:t xml:space="preserve">Land value</w:t>
            </w:r>
          </w:p>
        </w:tc>
        <w:tc>
          <w:tcPr>
            <w:tcW w:type="dxa" w:w="7126"/>
            <w:shd w:fill="EEF3F8" w:color="auto" w:val="clear"/>
            <w:tcMar>
              <w:top w:type="dxa" w:w="60"/>
              <w:left w:type="dxa" w:w="100"/>
              <w:bottom w:type="dxa" w:w="60"/>
              <w:right w:type="dxa" w:w="100"/>
            </w:tcMar>
          </w:tcPr>
          <w:p>
            <w:r>
              <w:rPr>
                <w:b w:val="false"/>
                <w:bCs w:val="false"/>
                <w:color w:val="222222"/>
                <w:sz w:val="19"/>
                <w:szCs w:val="19"/>
              </w:rPr>
              <w:t xml:space="preserve">How desirable each tile is. Rises near parks, water and the centre; falls with pollution and crime. High value draws growth and tax income.</w:t>
            </w:r>
          </w:p>
        </w:tc>
      </w:tr>
      <w:tr>
        <w:tc>
          <w:tcPr>
            <w:tcW w:type="dxa" w:w="1900"/>
            <w:tcMar>
              <w:top w:type="dxa" w:w="60"/>
              <w:left w:type="dxa" w:w="100"/>
              <w:bottom w:type="dxa" w:w="60"/>
              <w:right w:type="dxa" w:w="100"/>
            </w:tcMar>
          </w:tcPr>
          <w:p>
            <w:r>
              <w:rPr>
                <w:b/>
                <w:bCs/>
                <w:color w:val="222222"/>
                <w:sz w:val="19"/>
                <w:szCs w:val="19"/>
              </w:rPr>
              <w:t xml:space="preserve">Traffic</w:t>
            </w:r>
          </w:p>
        </w:tc>
        <w:tc>
          <w:tcPr>
            <w:tcW w:type="dxa" w:w="7126"/>
            <w:tcMar>
              <w:top w:type="dxa" w:w="60"/>
              <w:left w:type="dxa" w:w="100"/>
              <w:bottom w:type="dxa" w:w="60"/>
              <w:right w:type="dxa" w:w="100"/>
            </w:tcMar>
          </w:tcPr>
          <w:p>
            <w:r>
              <w:rPr>
                <w:b w:val="false"/>
                <w:bCs w:val="false"/>
                <w:color w:val="222222"/>
                <w:sz w:val="19"/>
                <w:szCs w:val="19"/>
              </w:rPr>
              <w:t xml:space="preserve">Road congestion. Heavy traffic slows the city and adds pollution; spread destinations or add rail to relieve it.</w:t>
            </w:r>
          </w:p>
        </w:tc>
      </w:tr>
      <w:tr>
        <w:tc>
          <w:tcPr>
            <w:tcW w:type="dxa" w:w="1900"/>
            <w:shd w:fill="EEF3F8" w:color="auto" w:val="clear"/>
            <w:tcMar>
              <w:top w:type="dxa" w:w="60"/>
              <w:left w:type="dxa" w:w="100"/>
              <w:bottom w:type="dxa" w:w="60"/>
              <w:right w:type="dxa" w:w="100"/>
            </w:tcMar>
          </w:tcPr>
          <w:p>
            <w:r>
              <w:rPr>
                <w:b/>
                <w:bCs/>
                <w:color w:val="222222"/>
                <w:sz w:val="19"/>
                <w:szCs w:val="19"/>
              </w:rPr>
              <w:t xml:space="preserve">Power grid</w:t>
            </w:r>
          </w:p>
        </w:tc>
        <w:tc>
          <w:tcPr>
            <w:tcW w:type="dxa" w:w="7126"/>
            <w:shd w:fill="EEF3F8" w:color="auto" w:val="clear"/>
            <w:tcMar>
              <w:top w:type="dxa" w:w="60"/>
              <w:left w:type="dxa" w:w="100"/>
              <w:bottom w:type="dxa" w:w="60"/>
              <w:right w:type="dxa" w:w="100"/>
            </w:tcMar>
          </w:tcPr>
          <w:p>
            <w:r>
              <w:rPr>
                <w:b w:val="false"/>
                <w:bCs w:val="false"/>
                <w:color w:val="222222"/>
                <w:sz w:val="19"/>
                <w:szCs w:val="19"/>
              </w:rPr>
              <w:t xml:space="preserve">Which tiles are powered. Unpowered zones never grow; use it to find gaps in your wires after adding a plant.</w:t>
            </w:r>
          </w:p>
        </w:tc>
      </w:tr>
      <w:tr>
        <w:tc>
          <w:tcPr>
            <w:tcW w:type="dxa" w:w="1900"/>
            <w:tcMar>
              <w:top w:type="dxa" w:w="60"/>
              <w:left w:type="dxa" w:w="100"/>
              <w:bottom w:type="dxa" w:w="60"/>
              <w:right w:type="dxa" w:w="100"/>
            </w:tcMar>
          </w:tcPr>
          <w:p>
            <w:r>
              <w:rPr>
                <w:b/>
                <w:bCs/>
                <w:color w:val="222222"/>
                <w:sz w:val="19"/>
                <w:szCs w:val="19"/>
              </w:rPr>
              <w:t xml:space="preserve">Fire coverage</w:t>
            </w:r>
          </w:p>
        </w:tc>
        <w:tc>
          <w:tcPr>
            <w:tcW w:type="dxa" w:w="7126"/>
            <w:tcMar>
              <w:top w:type="dxa" w:w="60"/>
              <w:left w:type="dxa" w:w="100"/>
              <w:bottom w:type="dxa" w:w="60"/>
              <w:right w:type="dxa" w:w="100"/>
            </w:tcMar>
          </w:tcPr>
          <w:p>
            <w:r>
              <w:rPr>
                <w:b w:val="false"/>
                <w:bCs w:val="false"/>
                <w:color w:val="222222"/>
                <w:sz w:val="19"/>
                <w:szCs w:val="19"/>
              </w:rPr>
              <w:t xml:space="preserve">How well fire stations reach each area. Gaps are where fires spread; the reach grows with fire funding in the Budget.</w:t>
            </w:r>
          </w:p>
        </w:tc>
      </w:tr>
      <w:tr>
        <w:tc>
          <w:tcPr>
            <w:tcW w:type="dxa" w:w="1900"/>
            <w:shd w:fill="EEF3F8" w:color="auto" w:val="clear"/>
            <w:tcMar>
              <w:top w:type="dxa" w:w="60"/>
              <w:left w:type="dxa" w:w="100"/>
              <w:bottom w:type="dxa" w:w="60"/>
              <w:right w:type="dxa" w:w="100"/>
            </w:tcMar>
          </w:tcPr>
          <w:p>
            <w:r>
              <w:rPr>
                <w:b/>
                <w:bCs/>
                <w:color w:val="222222"/>
                <w:sz w:val="19"/>
                <w:szCs w:val="19"/>
              </w:rPr>
              <w:t xml:space="preserve">Police coverage</w:t>
            </w:r>
          </w:p>
        </w:tc>
        <w:tc>
          <w:tcPr>
            <w:tcW w:type="dxa" w:w="7126"/>
            <w:shd w:fill="EEF3F8" w:color="auto" w:val="clear"/>
            <w:tcMar>
              <w:top w:type="dxa" w:w="60"/>
              <w:left w:type="dxa" w:w="100"/>
              <w:bottom w:type="dxa" w:w="60"/>
              <w:right w:type="dxa" w:w="100"/>
            </w:tcMar>
          </w:tcPr>
          <w:p>
            <w:r>
              <w:rPr>
                <w:b w:val="false"/>
                <w:bCs w:val="false"/>
                <w:color w:val="222222"/>
                <w:sz w:val="19"/>
                <w:szCs w:val="19"/>
              </w:rPr>
              <w:t xml:space="preserve">How well police reach each area. Gaps are where crime climbs; the reach grows with police funding in the Budget.</w:t>
            </w:r>
          </w:p>
        </w:tc>
      </w:tr>
    </w:tbl>
    <w:p>
      <w:pPr>
        <w:pStyle w:val="Heading1"/>
        <w:spacing w:after="120" w:before="260"/>
      </w:pPr>
      <w:r>
        <w:rPr>
          <w:b/>
          <w:bCs/>
          <w:color w:val="1F3B5B"/>
        </w:rPr>
        <w:t xml:space="preserve">City problems (Evaluation)</w:t>
      </w:r>
    </w:p>
    <w:p>
      <w:pPr>
        <w:spacing w:after="120"/>
      </w:pPr>
      <w:r>
        <w:rPr>
          <w:color w:val="222222"/>
          <w:sz w:val="20"/>
          <w:szCs w:val="20"/>
        </w:rPr>
        <w:t xml:space="preserve">These are the concerns citizens raise in the Evaluation screen. Each card names the cause and the fix.</w:t>
      </w:r>
    </w:p>
    <w:tbl>
      <w:tblPr>
        <w:tblW w:type="dxa" w:w="9026"/>
        <w:tblBorders>
          <w:top w:val="single" w:color="BBBBBB" w:sz="2"/>
          <w:left w:val="single" w:color="BBBBBB" w:sz="2"/>
          <w:bottom w:val="single" w:color="BBBBBB" w:sz="2"/>
          <w:right w:val="single" w:color="BBBBBB" w:sz="2"/>
          <w:insideH w:val="single" w:color="CCCCCC" w:sz="1"/>
          <w:insideV w:val="single" w:color="CCCCCC" w:sz="1"/>
        </w:tblBorders>
      </w:tblPr>
      <w:tblGrid>
        <w:gridCol w:w="1500"/>
        <w:gridCol w:w="3400"/>
        <w:gridCol w:w="4126"/>
      </w:tblGrid>
      <w:tr>
        <w:trPr>
          <w:tblHeader/>
        </w:trPr>
        <w:tc>
          <w:tcPr>
            <w:tcW w:type="dxa" w:w="1500"/>
            <w:shd w:fill="1F3B5B" w:color="auto" w:val="clear"/>
            <w:tcMar>
              <w:top w:type="dxa" w:w="60"/>
              <w:left w:type="dxa" w:w="100"/>
              <w:bottom w:type="dxa" w:w="60"/>
              <w:right w:type="dxa" w:w="100"/>
            </w:tcMar>
          </w:tcPr>
          <w:p>
            <w:pPr>
              <w:jc w:val="left"/>
            </w:pPr>
            <w:r>
              <w:rPr>
                <w:b/>
                <w:bCs/>
                <w:color w:val="FFFFFF"/>
                <w:sz w:val="19"/>
                <w:szCs w:val="19"/>
              </w:rPr>
              <w:t xml:space="preserve">Problem</w:t>
            </w:r>
          </w:p>
        </w:tc>
        <w:tc>
          <w:tcPr>
            <w:tcW w:type="dxa" w:w="3400"/>
            <w:shd w:fill="1F3B5B" w:color="auto" w:val="clear"/>
            <w:tcMar>
              <w:top w:type="dxa" w:w="60"/>
              <w:left w:type="dxa" w:w="100"/>
              <w:bottom w:type="dxa" w:w="60"/>
              <w:right w:type="dxa" w:w="100"/>
            </w:tcMar>
          </w:tcPr>
          <w:p>
            <w:pPr>
              <w:jc w:val="left"/>
            </w:pPr>
            <w:r>
              <w:rPr>
                <w:b/>
                <w:bCs/>
                <w:color w:val="FFFFFF"/>
                <w:sz w:val="19"/>
                <w:szCs w:val="19"/>
              </w:rPr>
              <w:t xml:space="preserve">Why it happens</w:t>
            </w:r>
          </w:p>
        </w:tc>
        <w:tc>
          <w:tcPr>
            <w:tcW w:type="dxa" w:w="4126"/>
            <w:shd w:fill="1F3B5B" w:color="auto" w:val="clear"/>
            <w:tcMar>
              <w:top w:type="dxa" w:w="60"/>
              <w:left w:type="dxa" w:w="100"/>
              <w:bottom w:type="dxa" w:w="60"/>
              <w:right w:type="dxa" w:w="100"/>
            </w:tcMar>
          </w:tcPr>
          <w:p>
            <w:pPr>
              <w:jc w:val="left"/>
            </w:pPr>
            <w:r>
              <w:rPr>
                <w:b/>
                <w:bCs/>
                <w:color w:val="FFFFFF"/>
                <w:sz w:val="19"/>
                <w:szCs w:val="19"/>
              </w:rPr>
              <w:t xml:space="preserve">How to fix it</w:t>
            </w:r>
          </w:p>
        </w:tc>
      </w:tr>
      <w:tr>
        <w:tc>
          <w:tcPr>
            <w:tcW w:type="dxa" w:w="1500"/>
            <w:tcMar>
              <w:top w:type="dxa" w:w="60"/>
              <w:left w:type="dxa" w:w="100"/>
              <w:bottom w:type="dxa" w:w="60"/>
              <w:right w:type="dxa" w:w="100"/>
            </w:tcMar>
          </w:tcPr>
          <w:p>
            <w:r>
              <w:rPr>
                <w:b/>
                <w:bCs/>
                <w:color w:val="222222"/>
                <w:sz w:val="19"/>
                <w:szCs w:val="19"/>
              </w:rPr>
              <w:t xml:space="preserve">Crime</w:t>
            </w:r>
          </w:p>
        </w:tc>
        <w:tc>
          <w:tcPr>
            <w:tcW w:type="dxa" w:w="3400"/>
            <w:tcMar>
              <w:top w:type="dxa" w:w="60"/>
              <w:left w:type="dxa" w:w="100"/>
              <w:bottom w:type="dxa" w:w="60"/>
              <w:right w:type="dxa" w:w="100"/>
            </w:tcMar>
          </w:tcPr>
          <w:p>
            <w:r>
              <w:rPr>
                <w:b w:val="false"/>
                <w:bCs w:val="false"/>
                <w:color w:val="222222"/>
                <w:sz w:val="19"/>
                <w:szCs w:val="19"/>
              </w:rPr>
              <w:t xml:space="preserve">Dense, low-value areas with too little police coverage.</w:t>
            </w:r>
          </w:p>
        </w:tc>
        <w:tc>
          <w:tcPr>
            <w:tcW w:type="dxa" w:w="4126"/>
            <w:tcMar>
              <w:top w:type="dxa" w:w="60"/>
              <w:left w:type="dxa" w:w="100"/>
              <w:bottom w:type="dxa" w:w="60"/>
              <w:right w:type="dxa" w:w="100"/>
            </w:tcMar>
          </w:tcPr>
          <w:p>
            <w:r>
              <w:rPr>
                <w:b w:val="false"/>
                <w:bCs w:val="false"/>
                <w:color w:val="222222"/>
                <w:sz w:val="19"/>
                <w:szCs w:val="19"/>
              </w:rPr>
              <w:t xml:space="preserve">Add police stations, raise police funding, and lift land value with parks and lower density.</w:t>
            </w:r>
          </w:p>
        </w:tc>
      </w:tr>
      <w:tr>
        <w:tc>
          <w:tcPr>
            <w:tcW w:type="dxa" w:w="1500"/>
            <w:shd w:fill="EEF3F8" w:color="auto" w:val="clear"/>
            <w:tcMar>
              <w:top w:type="dxa" w:w="60"/>
              <w:left w:type="dxa" w:w="100"/>
              <w:bottom w:type="dxa" w:w="60"/>
              <w:right w:type="dxa" w:w="100"/>
            </w:tcMar>
          </w:tcPr>
          <w:p>
            <w:r>
              <w:rPr>
                <w:b/>
                <w:bCs/>
                <w:color w:val="222222"/>
                <w:sz w:val="19"/>
                <w:szCs w:val="19"/>
              </w:rPr>
              <w:t xml:space="preserve">Pollution</w:t>
            </w:r>
          </w:p>
        </w:tc>
        <w:tc>
          <w:tcPr>
            <w:tcW w:type="dxa" w:w="3400"/>
            <w:shd w:fill="EEF3F8" w:color="auto" w:val="clear"/>
            <w:tcMar>
              <w:top w:type="dxa" w:w="60"/>
              <w:left w:type="dxa" w:w="100"/>
              <w:bottom w:type="dxa" w:w="60"/>
              <w:right w:type="dxa" w:w="100"/>
            </w:tcMar>
          </w:tcPr>
          <w:p>
            <w:r>
              <w:rPr>
                <w:b w:val="false"/>
                <w:bCs w:val="false"/>
                <w:color w:val="222222"/>
                <w:sz w:val="19"/>
                <w:szCs w:val="19"/>
              </w:rPr>
              <w:t xml:space="preserve">Industry, heavy traffic, coal power and the airport.</w:t>
            </w:r>
          </w:p>
        </w:tc>
        <w:tc>
          <w:tcPr>
            <w:tcW w:type="dxa" w:w="4126"/>
            <w:shd w:fill="EEF3F8" w:color="auto" w:val="clear"/>
            <w:tcMar>
              <w:top w:type="dxa" w:w="60"/>
              <w:left w:type="dxa" w:w="100"/>
              <w:bottom w:type="dxa" w:w="60"/>
              <w:right w:type="dxa" w:w="100"/>
            </w:tcMar>
          </w:tcPr>
          <w:p>
            <w:r>
              <w:rPr>
                <w:b w:val="false"/>
                <w:bCs w:val="false"/>
                <w:color w:val="222222"/>
                <w:sz w:val="19"/>
                <w:szCs w:val="19"/>
              </w:rPr>
              <w:t xml:space="preserve">Separate industry from homes, favour rail and nuclear or spread things out, and add parks.</w:t>
            </w:r>
          </w:p>
        </w:tc>
      </w:tr>
      <w:tr>
        <w:tc>
          <w:tcPr>
            <w:tcW w:type="dxa" w:w="1500"/>
            <w:tcMar>
              <w:top w:type="dxa" w:w="60"/>
              <w:left w:type="dxa" w:w="100"/>
              <w:bottom w:type="dxa" w:w="60"/>
              <w:right w:type="dxa" w:w="100"/>
            </w:tcMar>
          </w:tcPr>
          <w:p>
            <w:r>
              <w:rPr>
                <w:b/>
                <w:bCs/>
                <w:color w:val="222222"/>
                <w:sz w:val="19"/>
                <w:szCs w:val="19"/>
              </w:rPr>
              <w:t xml:space="preserve">Housing</w:t>
            </w:r>
          </w:p>
        </w:tc>
        <w:tc>
          <w:tcPr>
            <w:tcW w:type="dxa" w:w="3400"/>
            <w:tcMar>
              <w:top w:type="dxa" w:w="60"/>
              <w:left w:type="dxa" w:w="100"/>
              <w:bottom w:type="dxa" w:w="60"/>
              <w:right w:type="dxa" w:w="100"/>
            </w:tcMar>
          </w:tcPr>
          <w:p>
            <w:r>
              <w:rPr>
                <w:b w:val="false"/>
                <w:bCs w:val="false"/>
                <w:color w:val="222222"/>
                <w:sz w:val="19"/>
                <w:szCs w:val="19"/>
              </w:rPr>
              <w:t xml:space="preserve">Residential demand outstripping the homes available.</w:t>
            </w:r>
          </w:p>
        </w:tc>
        <w:tc>
          <w:tcPr>
            <w:tcW w:type="dxa" w:w="4126"/>
            <w:tcMar>
              <w:top w:type="dxa" w:w="60"/>
              <w:left w:type="dxa" w:w="100"/>
              <w:bottom w:type="dxa" w:w="60"/>
              <w:right w:type="dxa" w:w="100"/>
            </w:tcMar>
          </w:tcPr>
          <w:p>
            <w:r>
              <w:rPr>
                <w:b w:val="false"/>
                <w:bCs w:val="false"/>
                <w:color w:val="222222"/>
                <w:sz w:val="19"/>
                <w:szCs w:val="19"/>
              </w:rPr>
              <w:t xml:space="preserve">Zone more residential land, each with power and road access.</w:t>
            </w:r>
          </w:p>
        </w:tc>
      </w:tr>
      <w:tr>
        <w:tc>
          <w:tcPr>
            <w:tcW w:type="dxa" w:w="1500"/>
            <w:shd w:fill="EEF3F8" w:color="auto" w:val="clear"/>
            <w:tcMar>
              <w:top w:type="dxa" w:w="60"/>
              <w:left w:type="dxa" w:w="100"/>
              <w:bottom w:type="dxa" w:w="60"/>
              <w:right w:type="dxa" w:w="100"/>
            </w:tcMar>
          </w:tcPr>
          <w:p>
            <w:r>
              <w:rPr>
                <w:b/>
                <w:bCs/>
                <w:color w:val="222222"/>
                <w:sz w:val="19"/>
                <w:szCs w:val="19"/>
              </w:rPr>
              <w:t xml:space="preserve">Taxes</w:t>
            </w:r>
          </w:p>
        </w:tc>
        <w:tc>
          <w:tcPr>
            <w:tcW w:type="dxa" w:w="3400"/>
            <w:shd w:fill="EEF3F8" w:color="auto" w:val="clear"/>
            <w:tcMar>
              <w:top w:type="dxa" w:w="60"/>
              <w:left w:type="dxa" w:w="100"/>
              <w:bottom w:type="dxa" w:w="60"/>
              <w:right w:type="dxa" w:w="100"/>
            </w:tcMar>
          </w:tcPr>
          <w:p>
            <w:r>
              <w:rPr>
                <w:b w:val="false"/>
                <w:bCs w:val="false"/>
                <w:color w:val="222222"/>
                <w:sz w:val="19"/>
                <w:szCs w:val="19"/>
              </w:rPr>
              <w:t xml:space="preserve">The tax rate is set too high.</w:t>
            </w:r>
          </w:p>
        </w:tc>
        <w:tc>
          <w:tcPr>
            <w:tcW w:type="dxa" w:w="4126"/>
            <w:shd w:fill="EEF3F8" w:color="auto" w:val="clear"/>
            <w:tcMar>
              <w:top w:type="dxa" w:w="60"/>
              <w:left w:type="dxa" w:w="100"/>
              <w:bottom w:type="dxa" w:w="60"/>
              <w:right w:type="dxa" w:w="100"/>
            </w:tcMar>
          </w:tcPr>
          <w:p>
            <w:r>
              <w:rPr>
                <w:b w:val="false"/>
                <w:bCs w:val="false"/>
                <w:color w:val="222222"/>
                <w:sz w:val="19"/>
                <w:szCs w:val="19"/>
              </w:rPr>
              <w:t xml:space="preserve">Lower the tax rate in the Budget, balancing it against the services you can still afford.</w:t>
            </w:r>
          </w:p>
        </w:tc>
      </w:tr>
      <w:tr>
        <w:tc>
          <w:tcPr>
            <w:tcW w:type="dxa" w:w="1500"/>
            <w:tcMar>
              <w:top w:type="dxa" w:w="60"/>
              <w:left w:type="dxa" w:w="100"/>
              <w:bottom w:type="dxa" w:w="60"/>
              <w:right w:type="dxa" w:w="100"/>
            </w:tcMar>
          </w:tcPr>
          <w:p>
            <w:r>
              <w:rPr>
                <w:b/>
                <w:bCs/>
                <w:color w:val="222222"/>
                <w:sz w:val="19"/>
                <w:szCs w:val="19"/>
              </w:rPr>
              <w:t xml:space="preserve">Traffic</w:t>
            </w:r>
          </w:p>
        </w:tc>
        <w:tc>
          <w:tcPr>
            <w:tcW w:type="dxa" w:w="3400"/>
            <w:tcMar>
              <w:top w:type="dxa" w:w="60"/>
              <w:left w:type="dxa" w:w="100"/>
              <w:bottom w:type="dxa" w:w="60"/>
              <w:right w:type="dxa" w:w="100"/>
            </w:tcMar>
          </w:tcPr>
          <w:p>
            <w:r>
              <w:rPr>
                <w:b w:val="false"/>
                <w:bCs w:val="false"/>
                <w:color w:val="222222"/>
                <w:sz w:val="19"/>
                <w:szCs w:val="19"/>
              </w:rPr>
              <w:t xml:space="preserve">Too many trips funnelled onto too few routes.</w:t>
            </w:r>
          </w:p>
        </w:tc>
        <w:tc>
          <w:tcPr>
            <w:tcW w:type="dxa" w:w="4126"/>
            <w:tcMar>
              <w:top w:type="dxa" w:w="60"/>
              <w:left w:type="dxa" w:w="100"/>
              <w:bottom w:type="dxa" w:w="60"/>
              <w:right w:type="dxa" w:w="100"/>
            </w:tcMar>
          </w:tcPr>
          <w:p>
            <w:r>
              <w:rPr>
                <w:b w:val="false"/>
                <w:bCs w:val="false"/>
                <w:color w:val="222222"/>
                <w:sz w:val="19"/>
                <w:szCs w:val="19"/>
              </w:rPr>
              <w:t xml:space="preserve">Add roads and especially rail, and place jobs nearer to homes.</w:t>
            </w:r>
          </w:p>
        </w:tc>
      </w:tr>
      <w:tr>
        <w:tc>
          <w:tcPr>
            <w:tcW w:type="dxa" w:w="1500"/>
            <w:shd w:fill="EEF3F8" w:color="auto" w:val="clear"/>
            <w:tcMar>
              <w:top w:type="dxa" w:w="60"/>
              <w:left w:type="dxa" w:w="100"/>
              <w:bottom w:type="dxa" w:w="60"/>
              <w:right w:type="dxa" w:w="100"/>
            </w:tcMar>
          </w:tcPr>
          <w:p>
            <w:r>
              <w:rPr>
                <w:b/>
                <w:bCs/>
                <w:color w:val="222222"/>
                <w:sz w:val="19"/>
                <w:szCs w:val="19"/>
              </w:rPr>
              <w:t xml:space="preserve">Unemployment</w:t>
            </w:r>
          </w:p>
        </w:tc>
        <w:tc>
          <w:tcPr>
            <w:tcW w:type="dxa" w:w="3400"/>
            <w:shd w:fill="EEF3F8" w:color="auto" w:val="clear"/>
            <w:tcMar>
              <w:top w:type="dxa" w:w="60"/>
              <w:left w:type="dxa" w:w="100"/>
              <w:bottom w:type="dxa" w:w="60"/>
              <w:right w:type="dxa" w:w="100"/>
            </w:tcMar>
          </w:tcPr>
          <w:p>
            <w:r>
              <w:rPr>
                <w:b w:val="false"/>
                <w:bCs w:val="false"/>
                <w:color w:val="222222"/>
                <w:sz w:val="19"/>
                <w:szCs w:val="19"/>
              </w:rPr>
              <w:t xml:space="preserve">Too little commercial and industrial zoning for the population.</w:t>
            </w:r>
          </w:p>
        </w:tc>
        <w:tc>
          <w:tcPr>
            <w:tcW w:type="dxa" w:w="4126"/>
            <w:shd w:fill="EEF3F8" w:color="auto" w:val="clear"/>
            <w:tcMar>
              <w:top w:type="dxa" w:w="60"/>
              <w:left w:type="dxa" w:w="100"/>
              <w:bottom w:type="dxa" w:w="60"/>
              <w:right w:type="dxa" w:w="100"/>
            </w:tcMar>
          </w:tcPr>
          <w:p>
            <w:r>
              <w:rPr>
                <w:b w:val="false"/>
                <w:bCs w:val="false"/>
                <w:color w:val="222222"/>
                <w:sz w:val="19"/>
                <w:szCs w:val="19"/>
              </w:rPr>
              <w:t xml:space="preserve">Zone more industry and commerce, with power and roads, so residents can work.</w:t>
            </w:r>
          </w:p>
        </w:tc>
      </w:tr>
      <w:tr>
        <w:tc>
          <w:tcPr>
            <w:tcW w:type="dxa" w:w="1500"/>
            <w:tcMar>
              <w:top w:type="dxa" w:w="60"/>
              <w:left w:type="dxa" w:w="100"/>
              <w:bottom w:type="dxa" w:w="60"/>
              <w:right w:type="dxa" w:w="100"/>
            </w:tcMar>
          </w:tcPr>
          <w:p>
            <w:r>
              <w:rPr>
                <w:b/>
                <w:bCs/>
                <w:color w:val="222222"/>
                <w:sz w:val="19"/>
                <w:szCs w:val="19"/>
              </w:rPr>
              <w:t xml:space="preserve">Fire</w:t>
            </w:r>
          </w:p>
        </w:tc>
        <w:tc>
          <w:tcPr>
            <w:tcW w:type="dxa" w:w="3400"/>
            <w:tcMar>
              <w:top w:type="dxa" w:w="60"/>
              <w:left w:type="dxa" w:w="100"/>
              <w:bottom w:type="dxa" w:w="60"/>
              <w:right w:type="dxa" w:w="100"/>
            </w:tcMar>
          </w:tcPr>
          <w:p>
            <w:r>
              <w:rPr>
                <w:b w:val="false"/>
                <w:bCs w:val="false"/>
                <w:color w:val="222222"/>
                <w:sz w:val="19"/>
                <w:szCs w:val="19"/>
              </w:rPr>
              <w:t xml:space="preserve">Areas beyond fire-station coverage, worse with dense growth and disasters.</w:t>
            </w:r>
          </w:p>
        </w:tc>
        <w:tc>
          <w:tcPr>
            <w:tcW w:type="dxa" w:w="4126"/>
            <w:tcMar>
              <w:top w:type="dxa" w:w="60"/>
              <w:left w:type="dxa" w:w="100"/>
              <w:bottom w:type="dxa" w:w="60"/>
              <w:right w:type="dxa" w:w="100"/>
            </w:tcMar>
          </w:tcPr>
          <w:p>
            <w:r>
              <w:rPr>
                <w:b w:val="false"/>
                <w:bCs w:val="false"/>
                <w:color w:val="222222"/>
                <w:sz w:val="19"/>
                <w:szCs w:val="19"/>
              </w:rPr>
              <w:t xml:space="preserve">Add fire stations to cover the gaps and raise fire funding.</w:t>
            </w:r>
          </w:p>
        </w:tc>
      </w:tr>
    </w:tbl>
    <w:p>
      <w:pPr>
        <w:pStyle w:val="Heading1"/>
        <w:spacing w:after="120" w:before="260"/>
      </w:pPr>
      <w:r>
        <w:rPr>
          <w:b/>
          <w:bCs/>
          <w:color w:val="1F3B5B"/>
        </w:rPr>
        <w:t xml:space="preserve">The four basics</w:t>
      </w:r>
    </w:p>
    <w:p>
      <w:pPr>
        <w:spacing w:after="120"/>
      </w:pPr>
      <w:r>
        <w:rPr>
          <w:b/>
          <w:bCs/>
          <w:color w:val="222222"/>
          <w:sz w:val="20"/>
          <w:szCs w:val="20"/>
        </w:rPr>
        <w:t xml:space="preserve">Power. </w:t>
      </w:r>
      <w:r>
        <w:rPr>
          <w:color w:val="222222"/>
          <w:sz w:val="20"/>
          <w:szCs w:val="20"/>
        </w:rPr>
        <w:t xml:space="preserve">Every zone needs electricity to grow. Build a power plant, then run power lines to your zones; power also passes between zones that touch. A zone with no power blinks a lightning bolt and stays empty. Roads do not carry power.</w:t>
      </w:r>
    </w:p>
    <w:p>
      <w:pPr>
        <w:spacing w:after="120"/>
      </w:pPr>
      <w:r>
        <w:rPr>
          <w:b/>
          <w:bCs/>
          <w:color w:val="222222"/>
          <w:sz w:val="20"/>
          <w:szCs w:val="20"/>
        </w:rPr>
        <w:t xml:space="preserve">Road access. </w:t>
      </w:r>
      <w:r>
        <w:rPr>
          <w:color w:val="222222"/>
          <w:sz w:val="20"/>
          <w:szCs w:val="20"/>
        </w:rPr>
        <w:t xml:space="preserve">Every zone needs a road (or rail) within a few tiles, or citizens cannot reach it and it will not develop. Connect each new zone to your network as you build.</w:t>
      </w:r>
    </w:p>
    <w:p>
      <w:pPr>
        <w:spacing w:after="120"/>
      </w:pPr>
      <w:r>
        <w:rPr>
          <w:b/>
          <w:bCs/>
          <w:color w:val="222222"/>
          <w:sz w:val="20"/>
          <w:szCs w:val="20"/>
        </w:rPr>
        <w:t xml:space="preserve">Demand (RCI). </w:t>
      </w:r>
      <w:r>
        <w:rPr>
          <w:color w:val="222222"/>
          <w:sz w:val="20"/>
          <w:szCs w:val="20"/>
        </w:rPr>
        <w:t xml:space="preserve">The city grows on three demands: Residential, Commercial and Industrial, shown as the RCI bars. Industry and commerce create the jobs that draw residents; residents and industry create the trade that grows commerce. Zone more of whatever demand is high; a negative demand means you have too much of that type.</w:t>
      </w:r>
    </w:p>
    <w:p>
      <w:pPr>
        <w:spacing w:after="120"/>
      </w:pPr>
      <w:r>
        <w:rPr>
          <w:b/>
          <w:bCs/>
          <w:color w:val="222222"/>
          <w:sz w:val="20"/>
          <w:szCs w:val="20"/>
        </w:rPr>
        <w:t xml:space="preserve">Money and tax. </w:t>
      </w:r>
      <w:r>
        <w:rPr>
          <w:color w:val="222222"/>
          <w:sz w:val="20"/>
          <w:szCs w:val="20"/>
        </w:rPr>
        <w:t xml:space="preserve">You collect tax each year from your population and land value, set by the tax rate in the Budget. Higher taxes raise income but annoy citizens, and funding for roads, police and fire also comes from the Budget; underfunding them lets the city decay.</w:t>
      </w:r>
    </w:p>
    <w:p>
      <w:pPr>
        <w:spacing w:before="240"/>
      </w:pPr>
      <w:r>
        <w:rPr>
          <w:i/>
          <w:iCs/>
          <w:color w:val="888888"/>
          <w:sz w:val="16"/>
          <w:szCs w:val="16"/>
        </w:rPr>
        <w:t xml:space="preserve">Created by Nieto Software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2026-09-22T07:44:41.236Z</dcterms:created>
  <dcterms:modified xsi:type="dcterms:W3CDTF">2026-09-22T07:44:41.246Z</dcterms:modified>
</cp:coreProperties>
</file>

<file path=docProps/custom.xml><?xml version="1.0" encoding="utf-8"?>
<Properties xmlns="http://schemas.openxmlformats.org/officeDocument/2006/custom-properties" xmlns:vt="http://schemas.openxmlformats.org/officeDocument/2006/docPropsVTypes"/>
</file>