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98" w:lineRule="auto"/>
        <w:ind w:left="100" w:firstLine="3122" w:firstLineChars="600"/>
        <w:rPr>
          <w:b/>
          <w:bCs/>
          <w:color w:val="auto"/>
          <w:sz w:val="52"/>
          <w:szCs w:val="52"/>
          <w:u w:val="single"/>
          <w:rtl w:val="0"/>
        </w:rPr>
      </w:pPr>
    </w:p>
    <w:p>
      <w:pPr>
        <w:spacing w:line="498" w:lineRule="auto"/>
        <w:ind w:left="100" w:firstLine="3122" w:firstLineChars="600"/>
        <w:rPr>
          <w:rFonts w:hint="default"/>
          <w:b/>
          <w:bCs/>
          <w:color w:val="auto"/>
          <w:sz w:val="52"/>
          <w:szCs w:val="52"/>
          <w:lang w:val="en-IN"/>
        </w:rPr>
      </w:pPr>
      <w:r>
        <w:rPr>
          <w:b/>
          <w:bCs/>
          <w:color w:val="auto"/>
          <w:sz w:val="52"/>
          <w:szCs w:val="52"/>
          <w:u w:val="single"/>
          <w:rtl w:val="0"/>
        </w:rPr>
        <w:t>Experiment</w:t>
      </w:r>
      <w:r>
        <w:rPr>
          <w:rFonts w:hint="default"/>
          <w:b/>
          <w:bCs/>
          <w:color w:val="auto"/>
          <w:sz w:val="52"/>
          <w:szCs w:val="52"/>
          <w:u w:val="single"/>
          <w:rtl w:val="0"/>
          <w:lang w:val="en-IN"/>
        </w:rPr>
        <w:t>-4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04" w:after="0" w:line="240" w:lineRule="auto"/>
        <w:ind w:left="100" w:right="0" w:firstLine="0"/>
        <w:jc w:val="left"/>
        <w:rPr>
          <w:rFonts w:hint="default" w:ascii="Trebuchet MS" w:hAnsi="Trebuchet MS" w:eastAsia="Trebuchet MS" w:cs="Trebuchet MS"/>
          <w:b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  <w:lang w:val="en-IN"/>
        </w:rPr>
      </w:pPr>
      <w:r>
        <w:rPr>
          <w:rFonts w:ascii="Trebuchet MS" w:hAnsi="Trebuchet MS" w:eastAsia="Trebuchet MS" w:cs="Trebuchet MS"/>
          <w:b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  <w:t xml:space="preserve"> Design a smartphone controlled device</w:t>
      </w:r>
      <w:r>
        <w:rPr>
          <w:rFonts w:hint="default" w:cs="Trebuchet MS"/>
          <w:b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  <w:lang w:val="en-IN"/>
        </w:rPr>
        <w:t>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04" w:after="0" w:line="240" w:lineRule="auto"/>
        <w:ind w:left="100" w:right="0" w:firstLine="0"/>
        <w:jc w:val="left"/>
        <w:rPr>
          <w:rFonts w:ascii="Trebuchet MS" w:hAnsi="Trebuchet MS" w:eastAsia="Trebuchet MS" w:cs="Trebuchet MS"/>
          <w:b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</w:rPr>
      </w:pPr>
      <w:r>
        <w:rPr>
          <w:rFonts w:ascii="Trebuchet MS" w:hAnsi="Trebuchet MS" w:eastAsia="Trebuchet MS" w:cs="Trebuchet MS"/>
          <w:b/>
          <w:i w:val="0"/>
          <w:smallCaps w:val="0"/>
          <w:strike w:val="0"/>
          <w:color w:val="000000"/>
          <w:sz w:val="44"/>
          <w:szCs w:val="44"/>
          <w:u w:val="none"/>
          <w:shd w:val="clear" w:fill="auto"/>
          <w:vertAlign w:val="baseline"/>
          <w:rtl w:val="0"/>
        </w:rPr>
        <w:t>Circuit diagram: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rebuchet MS" w:hAnsi="Trebuchet MS" w:eastAsia="Trebuchet MS" w:cs="Trebuchet MS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5080</wp:posOffset>
            </wp:positionV>
            <wp:extent cx="2828925" cy="361950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rebuchet MS" w:hAnsi="Trebuchet MS" w:eastAsia="Trebuchet MS" w:cs="Trebuchet MS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0" w:right="0" w:firstLine="0"/>
        <w:jc w:val="left"/>
        <w:rPr>
          <w:rFonts w:ascii="Trebuchet MS" w:hAnsi="Trebuchet MS" w:eastAsia="Trebuchet MS" w:cs="Trebuchet MS"/>
          <w:b/>
          <w:i w:val="0"/>
          <w:smallCaps w:val="0"/>
          <w:strike w:val="0"/>
          <w:color w:val="000000"/>
          <w:sz w:val="51"/>
          <w:szCs w:val="51"/>
          <w:u w:val="none"/>
          <w:shd w:val="clear" w:fill="auto"/>
          <w:vertAlign w:val="baseline"/>
        </w:rPr>
      </w:pPr>
    </w:p>
    <w:p>
      <w:pPr>
        <w:ind w:left="100"/>
        <w:rPr>
          <w:b/>
          <w:color w:val="0E233D"/>
          <w:sz w:val="56"/>
          <w:szCs w:val="56"/>
          <w:rtl w:val="0"/>
        </w:rPr>
      </w:pPr>
      <w:bookmarkStart w:id="0" w:name="_gjdgxs" w:colFirst="0" w:colLast="0"/>
      <w:bookmarkEnd w:id="0"/>
    </w:p>
    <w:p>
      <w:pPr>
        <w:ind w:left="100"/>
        <w:rPr>
          <w:b/>
          <w:color w:val="0E233D"/>
          <w:sz w:val="56"/>
          <w:szCs w:val="56"/>
          <w:rtl w:val="0"/>
        </w:rPr>
      </w:pPr>
    </w:p>
    <w:p>
      <w:pPr>
        <w:ind w:left="100"/>
        <w:rPr>
          <w:b/>
          <w:color w:val="0E233D"/>
          <w:sz w:val="56"/>
          <w:szCs w:val="56"/>
          <w:rtl w:val="0"/>
        </w:rPr>
      </w:pPr>
    </w:p>
    <w:p>
      <w:pPr>
        <w:ind w:left="100"/>
        <w:rPr>
          <w:b/>
          <w:color w:val="0E233D"/>
          <w:sz w:val="56"/>
          <w:szCs w:val="56"/>
          <w:rtl w:val="0"/>
        </w:rPr>
      </w:pPr>
    </w:p>
    <w:p>
      <w:pPr>
        <w:ind w:left="100"/>
        <w:rPr>
          <w:b/>
          <w:color w:val="0E233D"/>
          <w:sz w:val="56"/>
          <w:szCs w:val="56"/>
          <w:rtl w:val="0"/>
        </w:rPr>
      </w:pPr>
    </w:p>
    <w:p>
      <w:pPr>
        <w:ind w:left="100"/>
        <w:rPr>
          <w:b/>
          <w:color w:val="0E233D"/>
          <w:sz w:val="56"/>
          <w:szCs w:val="56"/>
          <w:rtl w:val="0"/>
        </w:rPr>
      </w:pPr>
    </w:p>
    <w:p>
      <w:pPr>
        <w:ind w:left="100"/>
        <w:rPr>
          <w:b/>
          <w:color w:val="0E233D"/>
          <w:sz w:val="56"/>
          <w:szCs w:val="56"/>
          <w:rtl w:val="0"/>
        </w:rPr>
      </w:pPr>
    </w:p>
    <w:p>
      <w:pPr>
        <w:ind w:left="100"/>
        <w:rPr>
          <w:b/>
          <w:sz w:val="52"/>
          <w:szCs w:val="52"/>
        </w:rPr>
      </w:pPr>
      <w:r>
        <w:rPr>
          <w:b/>
          <w:color w:val="0E233D"/>
          <w:sz w:val="52"/>
          <w:szCs w:val="52"/>
          <w:rtl w:val="0"/>
        </w:rPr>
        <w:t>Theory:</w:t>
      </w:r>
    </w:p>
    <w:p>
      <w:pPr>
        <w:pStyle w:val="2"/>
        <w:spacing w:before="374"/>
        <w:rPr>
          <w:color w:val="auto"/>
          <w:sz w:val="52"/>
          <w:szCs w:val="52"/>
        </w:rPr>
      </w:pPr>
      <w:r>
        <w:rPr>
          <w:color w:val="auto"/>
          <w:sz w:val="52"/>
          <w:szCs w:val="52"/>
          <w:rtl w:val="0"/>
        </w:rPr>
        <w:t>CONCEPT USED: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  <w:tab w:val="clear" w:pos="420"/>
        </w:tabs>
        <w:spacing w:before="336" w:after="0" w:line="240" w:lineRule="auto"/>
        <w:ind w:left="420" w:leftChars="0" w:right="0" w:hanging="420" w:firstLineChars="0"/>
        <w:jc w:val="left"/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By using kirchoff’s voltage law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  <w:tab w:val="clear" w:pos="420"/>
        </w:tabs>
        <w:spacing w:before="89" w:after="0" w:line="240" w:lineRule="auto"/>
        <w:ind w:left="420" w:leftChars="0" w:right="0" w:hanging="420" w:firstLineChars="0"/>
        <w:jc w:val="left"/>
        <w:rPr>
          <w:rFonts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By using kirchoff’s current law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  <w:tab w:val="clear" w:pos="420"/>
        </w:tabs>
        <w:spacing w:before="83" w:after="0" w:line="240" w:lineRule="auto"/>
        <w:ind w:left="420" w:leftChars="0" w:right="0" w:hanging="420" w:firstLineChars="0"/>
        <w:jc w:val="left"/>
        <w:rPr>
          <w:rFonts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Wireless technology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  <w:tab w:val="clear" w:pos="420"/>
        </w:tabs>
        <w:spacing w:before="83" w:after="0" w:line="240" w:lineRule="auto"/>
        <w:ind w:left="420" w:leftChars="0" w:right="0" w:hanging="420" w:firstLineChars="0"/>
        <w:jc w:val="left"/>
        <w:rPr>
          <w:rFonts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Radiation &amp; wave frequency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</w:tabs>
        <w:spacing w:before="83" w:after="0" w:line="240" w:lineRule="auto"/>
        <w:ind w:left="820" w:right="0" w:firstLine="0"/>
        <w:jc w:val="left"/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>
      <w:pPr>
        <w:pStyle w:val="2"/>
        <w:spacing w:before="330"/>
        <w:ind w:left="0" w:leftChars="0" w:firstLine="0" w:firstLineChars="0"/>
        <w:rPr>
          <w:color w:val="auto"/>
          <w:sz w:val="52"/>
          <w:szCs w:val="52"/>
        </w:rPr>
      </w:pPr>
      <w:r>
        <w:rPr>
          <w:color w:val="auto"/>
          <w:sz w:val="52"/>
          <w:szCs w:val="52"/>
          <w:rtl w:val="0"/>
        </w:rPr>
        <w:t>LEARNING AND OBSERVATIONS: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</w:tabs>
        <w:spacing w:before="332" w:after="0" w:line="240" w:lineRule="auto"/>
        <w:ind w:left="820" w:right="0" w:hanging="360"/>
        <w:jc w:val="left"/>
        <w:rPr>
          <w:rFonts w:asciiTheme="majorAscii"/>
          <w:b w:val="0"/>
          <w:bCs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Connections in Breadboard and wiring.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</w:tabs>
        <w:spacing w:before="86" w:after="0" w:line="240" w:lineRule="auto"/>
        <w:ind w:left="820" w:right="0" w:hanging="360"/>
        <w:jc w:val="left"/>
        <w:rPr>
          <w:rFonts w:asciiTheme="majorAscii"/>
          <w:b w:val="0"/>
          <w:bCs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How to control arduino and its coding.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</w:tabs>
        <w:spacing w:before="79" w:after="0" w:line="240" w:lineRule="auto"/>
        <w:ind w:left="820" w:right="0" w:hanging="360"/>
        <w:jc w:val="left"/>
        <w:rPr>
          <w:rFonts w:asciiTheme="majorAscii"/>
          <w:b w:val="0"/>
          <w:bCs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Use of multimeter for continuity.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</w:tabs>
        <w:spacing w:before="79" w:after="0" w:line="240" w:lineRule="auto"/>
        <w:ind w:left="820" w:right="0" w:hanging="360"/>
        <w:jc w:val="left"/>
        <w:rPr>
          <w:rFonts w:asciiTheme="majorAscii"/>
          <w:b w:val="0"/>
          <w:bCs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Proper use of bluetooth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</w:tabs>
        <w:spacing w:before="79" w:after="0" w:line="240" w:lineRule="auto"/>
        <w:ind w:left="820" w:right="0" w:firstLine="0"/>
        <w:jc w:val="left"/>
        <w:rPr>
          <w:rFonts w:ascii="Trebuchet MS" w:hAnsi="Trebuchet MS" w:eastAsia="Trebuchet MS" w:cs="Trebuchet MS"/>
          <w:b/>
          <w:i w:val="0"/>
          <w:smallCaps w:val="0"/>
          <w:strike w:val="0"/>
          <w:color w:val="FF0000"/>
          <w:sz w:val="40"/>
          <w:szCs w:val="40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</w:tabs>
        <w:spacing w:before="79" w:after="0" w:line="240" w:lineRule="auto"/>
        <w:ind w:left="820" w:right="0" w:firstLine="0"/>
        <w:jc w:val="left"/>
        <w:rPr>
          <w:rFonts w:ascii="Trebuchet MS" w:hAnsi="Trebuchet MS" w:eastAsia="Trebuchet MS" w:cs="Trebuchet MS"/>
          <w:b/>
          <w:i w:val="0"/>
          <w:smallCaps w:val="0"/>
          <w:strike w:val="0"/>
          <w:color w:val="auto"/>
          <w:sz w:val="52"/>
          <w:szCs w:val="52"/>
          <w:u w:val="none"/>
          <w:shd w:val="clear" w:fill="auto"/>
          <w:vertAlign w:val="baseline"/>
        </w:rPr>
      </w:pPr>
      <w:r>
        <w:rPr>
          <w:rFonts w:ascii="Trebuchet MS" w:hAnsi="Trebuchet MS" w:eastAsia="Trebuchet MS" w:cs="Trebuchet MS"/>
          <w:b/>
          <w:i w:val="0"/>
          <w:smallCaps w:val="0"/>
          <w:strike w:val="0"/>
          <w:color w:val="auto"/>
          <w:sz w:val="52"/>
          <w:szCs w:val="52"/>
          <w:u w:val="none"/>
          <w:shd w:val="clear" w:fill="auto"/>
          <w:vertAlign w:val="baseline"/>
          <w:rtl w:val="0"/>
        </w:rPr>
        <w:t>OBSERVATION: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  <w:tab w:val="clear" w:pos="420"/>
        </w:tabs>
        <w:spacing w:before="336" w:after="0" w:line="240" w:lineRule="auto"/>
        <w:ind w:left="420" w:leftChars="0" w:right="0" w:hanging="420" w:firstLineChars="0"/>
        <w:jc w:val="left"/>
        <w:rPr>
          <w:rFonts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 xml:space="preserve">Controlling of devices through a remote 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  <w:tab w:val="clear" w:pos="420"/>
        </w:tabs>
        <w:spacing w:before="89" w:after="0" w:line="240" w:lineRule="auto"/>
        <w:ind w:left="420" w:leftChars="0" w:right="0" w:hanging="420" w:firstLineChars="0"/>
        <w:jc w:val="left"/>
        <w:rPr>
          <w:rFonts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Relation between software and hardware.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  <w:tab w:val="clear" w:pos="420"/>
        </w:tabs>
        <w:spacing w:before="89" w:after="0" w:line="240" w:lineRule="auto"/>
        <w:ind w:left="420" w:leftChars="0" w:right="0" w:hanging="420" w:firstLineChars="0"/>
        <w:jc w:val="left"/>
        <w:rPr>
          <w:rFonts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Varation of frequency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</w:tabs>
        <w:spacing w:before="89" w:after="0" w:line="240" w:lineRule="auto"/>
        <w:ind w:left="820" w:right="0" w:firstLine="0"/>
        <w:jc w:val="left"/>
        <w:rPr>
          <w:rFonts w:hAnsi="Trebuchet MS" w:eastAsia="Trebuchet MS" w:cs="Trebuchet MS" w:asciiTheme="majorAscii"/>
          <w:b/>
          <w:i w:val="0"/>
          <w:smallCaps w:val="0"/>
          <w:strike w:val="0"/>
          <w:color w:val="auto"/>
          <w:sz w:val="40"/>
          <w:szCs w:val="40"/>
          <w:u w:val="none"/>
          <w:shd w:val="clear" w:fill="auto"/>
          <w:vertAlign w:val="baseline"/>
        </w:rPr>
      </w:pPr>
    </w:p>
    <w:p>
      <w:pPr>
        <w:pStyle w:val="2"/>
        <w:spacing w:before="327"/>
        <w:rPr>
          <w:rFonts w:asciiTheme="majorAscii"/>
          <w:color w:val="auto"/>
          <w:sz w:val="40"/>
          <w:szCs w:val="40"/>
        </w:rPr>
      </w:pPr>
      <w:r>
        <w:rPr>
          <w:rFonts w:asciiTheme="majorAscii"/>
          <w:color w:val="auto"/>
          <w:sz w:val="40"/>
          <w:szCs w:val="40"/>
          <w:rtl w:val="0"/>
        </w:rPr>
        <w:t>PROBLEMS &amp; TROUBLESHOOTING: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  <w:tab w:val="clear" w:pos="420"/>
        </w:tabs>
        <w:spacing w:before="336" w:after="0" w:line="240" w:lineRule="auto"/>
        <w:ind w:left="420" w:leftChars="0" w:right="0" w:hanging="420" w:firstLineChars="0"/>
        <w:jc w:val="left"/>
        <w:rPr>
          <w:rFonts w:hAnsi="Courier New" w:eastAsia="Courier New" w:cs="Courier New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To select the right port and type of arduino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  <w:tab w:val="clear" w:pos="420"/>
        </w:tabs>
        <w:spacing w:before="63" w:after="0" w:line="240" w:lineRule="auto"/>
        <w:ind w:left="420" w:leftChars="0" w:right="0" w:hanging="420" w:firstLineChars="0"/>
        <w:jc w:val="left"/>
        <w:rPr>
          <w:rFonts w:hAnsi="Courier New" w:eastAsia="Courier New" w:cs="Courier New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To check the loose connections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  <w:tab w:val="clear" w:pos="420"/>
        </w:tabs>
        <w:spacing w:before="57" w:after="0" w:line="240" w:lineRule="auto"/>
        <w:ind w:left="420" w:leftChars="0" w:right="0" w:hanging="420" w:firstLineChars="0"/>
        <w:jc w:val="left"/>
        <w:rPr>
          <w:rFonts w:hAnsi="Courier New" w:eastAsia="Courier New" w:cs="Courier New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To check the connections according to the codes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  <w:tab w:val="clear" w:pos="420"/>
        </w:tabs>
        <w:spacing w:before="61" w:after="0" w:line="240" w:lineRule="auto"/>
        <w:ind w:left="420" w:leftChars="0" w:right="0" w:hanging="420" w:firstLineChars="0"/>
        <w:jc w:val="left"/>
        <w:rPr>
          <w:rFonts w:hAnsi="Courier New" w:eastAsia="Courier New" w:cs="Courier New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To check the continuity of the circuit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  <w:tab w:val="clear" w:pos="420"/>
        </w:tabs>
        <w:spacing w:before="58" w:after="0" w:line="240" w:lineRule="auto"/>
        <w:ind w:left="420" w:leftChars="0" w:right="0" w:hanging="420" w:firstLineChars="0"/>
        <w:jc w:val="left"/>
        <w:rPr>
          <w:rFonts w:hAnsi="Courier New" w:eastAsia="Courier New" w:cs="Courier New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To check the flow of current in the circuit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  <w:tab w:val="clear" w:pos="420"/>
        </w:tabs>
        <w:spacing w:before="58" w:after="0" w:line="240" w:lineRule="auto"/>
        <w:ind w:left="420" w:leftChars="0" w:right="0" w:hanging="420" w:firstLineChars="0"/>
        <w:jc w:val="left"/>
        <w:rPr>
          <w:rFonts w:hAnsi="Courier New" w:eastAsia="Courier New" w:cs="Courier New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Errors in code</w:t>
      </w:r>
    </w:p>
    <w:p>
      <w:pPr>
        <w:keepNext w:val="0"/>
        <w:keepLines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</w:tabs>
        <w:spacing w:before="58" w:after="0" w:line="240" w:lineRule="auto"/>
        <w:ind w:left="460" w:leftChars="0" w:right="0" w:rightChars="0"/>
        <w:jc w:val="left"/>
        <w:rPr>
          <w:rFonts w:hAnsi="Courier New" w:eastAsia="Courier New" w:cs="Courier New" w:asciiTheme="majorAscii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21"/>
        </w:tabs>
        <w:spacing w:before="58" w:after="0" w:line="240" w:lineRule="auto"/>
        <w:ind w:left="820" w:right="0" w:firstLine="0"/>
        <w:jc w:val="left"/>
        <w:rPr>
          <w:rFonts w:hAnsi="Courier New" w:eastAsia="Courier New" w:cs="Courier New" w:asciiTheme="majorAscii"/>
          <w:b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bookmarkStart w:id="1" w:name="_GoBack"/>
      <w:bookmarkEnd w:id="1"/>
    </w:p>
    <w:p>
      <w:pPr>
        <w:pStyle w:val="2"/>
        <w:spacing w:before="47"/>
        <w:rPr>
          <w:rFonts w:asciiTheme="majorAscii"/>
          <w:b/>
          <w:bCs/>
          <w:color w:val="auto"/>
          <w:sz w:val="52"/>
          <w:szCs w:val="52"/>
        </w:rPr>
      </w:pPr>
      <w:r>
        <w:rPr>
          <w:rFonts w:asciiTheme="majorAscii"/>
          <w:b/>
          <w:bCs/>
          <w:color w:val="auto"/>
          <w:sz w:val="52"/>
          <w:szCs w:val="52"/>
          <w:rtl w:val="0"/>
        </w:rPr>
        <w:t>PRECAUTIONS: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95"/>
          <w:tab w:val="clear" w:pos="420"/>
        </w:tabs>
        <w:spacing w:before="99" w:after="0" w:line="240" w:lineRule="auto"/>
        <w:ind w:left="420" w:leftChars="0" w:right="0" w:rightChars="0" w:hanging="420" w:firstLineChars="0"/>
        <w:jc w:val="left"/>
        <w:rPr>
          <w:rFonts w:hAnsi="Courier New" w:eastAsia="Courier New" w:cs="Courier New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Handle tools carefully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95"/>
          <w:tab w:val="clear" w:pos="420"/>
        </w:tabs>
        <w:spacing w:before="57" w:after="0" w:line="240" w:lineRule="auto"/>
        <w:ind w:left="420" w:leftChars="0" w:right="0" w:rightChars="0" w:hanging="420" w:firstLineChars="0"/>
        <w:jc w:val="left"/>
        <w:rPr>
          <w:rFonts w:hAnsi="Courier New" w:eastAsia="Courier New" w:cs="Courier New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Wear gloves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95"/>
          <w:tab w:val="clear" w:pos="420"/>
        </w:tabs>
        <w:spacing w:before="61" w:after="0" w:line="240" w:lineRule="auto"/>
        <w:ind w:left="420" w:leftChars="0" w:right="0" w:rightChars="0" w:hanging="420" w:firstLineChars="0"/>
        <w:jc w:val="left"/>
        <w:rPr>
          <w:rFonts w:hAnsi="Courier New" w:eastAsia="Courier New" w:cs="Courier New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Do not connect arduino till the circuit is complete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95"/>
          <w:tab w:val="clear" w:pos="420"/>
        </w:tabs>
        <w:spacing w:before="61" w:after="0" w:line="240" w:lineRule="auto"/>
        <w:ind w:left="420" w:leftChars="0" w:right="0" w:rightChars="0" w:hanging="420" w:firstLineChars="0"/>
        <w:jc w:val="left"/>
        <w:rPr>
          <w:rFonts w:hAnsi="Courier New" w:eastAsia="Courier New" w:cs="Courier New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Do not connect leds without a variable resistor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95"/>
          <w:tab w:val="clear" w:pos="420"/>
        </w:tabs>
        <w:spacing w:before="61" w:after="0" w:line="240" w:lineRule="auto"/>
        <w:ind w:left="420" w:leftChars="0" w:right="0" w:rightChars="0" w:hanging="420" w:firstLineChars="0"/>
        <w:jc w:val="left"/>
        <w:rPr>
          <w:rFonts w:hAnsi="Courier New" w:eastAsia="Courier New" w:cs="Courier New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Proper Bluetooth module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left"/>
        <w:rPr>
          <w:rFonts w:hAnsi="Trebuchet MS" w:eastAsia="Trebuchet MS" w:cs="Trebuchet MS" w:asciiTheme="majorAscii"/>
          <w:b/>
          <w:i w:val="0"/>
          <w:smallCaps w:val="0"/>
          <w:strike w:val="0"/>
          <w:color w:val="000000"/>
          <w:sz w:val="53"/>
          <w:szCs w:val="53"/>
          <w:u w:val="none"/>
          <w:shd w:val="clear" w:fill="auto"/>
          <w:vertAlign w:val="baseline"/>
        </w:rPr>
      </w:pPr>
    </w:p>
    <w:p>
      <w:pPr>
        <w:pStyle w:val="2"/>
        <w:ind w:left="191"/>
        <w:rPr>
          <w:rFonts w:asciiTheme="majorAscii"/>
          <w:color w:val="auto"/>
          <w:sz w:val="52"/>
          <w:szCs w:val="52"/>
        </w:rPr>
      </w:pPr>
      <w:r>
        <w:rPr>
          <w:rFonts w:asciiTheme="majorAscii"/>
          <w:color w:val="auto"/>
          <w:sz w:val="52"/>
          <w:szCs w:val="52"/>
          <w:rtl w:val="0"/>
        </w:rPr>
        <w:t>OUTCOMES: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44"/>
          <w:tab w:val="clear" w:pos="420"/>
        </w:tabs>
        <w:spacing w:before="107" w:after="0" w:line="240" w:lineRule="auto"/>
        <w:ind w:left="420" w:leftChars="0" w:right="0" w:hanging="420" w:firstLineChars="0"/>
        <w:jc w:val="left"/>
        <w:rPr>
          <w:rFonts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Making of wireless controlled devices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44"/>
          <w:tab w:val="clear" w:pos="420"/>
        </w:tabs>
        <w:spacing w:before="107" w:after="0" w:line="240" w:lineRule="auto"/>
        <w:ind w:left="420" w:leftChars="0" w:right="0" w:hanging="420" w:firstLineChars="0"/>
        <w:jc w:val="left"/>
        <w:rPr>
          <w:rFonts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By bluetooth module</w:t>
      </w:r>
    </w:p>
    <w:p>
      <w:pPr>
        <w:tabs>
          <w:tab w:val="left" w:pos="744"/>
        </w:tabs>
        <w:spacing w:before="107"/>
        <w:ind w:left="360"/>
        <w:rPr>
          <w:rFonts w:asciiTheme="majorAscii"/>
          <w:b w:val="0"/>
          <w:bCs/>
          <w:sz w:val="40"/>
          <w:szCs w:val="40"/>
        </w:rPr>
      </w:pP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44"/>
          <w:tab w:val="clear" w:pos="420"/>
        </w:tabs>
        <w:spacing w:before="107" w:after="0" w:line="240" w:lineRule="auto"/>
        <w:ind w:left="420" w:leftChars="0" w:right="0" w:hanging="420" w:firstLineChars="0"/>
        <w:jc w:val="left"/>
        <w:rPr>
          <w:rFonts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  <w:r>
        <w:rPr>
          <w:rFonts w:hAnsi="Trebuchet MS" w:eastAsia="Trebuchet MS" w:cs="Trebuchet MS" w:asciiTheme="majorAscii"/>
          <w:b w:val="0"/>
          <w:bCs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  <w:rtl w:val="0"/>
        </w:rPr>
        <w:t>Proper use of Arduino and breadboard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44"/>
        </w:tabs>
        <w:spacing w:before="107" w:after="0" w:line="240" w:lineRule="auto"/>
        <w:ind w:left="720" w:right="0" w:firstLine="0"/>
        <w:jc w:val="left"/>
        <w:rPr>
          <w:rFonts w:asciiTheme="majorAscii"/>
          <w:b w:val="0"/>
          <w:bCs/>
          <w:sz w:val="40"/>
          <w:szCs w:val="40"/>
        </w:rPr>
      </w:pPr>
    </w:p>
    <w:sectPr>
      <w:pgSz w:w="12240" w:h="15840"/>
      <w:pgMar w:top="0" w:right="1300" w:bottom="280" w:left="13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86"/>
    <w:family w:val="auto"/>
    <w:pitch w:val="default"/>
    <w:sig w:usb0="000006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06178D"/>
    <w:multiLevelType w:val="singleLevel"/>
    <w:tmpl w:val="880617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97DA767"/>
    <w:multiLevelType w:val="singleLevel"/>
    <w:tmpl w:val="897DA7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5555605"/>
    <w:multiLevelType w:val="singleLevel"/>
    <w:tmpl w:val="A55556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4B3B9FE"/>
    <w:multiLevelType w:val="singleLevel"/>
    <w:tmpl w:val="C4B3B9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820" w:hanging="360"/>
      </w:pPr>
      <w:rPr>
        <w:rFonts w:ascii="Noto Sans Symbols" w:hAnsi="Noto Sans Symbols" w:eastAsia="Noto Sans Symbols" w:cs="Noto Sans Symbols"/>
        <w:sz w:val="36"/>
        <w:szCs w:val="36"/>
      </w:rPr>
    </w:lvl>
    <w:lvl w:ilvl="1" w:tentative="0">
      <w:start w:val="1"/>
      <w:numFmt w:val="bullet"/>
      <w:lvlText w:val="•"/>
      <w:lvlJc w:val="left"/>
      <w:pPr>
        <w:ind w:left="1698" w:hanging="360"/>
      </w:pPr>
    </w:lvl>
    <w:lvl w:ilvl="2" w:tentative="0">
      <w:start w:val="1"/>
      <w:numFmt w:val="bullet"/>
      <w:lvlText w:val="•"/>
      <w:lvlJc w:val="left"/>
      <w:pPr>
        <w:ind w:left="2576" w:hanging="360"/>
      </w:pPr>
    </w:lvl>
    <w:lvl w:ilvl="3" w:tentative="0">
      <w:start w:val="1"/>
      <w:numFmt w:val="bullet"/>
      <w:lvlText w:val="•"/>
      <w:lvlJc w:val="left"/>
      <w:pPr>
        <w:ind w:left="3454" w:hanging="360"/>
      </w:pPr>
    </w:lvl>
    <w:lvl w:ilvl="4" w:tentative="0">
      <w:start w:val="1"/>
      <w:numFmt w:val="bullet"/>
      <w:lvlText w:val="•"/>
      <w:lvlJc w:val="left"/>
      <w:pPr>
        <w:ind w:left="4332" w:hanging="360"/>
      </w:pPr>
    </w:lvl>
    <w:lvl w:ilvl="5" w:tentative="0">
      <w:start w:val="1"/>
      <w:numFmt w:val="bullet"/>
      <w:lvlText w:val="•"/>
      <w:lvlJc w:val="left"/>
      <w:pPr>
        <w:ind w:left="5210" w:hanging="360"/>
      </w:pPr>
    </w:lvl>
    <w:lvl w:ilvl="6" w:tentative="0">
      <w:start w:val="1"/>
      <w:numFmt w:val="bullet"/>
      <w:lvlText w:val="•"/>
      <w:lvlJc w:val="left"/>
      <w:pPr>
        <w:ind w:left="6088" w:hanging="360"/>
      </w:pPr>
    </w:lvl>
    <w:lvl w:ilvl="7" w:tentative="0">
      <w:start w:val="1"/>
      <w:numFmt w:val="bullet"/>
      <w:lvlText w:val="•"/>
      <w:lvlJc w:val="left"/>
      <w:pPr>
        <w:ind w:left="6966" w:hanging="360"/>
      </w:pPr>
    </w:lvl>
    <w:lvl w:ilvl="8" w:tentative="0">
      <w:start w:val="1"/>
      <w:numFmt w:val="bullet"/>
      <w:lvlText w:val="•"/>
      <w:lvlJc w:val="left"/>
      <w:pPr>
        <w:ind w:left="7844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5222C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rebuchet MS" w:hAnsi="Trebuchet MS" w:eastAsia="Trebuchet MS" w:cs="Trebuchet M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rebuchet MS" w:hAnsi="Trebuchet MS" w:eastAsia="Trebuchet MS" w:cs="Trebuchet MS"/>
      <w:sz w:val="22"/>
      <w:szCs w:val="22"/>
      <w:lang w:val="en-US" w:bidi="en-US"/>
    </w:rPr>
  </w:style>
  <w:style w:type="paragraph" w:styleId="2">
    <w:name w:val="heading 1"/>
    <w:basedOn w:val="1"/>
    <w:next w:val="1"/>
    <w:qFormat/>
    <w:uiPriority w:val="9"/>
    <w:pPr>
      <w:ind w:left="100"/>
      <w:outlineLvl w:val="0"/>
    </w:pPr>
    <w:rPr>
      <w:b/>
      <w:bCs/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hanging="360"/>
    </w:pPr>
    <w:rPr>
      <w:b/>
      <w:bCs/>
      <w:sz w:val="36"/>
      <w:szCs w:val="36"/>
    </w:rPr>
  </w:style>
  <w:style w:type="paragraph" w:styleId="9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paragraph" w:styleId="14">
    <w:name w:val="List Paragraph"/>
    <w:basedOn w:val="1"/>
    <w:qFormat/>
    <w:uiPriority w:val="1"/>
    <w:pPr>
      <w:spacing w:before="57"/>
      <w:ind w:left="820" w:hanging="360"/>
    </w:pPr>
  </w:style>
  <w:style w:type="paragraph" w:customStyle="1" w:styleId="1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Office_11.2.0.8970_F1E327BC-269C-435d-A152-05C5408002CA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2019-10-31T17:09:00Z</dcterms:created>
  <dc:creator>Sarvekash Aggarwal</dc:creator>
  <cp:lastModifiedBy>DEEPANSHI</cp:lastModifiedBy>
  <dcterms:modified xsi:type="dcterms:W3CDTF">2019-11-03T16:49:54Z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  <property fmtid="{D5CDD505-2E9C-101B-9397-08002B2CF9AE}" pid="5" name="KSOProductBuildVer">
    <vt:lpwstr>1033-11.2.0.8970</vt:lpwstr>
  </property>
</Properties>
</file>