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Programmation 3 – Examen Final - 2H</w:t>
        <w:tab/>
        <w:tab/>
        <w:t xml:space="preserve">Nom 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Redémarrez vos machines avant de commencer. Exercices et TP autorisés. Internet coupé sauf certains sites de documentation (Oracle, JSoup, MvnRepository, etc.).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Pour chaque élément de notation, si le code ne s’exécute pas ou ne s’arrête jamais, vous ne pouvez avoir plus que 40% du pointage. Si le résultat est codé en dur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hardcodé</w:t>
      </w:r>
      <w:r w:rsidDel="00000000" w:rsidR="00000000" w:rsidRPr="00000000">
        <w:rPr>
          <w:rFonts w:ascii="Arial" w:cs="Arial" w:eastAsia="Arial" w:hAnsi="Arial"/>
          <w:rtl w:val="0"/>
        </w:rPr>
        <w:t xml:space="preserve">), vous ne gagnerez pas de points.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bookmarkStart w:colFirst="0" w:colLast="0" w:name="_heading=h.86tnwy6am14e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Interface graphique (6 points)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partant du projet de votre choix (pas de code fourni), vous devez programmer l’interface graphique suivante.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 point : les titres des activités doivent correspondre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 point : la bande avec le bouton final est centré verticalement, la zone rouge et la zone bleue ont la même taille, quelle que soit l’orientation.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 point : le bouton Final ne prend pas toute la largeur, il est centré horizontalement.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 point : Le bouton Final mène à la seconde activité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 point : les trois boutons de la page B prennent toute la largeur.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 point : il y en a un en haut, au milieu et en bas.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733518" cy="346678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18" cy="3466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761746" cy="352323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46" cy="3523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Tests unitaires / méthode de service (2 points)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Vous trouverez un projet appelé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FinalTests</w:t>
      </w:r>
      <w:r w:rsidDel="00000000" w:rsidR="00000000" w:rsidRPr="00000000">
        <w:rPr>
          <w:rFonts w:ascii="Arial" w:cs="Arial" w:eastAsia="Arial" w:hAnsi="Arial"/>
          <w:rtl w:val="0"/>
        </w:rPr>
        <w:t xml:space="preserve">. Le projet contient une classe de service. Vous devez écrire les tests pour valider le bon fonctionnement de la méthode fournie.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méthode calcule le nombre de poignées de mains nécessaires pour que n personnes se serrent la main, une fois.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VOUS NE DEVEZ PAS CORRIGER LE CODE, UNIQUEMENT ECRIRE LES TESTS POUR DETERMINER SI LE CODE EST BON OU PAS.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point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Valider le nombre de poignées de main pour quelques nombres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 personnes -&gt; 0 poignées de 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personnes -&gt; donner 1 poignée de 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personnes -&gt; donner 6 poignées de mains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 point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Valider que la méthode renvoie une Exception pour les nombres de personnes négatifs.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RecyclerView (3 points)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À partir du projet de votre choix (pas de code fourni), vous devez fournir une application avec un RecyclerView selon les directives suivantes 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point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La mise en page doit contenir un champ texte et un bouton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4276578</wp:posOffset>
            </wp:positionH>
            <wp:positionV relativeFrom="paragraph">
              <wp:posOffset>391</wp:posOffset>
            </wp:positionV>
            <wp:extent cx="1746000" cy="3495600"/>
            <wp:effectExtent b="0" l="0" r="0" t="0"/>
            <wp:wrapSquare wrapText="bothSides" distB="0" distT="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34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 point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La liste contient initialement tous les nombres entiers de 1 à 100.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 point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Appuyer sur le bouton de suppression supprime l’élément courant de la liste et met à jour l’affichage.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850" w:left="1417" w:right="1417" w:header="141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560E"/>
  </w:style>
  <w:style w:type="paragraph" w:styleId="Titre1">
    <w:name w:val="heading 1"/>
    <w:basedOn w:val="Normal"/>
    <w:next w:val="Normal"/>
    <w:link w:val="Titre1Car"/>
    <w:uiPriority w:val="9"/>
    <w:qFormat w:val="1"/>
    <w:rsid w:val="00E9661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E9661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itre1Car" w:customStyle="1">
    <w:name w:val="Titre 1 Car"/>
    <w:basedOn w:val="Policepardfaut"/>
    <w:link w:val="Titre1"/>
    <w:uiPriority w:val="9"/>
    <w:rsid w:val="00E9661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E9661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1A5E1F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C91BA7"/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C91BA7"/>
    <w:rPr>
      <w:rFonts w:ascii="Segoe UI" w:cs="Segoe UI" w:hAnsi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DA690E"/>
    <w:rPr>
      <w:rFonts w:ascii="Courier" w:hAnsi="Courier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DA690E"/>
    <w:rPr>
      <w:rFonts w:ascii="Courier" w:hAnsi="Courier"/>
      <w:sz w:val="20"/>
      <w:szCs w:val="20"/>
    </w:rPr>
  </w:style>
  <w:style w:type="character" w:styleId="Hyperlien">
    <w:name w:val="Hyperlink"/>
    <w:basedOn w:val="Policepardfaut"/>
    <w:uiPriority w:val="99"/>
    <w:unhideWhenUsed w:val="1"/>
    <w:rsid w:val="00B25FF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H8i4Bs3ltpEHi45UlvYisQQbg==">AMUW2mWZiIRX92B5AZmY6oUnJVU8MjE+g6AK2TjTx/1bl1kb4o/eP0YnjBEcz3iOy9avkzgFgtYjD1ogXQfkRg+vFvq/1QUuqtuRGvo9DLX3bXRHjITe+9BKMfexd5hW3UIkqXAF1Fup6CDqSzf1+4C1CuI6EKkMkA==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7E21E0607234982E780E99ECC1E16" ma:contentTypeVersion="8" ma:contentTypeDescription="Crée un document." ma:contentTypeScope="" ma:versionID="c01154576c505287e84270e9650851b4">
  <xsd:schema xmlns:xsd="http://www.w3.org/2001/XMLSchema" xmlns:xs="http://www.w3.org/2001/XMLSchema" xmlns:p="http://schemas.microsoft.com/office/2006/metadata/properties" xmlns:ns2="8b3bbc3b-1d37-4660-a95a-f8960f6fb328" xmlns:ns3="9e9b76d6-6815-43f8-9bcb-72c4c19db0a6" targetNamespace="http://schemas.microsoft.com/office/2006/metadata/properties" ma:root="true" ma:fieldsID="d9d741ed1ac397a46bb842497e823be5" ns2:_="" ns3:_="">
    <xsd:import namespace="8b3bbc3b-1d37-4660-a95a-f8960f6fb328"/>
    <xsd:import namespace="9e9b76d6-6815-43f8-9bcb-72c4c19db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bbc3b-1d37-4660-a95a-f8960f6fb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76d6-6815-43f8-9bcb-72c4c19db0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ba4d57-95d1-4e57-8bba-d2215961d44d}" ma:internalName="TaxCatchAll" ma:showField="CatchAllData" ma:web="9e9b76d6-6815-43f8-9bcb-72c4c19db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b76d6-6815-43f8-9bcb-72c4c19db0a6" xsi:nil="true"/>
    <lcf76f155ced4ddcb4097134ff3c332f xmlns="8b3bbc3b-1d37-4660-a95a-f8960f6fb3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0FBD4D5-0D36-4D50-B4AB-9DC209BD26A5}"/>
</file>

<file path=customXML/itemProps3.xml><?xml version="1.0" encoding="utf-8"?>
<ds:datastoreItem xmlns:ds="http://schemas.openxmlformats.org/officeDocument/2006/customXml" ds:itemID="{83720104-C06E-4733-9E26-A6B077AD6AA3}"/>
</file>

<file path=customXML/itemProps4.xml><?xml version="1.0" encoding="utf-8"?>
<ds:datastoreItem xmlns:ds="http://schemas.openxmlformats.org/officeDocument/2006/customXml" ds:itemID="{ED033E0B-4851-4BE3-9D6F-D5B91E47FB5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dcterms:created xsi:type="dcterms:W3CDTF">2013-02-24T21:43:00Z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0x0101005917E21E0607234982E780E99ECC1E16</vt:lpwstr>
  </property>
</Properties>
</file>