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3D3D1651" w:rsidR="00496C29" w:rsidRDefault="000E476A" w:rsidP="002A5219">
      <w:pPr>
        <w:numPr>
          <w:ilvl w:val="0"/>
          <w:numId w:val="20"/>
        </w:numPr>
        <w:shd w:val="clear" w:color="auto" w:fill="FFFFFF"/>
        <w:tabs>
          <w:tab w:val="clear" w:pos="-1064"/>
          <w:tab w:val="num" w:pos="-1510"/>
          <w:tab w:val="num" w:pos="1080"/>
        </w:tabs>
        <w:spacing w:after="0" w:line="240" w:lineRule="auto"/>
        <w:ind w:left="36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rsidP="002A5219">
      <w:pPr>
        <w:shd w:val="clear" w:color="auto" w:fill="FFFFFF"/>
        <w:spacing w:after="0" w:line="240" w:lineRule="auto"/>
        <w:ind w:left="360"/>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Benefits of this approach include:</w:t>
      </w:r>
    </w:p>
    <w:p w14:paraId="3D4FC95E" w14:textId="0B54F1D1" w:rsidR="00496C29" w:rsidRDefault="00496C29" w:rsidP="002A5219">
      <w:pPr>
        <w:shd w:val="clear" w:color="auto" w:fill="FFFFFF"/>
        <w:spacing w:after="0" w:line="240" w:lineRule="auto"/>
        <w:ind w:left="360"/>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Identifyin</w:t>
      </w:r>
      <w:bookmarkStart w:id="3" w:name="_GoBack"/>
      <w:bookmarkEnd w:id="3"/>
      <w:r w:rsidRPr="001D639C">
        <w:rPr>
          <w:rFonts w:asciiTheme="majorHAnsi" w:hAnsiTheme="majorHAnsi" w:cstheme="majorHAnsi"/>
          <w:color w:val="000000"/>
          <w:sz w:val="18"/>
          <w:szCs w:val="16"/>
        </w:rPr>
        <w:t xml:space="preserve">g bugs and issues with the API architecture and design becomes easier once a formal API contract is documented in </w:t>
      </w:r>
      <w:r w:rsidR="00A6397B">
        <w:rPr>
          <w:rFonts w:asciiTheme="majorHAnsi" w:hAnsiTheme="majorHAnsi" w:cstheme="majorHAnsi"/>
          <w:color w:val="000000"/>
          <w:sz w:val="18"/>
          <w:szCs w:val="16"/>
        </w:rPr>
        <w:t>the</w:t>
      </w:r>
      <w:r w:rsidRPr="001D639C">
        <w:rPr>
          <w:rFonts w:asciiTheme="majorHAnsi" w:hAnsiTheme="majorHAnsi" w:cstheme="majorHAnsi"/>
          <w:color w:val="000000"/>
          <w:sz w:val="18"/>
          <w:szCs w:val="16"/>
        </w:rPr>
        <w:t xml:space="preserve"> form of Swagger or RAML.  </w:t>
      </w:r>
    </w:p>
    <w:p w14:paraId="74274E5C" w14:textId="54CD9027" w:rsidR="000E476A" w:rsidRDefault="00496C29" w:rsidP="002A5219">
      <w:pPr>
        <w:shd w:val="clear" w:color="auto" w:fill="FFFFFF"/>
        <w:spacing w:after="0" w:line="240" w:lineRule="auto"/>
        <w:ind w:left="360"/>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2A5219">
      <w:pPr>
        <w:shd w:val="clear" w:color="auto" w:fill="FFFFFF"/>
        <w:spacing w:after="0" w:line="240" w:lineRule="auto"/>
        <w:ind w:left="360"/>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A primary driver for choosing a</w:t>
      </w:r>
      <w:r w:rsidRPr="009E1742">
        <w:rPr>
          <w:rFonts w:asciiTheme="majorHAnsi" w:hAnsiTheme="majorHAnsi" w:cstheme="majorHAnsi"/>
          <w:color w:val="000000"/>
          <w:sz w:val="18"/>
          <w:szCs w:val="16"/>
        </w:rPr>
        <w:t xml:space="preserv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w:t>
      </w:r>
      <w:r>
        <w:rPr>
          <w:rFonts w:asciiTheme="majorHAnsi" w:hAnsiTheme="majorHAnsi" w:cstheme="majorHAnsi"/>
          <w:color w:val="000000"/>
          <w:sz w:val="18"/>
          <w:szCs w:val="16"/>
        </w:rPr>
        <w:t xml:space="preserve"> third-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In such case</w:t>
      </w:r>
      <w:r>
        <w:rPr>
          <w:rFonts w:asciiTheme="majorHAnsi" w:hAnsiTheme="majorHAnsi" w:cstheme="majorHAnsi"/>
          <w:color w:val="000000"/>
          <w:sz w:val="18"/>
          <w:szCs w:val="16"/>
        </w:rPr>
        <w:t>s</w:t>
      </w:r>
      <w:r w:rsidRPr="009E1742">
        <w:rPr>
          <w:rFonts w:asciiTheme="majorHAnsi" w:hAnsiTheme="majorHAnsi" w:cstheme="majorHAnsi"/>
          <w:color w:val="000000"/>
          <w:sz w:val="18"/>
          <w:szCs w:val="16"/>
        </w:rPr>
        <w:t>, the API is a key distribution channel that your API consumers can use to consume your services provided, and a solid design plays a key role in your service adoption.  The API contract is the cornerstone of the API design, and</w:t>
      </w:r>
      <w:r>
        <w:rPr>
          <w:rFonts w:asciiTheme="majorHAnsi" w:hAnsiTheme="majorHAnsi" w:cstheme="majorHAnsi"/>
          <w:color w:val="000000"/>
          <w:sz w:val="18"/>
          <w:szCs w:val="16"/>
        </w:rPr>
        <w:t xml:space="preserve"> can act as the standard or central alignment</w:t>
      </w:r>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all the developers </w:t>
      </w:r>
      <w:r>
        <w:rPr>
          <w:rFonts w:asciiTheme="majorHAnsi" w:hAnsiTheme="majorHAnsi" w:cstheme="majorHAnsi"/>
          <w:color w:val="000000"/>
          <w:sz w:val="18"/>
          <w:szCs w:val="16"/>
        </w:rPr>
        <w:t xml:space="preserve">in synch with </w:t>
      </w:r>
      <w:r w:rsidRPr="009E1742">
        <w:rPr>
          <w:rFonts w:asciiTheme="majorHAnsi" w:hAnsiTheme="majorHAnsi" w:cstheme="majorHAnsi"/>
          <w:color w:val="000000"/>
          <w:sz w:val="18"/>
          <w:szCs w:val="16"/>
        </w:rPr>
        <w:t>your API’s objectives</w:t>
      </w:r>
      <w:r>
        <w:rPr>
          <w:rFonts w:asciiTheme="majorHAnsi" w:hAnsiTheme="majorHAnsi" w:cstheme="majorHAnsi"/>
          <w:color w:val="000000"/>
          <w:sz w:val="18"/>
          <w:szCs w:val="16"/>
        </w:rPr>
        <w:t xml:space="preserve"> </w:t>
      </w:r>
      <w:r w:rsidRPr="009E1742">
        <w:rPr>
          <w:rFonts w:asciiTheme="majorHAnsi" w:hAnsiTheme="majorHAnsi" w:cstheme="majorHAnsi"/>
          <w:color w:val="000000"/>
          <w:sz w:val="18"/>
          <w:szCs w:val="16"/>
        </w:rPr>
        <w:t xml:space="preserve">and how the API resources are exposed.  </w:t>
      </w:r>
    </w:p>
    <w:p w14:paraId="41D5815D" w14:textId="194D584A" w:rsidR="00812552" w:rsidRDefault="000E476A" w:rsidP="002A5219">
      <w:pPr>
        <w:numPr>
          <w:ilvl w:val="0"/>
          <w:numId w:val="20"/>
        </w:numPr>
        <w:shd w:val="clear" w:color="auto" w:fill="FFFFFF"/>
        <w:tabs>
          <w:tab w:val="clear" w:pos="-1064"/>
          <w:tab w:val="num" w:pos="-1510"/>
        </w:tabs>
        <w:spacing w:after="0" w:line="240" w:lineRule="auto"/>
        <w:ind w:left="4"/>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consumers</w:t>
      </w:r>
      <w:r w:rsidR="00FF2C8E">
        <w:rPr>
          <w:rFonts w:asciiTheme="majorHAnsi" w:hAnsiTheme="majorHAnsi" w:cstheme="majorHAnsi"/>
          <w:color w:val="000000"/>
          <w:sz w:val="18"/>
          <w:szCs w:val="16"/>
        </w:rPr>
        <w:t xml:space="preserve">.  </w:t>
      </w:r>
    </w:p>
    <w:p w14:paraId="34C201F7" w14:textId="207979FA" w:rsidR="00812552" w:rsidRPr="009E1742" w:rsidRDefault="00812552" w:rsidP="002A5219">
      <w:pPr>
        <w:shd w:val="clear" w:color="auto" w:fill="FFFFFF"/>
        <w:spacing w:after="0" w:line="240" w:lineRule="auto"/>
        <w:ind w:left="4"/>
        <w:textAlignment w:val="baseline"/>
        <w:rPr>
          <w:rFonts w:asciiTheme="majorHAnsi" w:hAnsiTheme="majorHAnsi" w:cstheme="majorHAnsi"/>
          <w:color w:val="000000"/>
          <w:sz w:val="18"/>
          <w:szCs w:val="16"/>
        </w:rPr>
      </w:pPr>
      <w:r w:rsidRPr="009E1742">
        <w:rPr>
          <w:rFonts w:asciiTheme="majorHAnsi" w:hAnsiTheme="majorHAnsi" w:cstheme="majorHAnsi"/>
          <w:color w:val="000000"/>
          <w:sz w:val="18"/>
          <w:szCs w:val="16"/>
        </w:rPr>
        <w:t xml:space="preserve">Code First approach becomes important when </w:t>
      </w:r>
      <w:r w:rsidR="006444EE">
        <w:rPr>
          <w:rFonts w:asciiTheme="majorHAnsi" w:hAnsiTheme="majorHAnsi" w:cstheme="majorHAnsi"/>
          <w:color w:val="000000"/>
          <w:sz w:val="18"/>
          <w:szCs w:val="16"/>
        </w:rPr>
        <w:t>the project</w:t>
      </w:r>
      <w:r w:rsidRPr="009E1742">
        <w:rPr>
          <w:rFonts w:asciiTheme="majorHAnsi" w:hAnsiTheme="majorHAnsi" w:cstheme="majorHAnsi"/>
          <w:color w:val="000000"/>
          <w:sz w:val="18"/>
          <w:szCs w:val="16"/>
        </w:rPr>
        <w:t xml:space="preserve">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70BF3A27" w14:textId="4DD01BB7"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r>
        <w:rPr>
          <w:rFonts w:asciiTheme="majorHAnsi" w:hAnsiTheme="majorHAnsi" w:cstheme="majorHAnsi"/>
          <w:color w:val="000000"/>
          <w:sz w:val="18"/>
          <w:szCs w:val="16"/>
        </w:rPr>
        <w:t xml:space="preserve"> </w:t>
      </w:r>
      <w:r w:rsidR="006444EE">
        <w:rPr>
          <w:rFonts w:asciiTheme="majorHAnsi" w:hAnsiTheme="majorHAnsi" w:cstheme="majorHAnsi"/>
          <w:color w:val="000000"/>
          <w:sz w:val="18"/>
          <w:szCs w:val="16"/>
        </w:rPr>
        <w:t>(</w:t>
      </w:r>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w:t>
      </w:r>
      <w:r w:rsidR="006444EE">
        <w:rPr>
          <w:rFonts w:asciiTheme="majorHAnsi" w:hAnsiTheme="majorHAnsi" w:cstheme="majorHAnsi"/>
          <w:color w:val="000000"/>
          <w:sz w:val="18"/>
          <w:szCs w:val="16"/>
        </w:rPr>
        <w:t>)</w:t>
      </w:r>
      <w:r>
        <w:rPr>
          <w:rFonts w:asciiTheme="majorHAnsi" w:hAnsiTheme="majorHAnsi" w:cstheme="majorHAnsi"/>
          <w:color w:val="000000"/>
          <w:sz w:val="18"/>
          <w:szCs w:val="16"/>
        </w:rPr>
        <w:t xml:space="preserve"> at first the development team </w:t>
      </w:r>
      <w:r w:rsidR="006444EE">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For example, will the API be deployed in</w:t>
      </w:r>
      <w:r w:rsidR="006444EE">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the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r w:rsidR="006444EE">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In most cases, it is recommended to use Open API standards and design a Swagger contract.  A Swagger API contract can be expressed in a form of a JSON or a YAML file.  </w:t>
      </w:r>
      <w:r w:rsidR="00E51F6C">
        <w:rPr>
          <w:rFonts w:asciiTheme="majorHAnsi" w:hAnsiTheme="majorHAnsi" w:cstheme="majorHAnsi"/>
          <w:color w:val="000000"/>
          <w:sz w:val="18"/>
          <w:szCs w:val="16"/>
        </w:rPr>
        <w:t xml:space="preserve">As </w:t>
      </w:r>
      <w:r w:rsidR="007704FC">
        <w:rPr>
          <w:rFonts w:asciiTheme="majorHAnsi" w:hAnsiTheme="majorHAnsi" w:cstheme="majorHAnsi"/>
          <w:color w:val="000000"/>
          <w:sz w:val="18"/>
          <w:szCs w:val="16"/>
        </w:rPr>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lastRenderedPageBreak/>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lastRenderedPageBreak/>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6D518F">
        <w:fldChar w:fldCharType="begin"/>
      </w:r>
      <w:r w:rsidR="006D518F">
        <w:instrText xml:space="preserve"> </w:instrText>
      </w:r>
      <w:r w:rsidR="006D518F">
        <w:instrText>INCLUDEPICTURE  "https://image.slidesharecdn.com/designfirstapiswithramlandsoapuislides-140328120119-phpapp01/95/design-first-apis-with-raml-and-soapui-9-638.jpg?cb=1396009470" \* MERGEFORMATINET</w:instrText>
      </w:r>
      <w:r w:rsidR="006D518F">
        <w:instrText xml:space="preserve"> </w:instrText>
      </w:r>
      <w:r w:rsidR="006D518F">
        <w:fldChar w:fldCharType="separate"/>
      </w:r>
      <w:r w:rsidR="00C2021D">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9" r:href="rId10"/>
          </v:shape>
        </w:pict>
      </w:r>
      <w:r w:rsidR="006D518F">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2CF94" w14:textId="77777777" w:rsidR="006D518F" w:rsidRDefault="006D518F" w:rsidP="00CB61B5">
      <w:pPr>
        <w:spacing w:after="0" w:line="240" w:lineRule="auto"/>
      </w:pPr>
      <w:r>
        <w:separator/>
      </w:r>
    </w:p>
  </w:endnote>
  <w:endnote w:type="continuationSeparator" w:id="0">
    <w:p w14:paraId="504BF191" w14:textId="77777777" w:rsidR="006D518F" w:rsidRDefault="006D518F"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93BFE" w14:textId="77777777" w:rsidR="006D518F" w:rsidRDefault="006D518F" w:rsidP="00CB61B5">
      <w:pPr>
        <w:spacing w:after="0" w:line="240" w:lineRule="auto"/>
      </w:pPr>
      <w:r>
        <w:separator/>
      </w:r>
    </w:p>
  </w:footnote>
  <w:footnote w:type="continuationSeparator" w:id="0">
    <w:p w14:paraId="4630348C" w14:textId="77777777" w:rsidR="006D518F" w:rsidRDefault="006D518F"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518F"/>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21059-676C-406E-82A0-8B5FBC66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6</cp:revision>
  <dcterms:created xsi:type="dcterms:W3CDTF">2018-08-16T18:00:00Z</dcterms:created>
  <dcterms:modified xsi:type="dcterms:W3CDTF">2018-08-17T03:32:00Z</dcterms:modified>
</cp:coreProperties>
</file>