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9A857" w14:textId="77777777" w:rsidR="0065347B" w:rsidRDefault="0065347B" w:rsidP="0065347B">
      <w:pPr>
        <w:pStyle w:val="Header"/>
        <w:rPr>
          <w:i/>
          <w:iCs/>
        </w:rPr>
      </w:pPr>
      <w:bookmarkStart w:id="0" w:name="_GoBack"/>
      <w:bookmarkEnd w:id="0"/>
      <w:r>
        <w:rPr>
          <w:i/>
          <w:iCs/>
        </w:rPr>
        <w:t>All research studies (human, basic science, animal, etc.) that are permitted to collect and/or store VA research data* at non-VA locations are required to provide the official physical location as well as a plan for the Research Office to retrieve and retain the data in accordance with RCS 10-1.  This includes VA research:</w:t>
      </w:r>
    </w:p>
    <w:p w14:paraId="604C01D9" w14:textId="77777777" w:rsidR="0065347B" w:rsidRDefault="0065347B" w:rsidP="0065347B">
      <w:pPr>
        <w:pStyle w:val="Header"/>
        <w:numPr>
          <w:ilvl w:val="0"/>
          <w:numId w:val="2"/>
        </w:numPr>
        <w:rPr>
          <w:i/>
          <w:iCs/>
        </w:rPr>
      </w:pPr>
      <w:r>
        <w:rPr>
          <w:i/>
          <w:iCs/>
        </w:rPr>
        <w:t>approved under an ORD-approved off-site waiver</w:t>
      </w:r>
    </w:p>
    <w:p w14:paraId="5EEFBF91" w14:textId="77777777" w:rsidR="0065347B" w:rsidRPr="00680137" w:rsidRDefault="0065347B" w:rsidP="0065347B">
      <w:pPr>
        <w:pStyle w:val="Header"/>
        <w:numPr>
          <w:ilvl w:val="0"/>
          <w:numId w:val="2"/>
        </w:numPr>
        <w:rPr>
          <w:i/>
          <w:iCs/>
        </w:rPr>
      </w:pPr>
      <w:r>
        <w:rPr>
          <w:i/>
          <w:iCs/>
        </w:rPr>
        <w:t>conducted in VA-leased space</w:t>
      </w:r>
    </w:p>
    <w:p w14:paraId="2E95006F" w14:textId="77777777" w:rsidR="0065347B" w:rsidRDefault="0065347B" w:rsidP="0065347B">
      <w:pPr>
        <w:pStyle w:val="Header"/>
        <w:numPr>
          <w:ilvl w:val="0"/>
          <w:numId w:val="2"/>
        </w:numPr>
        <w:rPr>
          <w:i/>
          <w:iCs/>
        </w:rPr>
      </w:pPr>
      <w:r>
        <w:rPr>
          <w:i/>
          <w:iCs/>
        </w:rPr>
        <w:t>where the IRB, ISSO, and PO have allowed storage at non-VA locations, e.g. VA electronic storage space is limited.</w:t>
      </w:r>
    </w:p>
    <w:p w14:paraId="253E653D" w14:textId="77777777" w:rsidR="0065347B" w:rsidRDefault="0065347B" w:rsidP="0065347B">
      <w:pPr>
        <w:pStyle w:val="Header"/>
        <w:ind w:left="720"/>
        <w:rPr>
          <w:i/>
          <w:iCs/>
        </w:rPr>
      </w:pPr>
    </w:p>
    <w:p w14:paraId="65BE9080" w14:textId="77777777" w:rsidR="0065347B" w:rsidRDefault="0065347B" w:rsidP="0065347B">
      <w:pPr>
        <w:pStyle w:val="Header"/>
        <w:rPr>
          <w:i/>
          <w:iCs/>
        </w:rPr>
      </w:pPr>
      <w:r>
        <w:rPr>
          <w:i/>
          <w:iCs/>
        </w:rPr>
        <w:t xml:space="preserve">Please note, this does not include VA research data that has been transferred to a non-VA location for services or collaborations under a CRADA, DUA/DTA, etc.  </w:t>
      </w:r>
    </w:p>
    <w:p w14:paraId="5ABA794E" w14:textId="77777777" w:rsidR="0065347B" w:rsidRDefault="0065347B" w:rsidP="0065347B">
      <w:pPr>
        <w:pStyle w:val="Header"/>
        <w:ind w:left="720"/>
        <w:rPr>
          <w:i/>
          <w:iCs/>
        </w:rPr>
      </w:pPr>
    </w:p>
    <w:p w14:paraId="3ECC9A60" w14:textId="77777777" w:rsidR="0065347B" w:rsidRDefault="0065347B" w:rsidP="0065347B">
      <w:pPr>
        <w:pStyle w:val="Header"/>
        <w:rPr>
          <w:i/>
          <w:iCs/>
        </w:rPr>
      </w:pPr>
      <w:r>
        <w:rPr>
          <w:i/>
          <w:iCs/>
        </w:rPr>
        <w:t xml:space="preserve">All questions below must be fully answered </w:t>
      </w:r>
      <w:r w:rsidRPr="00CA01A3">
        <w:rPr>
          <w:i/>
          <w:iCs/>
          <w:highlight w:val="yellow"/>
        </w:rPr>
        <w:t>by the study team/PI</w:t>
      </w:r>
      <w:r>
        <w:rPr>
          <w:i/>
          <w:iCs/>
        </w:rPr>
        <w:t xml:space="preserve">. </w:t>
      </w:r>
    </w:p>
    <w:p w14:paraId="4A4B2413" w14:textId="77777777" w:rsidR="0065347B" w:rsidRDefault="0065347B" w:rsidP="0065347B">
      <w:pPr>
        <w:pStyle w:val="Header"/>
        <w:rPr>
          <w:i/>
          <w:iCs/>
        </w:rPr>
      </w:pPr>
    </w:p>
    <w:p w14:paraId="3FB3C684" w14:textId="3DC08A7C" w:rsidR="0065347B" w:rsidRDefault="0065347B" w:rsidP="0065347B">
      <w:pPr>
        <w:pStyle w:val="Header"/>
        <w:rPr>
          <w:i/>
          <w:iCs/>
        </w:rPr>
      </w:pPr>
      <w:r>
        <w:rPr>
          <w:i/>
          <w:iCs/>
        </w:rPr>
        <w:t>*</w:t>
      </w:r>
      <w:r w:rsidRPr="00C61675">
        <w:rPr>
          <w:i/>
          <w:iCs/>
        </w:rPr>
        <w:t>VA research is research conducted by VA investigators (compensated, without compensation (WOC), or</w:t>
      </w:r>
      <w:r>
        <w:rPr>
          <w:i/>
          <w:iCs/>
        </w:rPr>
        <w:t xml:space="preserve"> on an</w:t>
      </w:r>
      <w:r w:rsidRPr="00C61675">
        <w:rPr>
          <w:i/>
          <w:iCs/>
        </w:rPr>
        <w:t xml:space="preserve"> Intergovernmental Personnel Agreement (IPA)) while on VA time and</w:t>
      </w:r>
      <w:r>
        <w:rPr>
          <w:i/>
          <w:iCs/>
        </w:rPr>
        <w:t xml:space="preserve"> is</w:t>
      </w:r>
      <w:r w:rsidRPr="00C61675">
        <w:rPr>
          <w:i/>
          <w:iCs/>
        </w:rPr>
        <w:t xml:space="preserve"> approved by the Research and Development (R&amp;D) Committee</w:t>
      </w:r>
      <w:r>
        <w:rPr>
          <w:i/>
          <w:iCs/>
        </w:rPr>
        <w:t xml:space="preserve">.  The data collected through these activities are considered VA Research Data. </w:t>
      </w:r>
    </w:p>
    <w:p w14:paraId="1E8D9AB4" w14:textId="3974B532" w:rsidR="0065347B" w:rsidRDefault="0065347B" w:rsidP="0065347B">
      <w:pPr>
        <w:pStyle w:val="Header"/>
        <w:rPr>
          <w:i/>
          <w:iCs/>
        </w:rPr>
      </w:pPr>
    </w:p>
    <w:p w14:paraId="47487299" w14:textId="4161225C" w:rsidR="0065347B" w:rsidRPr="00C6693E" w:rsidRDefault="0065347B" w:rsidP="0065347B">
      <w:pPr>
        <w:pStyle w:val="Default"/>
        <w:rPr>
          <w:rFonts w:asciiTheme="minorHAnsi" w:hAnsiTheme="minorHAnsi" w:cstheme="minorHAnsi"/>
          <w:i/>
          <w:sz w:val="22"/>
          <w:szCs w:val="22"/>
        </w:rPr>
      </w:pPr>
      <w:r w:rsidRPr="00C6693E">
        <w:rPr>
          <w:rFonts w:asciiTheme="minorHAnsi" w:hAnsiTheme="minorHAnsi" w:cstheme="minorHAnsi"/>
          <w:i/>
          <w:sz w:val="22"/>
          <w:szCs w:val="22"/>
        </w:rPr>
        <w:t xml:space="preserve">*VA Data or VA information is data or information owned, in the possession of, under the control of, or collected by VA or any entity acting for or on behalf of VA. The data may be identifiable, de-identified, sensitive, or non-sensitive. </w:t>
      </w:r>
    </w:p>
    <w:p w14:paraId="4D5815C8" w14:textId="77777777" w:rsidR="0065347B" w:rsidRDefault="0065347B" w:rsidP="0065347B">
      <w:pPr>
        <w:pStyle w:val="Header"/>
      </w:pPr>
    </w:p>
    <w:p w14:paraId="46A4A062" w14:textId="77777777" w:rsidR="0065347B" w:rsidRDefault="0065347B" w:rsidP="00C61675">
      <w:pPr>
        <w:rPr>
          <w:i/>
          <w:iCs/>
        </w:rPr>
      </w:pPr>
    </w:p>
    <w:p w14:paraId="39A4EC5F" w14:textId="6ED39915" w:rsidR="00B55A51" w:rsidRDefault="00B55A51" w:rsidP="00C61675">
      <w:pPr>
        <w:rPr>
          <w:i/>
          <w:iCs/>
        </w:rPr>
      </w:pPr>
      <w:r>
        <w:rPr>
          <w:i/>
          <w:iCs/>
        </w:rPr>
        <w:t xml:space="preserve">Study ID (MIRB #, etc.): </w:t>
      </w:r>
      <w:sdt>
        <w:sdtPr>
          <w:rPr>
            <w:i/>
            <w:iCs/>
          </w:rPr>
          <w:id w:val="-355739413"/>
          <w:placeholder>
            <w:docPart w:val="E0ACF88C47CF48CBAE3190FC305C0818"/>
          </w:placeholder>
        </w:sdtPr>
        <w:sdtEndPr/>
        <w:sdtContent>
          <w:r w:rsidRPr="00110467">
            <w:rPr>
              <w:rStyle w:val="PlaceholderText"/>
            </w:rPr>
            <w:t>Click or tap here to enter text.</w:t>
          </w:r>
        </w:sdtContent>
      </w:sdt>
    </w:p>
    <w:p w14:paraId="30C0BB90" w14:textId="128BC0C7" w:rsidR="00B55A51" w:rsidRDefault="00B55A51" w:rsidP="00C61675">
      <w:pPr>
        <w:tabs>
          <w:tab w:val="center" w:pos="4680"/>
        </w:tabs>
        <w:rPr>
          <w:i/>
          <w:iCs/>
        </w:rPr>
      </w:pPr>
      <w:r>
        <w:rPr>
          <w:i/>
          <w:iCs/>
        </w:rPr>
        <w:t xml:space="preserve">Study Title: </w:t>
      </w:r>
      <w:sdt>
        <w:sdtPr>
          <w:rPr>
            <w:i/>
            <w:iCs/>
          </w:rPr>
          <w:id w:val="1757173725"/>
          <w:placeholder>
            <w:docPart w:val="DefaultPlaceholder_-1854013440"/>
          </w:placeholder>
          <w:showingPlcHdr/>
        </w:sdtPr>
        <w:sdtEndPr/>
        <w:sdtContent>
          <w:r w:rsidRPr="00110467">
            <w:rPr>
              <w:rStyle w:val="PlaceholderText"/>
            </w:rPr>
            <w:t>Click or tap here to enter text.</w:t>
          </w:r>
        </w:sdtContent>
      </w:sdt>
    </w:p>
    <w:p w14:paraId="3E1799D4" w14:textId="4F4A05E2" w:rsidR="00B55A51" w:rsidRDefault="00B55A51">
      <w:pPr>
        <w:rPr>
          <w:i/>
          <w:iCs/>
        </w:rPr>
      </w:pPr>
      <w:r>
        <w:rPr>
          <w:i/>
          <w:iCs/>
        </w:rPr>
        <w:t xml:space="preserve">Study PI: </w:t>
      </w:r>
      <w:sdt>
        <w:sdtPr>
          <w:rPr>
            <w:i/>
            <w:iCs/>
          </w:rPr>
          <w:id w:val="-1800686353"/>
          <w:placeholder>
            <w:docPart w:val="DefaultPlaceholder_-1854013440"/>
          </w:placeholder>
          <w:showingPlcHdr/>
        </w:sdtPr>
        <w:sdtEndPr/>
        <w:sdtContent>
          <w:r w:rsidRPr="00110467">
            <w:rPr>
              <w:rStyle w:val="PlaceholderText"/>
            </w:rPr>
            <w:t>Click or tap here to enter text.</w:t>
          </w:r>
        </w:sdtContent>
      </w:sdt>
    </w:p>
    <w:p w14:paraId="1E4844A0" w14:textId="77777777" w:rsidR="003A0840" w:rsidRDefault="003A0840">
      <w:r>
        <w:rPr>
          <w:i/>
          <w:iCs/>
        </w:rPr>
        <w:t>Please provide responses to the following: </w:t>
      </w:r>
    </w:p>
    <w:p w14:paraId="557D686B" w14:textId="59B2148E" w:rsidR="003A0840" w:rsidRDefault="003A0840" w:rsidP="003A0840">
      <w:pPr>
        <w:pStyle w:val="xxmsonormal"/>
        <w:numPr>
          <w:ilvl w:val="0"/>
          <w:numId w:val="1"/>
        </w:numPr>
      </w:pPr>
      <w:r>
        <w:t xml:space="preserve">Official Physical Location (e.g. </w:t>
      </w:r>
      <w:r w:rsidR="00E80151">
        <w:t xml:space="preserve">Institution, </w:t>
      </w:r>
      <w:r>
        <w:t>Address, Building, Room#) of data:</w:t>
      </w:r>
      <w:r w:rsidR="00C6693E">
        <w:t xml:space="preserve"> </w:t>
      </w:r>
    </w:p>
    <w:sdt>
      <w:sdtPr>
        <w:id w:val="-519699866"/>
        <w:placeholder>
          <w:docPart w:val="DefaultPlaceholder_-1854013440"/>
        </w:placeholder>
        <w:showingPlcHdr/>
      </w:sdtPr>
      <w:sdtEndPr/>
      <w:sdtContent>
        <w:p w14:paraId="471BB6D9" w14:textId="2B3E2A56" w:rsidR="003A0840" w:rsidRDefault="00C6693E" w:rsidP="003A0840">
          <w:pPr>
            <w:pStyle w:val="xxmsonormal"/>
            <w:ind w:left="720"/>
          </w:pPr>
          <w:r w:rsidRPr="00110467">
            <w:rPr>
              <w:rStyle w:val="PlaceholderText"/>
            </w:rPr>
            <w:t>Click or tap here to enter text.</w:t>
          </w:r>
        </w:p>
      </w:sdtContent>
    </w:sdt>
    <w:p w14:paraId="380DCF78" w14:textId="77777777" w:rsidR="00635B40" w:rsidRDefault="00635B40" w:rsidP="003A0840">
      <w:pPr>
        <w:pStyle w:val="xxmsonormal"/>
        <w:ind w:left="720"/>
      </w:pPr>
    </w:p>
    <w:p w14:paraId="6E0F6320" w14:textId="77777777" w:rsidR="00635B40" w:rsidRDefault="00635B40" w:rsidP="003A0840">
      <w:pPr>
        <w:pStyle w:val="xxmsonormal"/>
        <w:ind w:left="720"/>
      </w:pPr>
    </w:p>
    <w:p w14:paraId="11C0FE58" w14:textId="77777777" w:rsidR="003A0840" w:rsidRDefault="003A0840" w:rsidP="003A0840">
      <w:pPr>
        <w:pStyle w:val="xxmsonormal"/>
        <w:numPr>
          <w:ilvl w:val="0"/>
          <w:numId w:val="1"/>
        </w:numPr>
      </w:pPr>
      <w:r>
        <w:t>Media Type (e.g. paper, electronic file, DVD, etc.):</w:t>
      </w:r>
    </w:p>
    <w:sdt>
      <w:sdtPr>
        <w:id w:val="1881283705"/>
        <w:placeholder>
          <w:docPart w:val="DefaultPlaceholder_-1854013440"/>
        </w:placeholder>
        <w:showingPlcHdr/>
      </w:sdtPr>
      <w:sdtEndPr/>
      <w:sdtContent>
        <w:p w14:paraId="33EA2D0B" w14:textId="51748829" w:rsidR="003A0840" w:rsidRDefault="00C6693E" w:rsidP="00C6693E">
          <w:pPr>
            <w:pStyle w:val="xxmsonormal"/>
            <w:ind w:left="720"/>
          </w:pPr>
          <w:r w:rsidRPr="00110467">
            <w:rPr>
              <w:rStyle w:val="PlaceholderText"/>
            </w:rPr>
            <w:t>Click or tap here to enter text.</w:t>
          </w:r>
        </w:p>
      </w:sdtContent>
    </w:sdt>
    <w:p w14:paraId="39CEC5E1" w14:textId="77777777" w:rsidR="009E0703" w:rsidRDefault="009E0703" w:rsidP="003A0840">
      <w:pPr>
        <w:pStyle w:val="xxmsonormal"/>
      </w:pPr>
    </w:p>
    <w:p w14:paraId="4C8A1C22" w14:textId="77777777" w:rsidR="003A0840" w:rsidRDefault="003A0840" w:rsidP="003A0840">
      <w:pPr>
        <w:pStyle w:val="xxmsonormal"/>
      </w:pPr>
    </w:p>
    <w:p w14:paraId="6966248F" w14:textId="77777777" w:rsidR="003A0840" w:rsidRDefault="003A0840" w:rsidP="003A0840">
      <w:pPr>
        <w:pStyle w:val="xxmsonormal"/>
        <w:numPr>
          <w:ilvl w:val="0"/>
          <w:numId w:val="1"/>
        </w:numPr>
      </w:pPr>
      <w:r>
        <w:t>If electronic file</w:t>
      </w:r>
      <w:r w:rsidR="00E80151">
        <w:t>,</w:t>
      </w:r>
      <w:r>
        <w:t xml:space="preserve"> provide location, server, folder, and file names (e.g. breadcrumb trail):</w:t>
      </w:r>
    </w:p>
    <w:sdt>
      <w:sdtPr>
        <w:id w:val="574254026"/>
        <w:placeholder>
          <w:docPart w:val="DefaultPlaceholder_-1854013440"/>
        </w:placeholder>
        <w:showingPlcHdr/>
      </w:sdtPr>
      <w:sdtEndPr/>
      <w:sdtContent>
        <w:p w14:paraId="0E95647C" w14:textId="397D61E7" w:rsidR="003A0840" w:rsidRDefault="00C6693E" w:rsidP="00C6693E">
          <w:pPr>
            <w:pStyle w:val="xxmsonormal"/>
            <w:ind w:left="720"/>
          </w:pPr>
          <w:r w:rsidRPr="00110467">
            <w:rPr>
              <w:rStyle w:val="PlaceholderText"/>
            </w:rPr>
            <w:t>Click or tap here to enter text.</w:t>
          </w:r>
        </w:p>
      </w:sdtContent>
    </w:sdt>
    <w:p w14:paraId="143C970E" w14:textId="77777777" w:rsidR="003A0840" w:rsidRDefault="003A0840" w:rsidP="003A0840">
      <w:pPr>
        <w:pStyle w:val="xxmsonormal"/>
      </w:pPr>
    </w:p>
    <w:p w14:paraId="737BBBCA" w14:textId="77777777" w:rsidR="009E0703" w:rsidRDefault="009E0703" w:rsidP="003A0840">
      <w:pPr>
        <w:pStyle w:val="xxmsonormal"/>
      </w:pPr>
    </w:p>
    <w:p w14:paraId="6CE02E10" w14:textId="32F3DBF9" w:rsidR="003A0840" w:rsidRDefault="003A0840" w:rsidP="003A0840">
      <w:pPr>
        <w:pStyle w:val="xxmsonormal"/>
        <w:numPr>
          <w:ilvl w:val="0"/>
          <w:numId w:val="1"/>
        </w:numPr>
      </w:pPr>
      <w:r>
        <w:t>Description of the data stored at non-VA location (e.g.</w:t>
      </w:r>
      <w:r w:rsidR="00D77688">
        <w:t xml:space="preserve"> CT/</w:t>
      </w:r>
      <w:r>
        <w:t>MRI images</w:t>
      </w:r>
      <w:r w:rsidR="00D77688">
        <w:t>; Biochemical data; Genomics data, etc.</w:t>
      </w:r>
      <w:r>
        <w:t xml:space="preserve">):  </w:t>
      </w:r>
    </w:p>
    <w:sdt>
      <w:sdtPr>
        <w:id w:val="364487905"/>
        <w:placeholder>
          <w:docPart w:val="DefaultPlaceholder_-1854013440"/>
        </w:placeholder>
        <w:showingPlcHdr/>
      </w:sdtPr>
      <w:sdtEndPr/>
      <w:sdtContent>
        <w:p w14:paraId="6F541B6A" w14:textId="4FF723ED" w:rsidR="003A0840" w:rsidRDefault="00C6693E" w:rsidP="00C6693E">
          <w:pPr>
            <w:pStyle w:val="xxmsonormal"/>
            <w:ind w:left="720"/>
          </w:pPr>
          <w:r w:rsidRPr="00110467">
            <w:rPr>
              <w:rStyle w:val="PlaceholderText"/>
            </w:rPr>
            <w:t>Click or tap here to enter text.</w:t>
          </w:r>
        </w:p>
      </w:sdtContent>
    </w:sdt>
    <w:p w14:paraId="08AC983D" w14:textId="77777777" w:rsidR="003A0840" w:rsidRDefault="003A0840" w:rsidP="003A0840">
      <w:pPr>
        <w:pStyle w:val="xxmsonormal"/>
      </w:pPr>
    </w:p>
    <w:p w14:paraId="605910D5" w14:textId="77777777" w:rsidR="009E0703" w:rsidRDefault="009E0703" w:rsidP="003A0840">
      <w:pPr>
        <w:pStyle w:val="xxmsonormal"/>
      </w:pPr>
    </w:p>
    <w:p w14:paraId="44FE92BA" w14:textId="572A1323" w:rsidR="00D77688" w:rsidRDefault="00112D77" w:rsidP="003A0840">
      <w:pPr>
        <w:pStyle w:val="xxmsonormal"/>
        <w:numPr>
          <w:ilvl w:val="0"/>
          <w:numId w:val="1"/>
        </w:numPr>
      </w:pPr>
      <w:r>
        <w:t>Select</w:t>
      </w:r>
      <w:r w:rsidR="009C6B3A">
        <w:t xml:space="preserve"> the</w:t>
      </w:r>
      <w:r>
        <w:t xml:space="preserve"> j</w:t>
      </w:r>
      <w:r w:rsidR="003A0840">
        <w:t>ustification for not transferring a copy of the VA research data to VAPHS</w:t>
      </w:r>
      <w:r>
        <w:t xml:space="preserve"> (Select </w:t>
      </w:r>
      <w:r w:rsidR="00CC3FF8">
        <w:t>all that apply</w:t>
      </w:r>
      <w:r>
        <w:t xml:space="preserve"> and</w:t>
      </w:r>
      <w:r w:rsidR="009C6B3A">
        <w:t xml:space="preserve"> provide an</w:t>
      </w:r>
      <w:r>
        <w:t xml:space="preserve"> </w:t>
      </w:r>
      <w:r w:rsidR="00CC3FF8">
        <w:t>explanation</w:t>
      </w:r>
      <w:r>
        <w:t xml:space="preserve"> </w:t>
      </w:r>
      <w:r w:rsidR="009C6B3A">
        <w:t>for each checked justification)</w:t>
      </w:r>
      <w:r w:rsidR="003A0840">
        <w:t>:</w:t>
      </w:r>
    </w:p>
    <w:sdt>
      <w:sdtPr>
        <w:id w:val="1578086517"/>
        <w:placeholder>
          <w:docPart w:val="DefaultPlaceholder_-1854013440"/>
        </w:placeholder>
        <w:showingPlcHdr/>
      </w:sdtPr>
      <w:sdtEndPr/>
      <w:sdtContent>
        <w:p w14:paraId="042D0FF8" w14:textId="76B00FF9" w:rsidR="00C6693E" w:rsidRDefault="00C6693E" w:rsidP="00C6693E">
          <w:pPr>
            <w:pStyle w:val="xxmsonormal"/>
            <w:ind w:left="720"/>
          </w:pPr>
          <w:r w:rsidRPr="00110467">
            <w:rPr>
              <w:rStyle w:val="PlaceholderText"/>
            </w:rPr>
            <w:t>Click or tap here to enter text.</w:t>
          </w:r>
        </w:p>
      </w:sdtContent>
    </w:sdt>
    <w:tbl>
      <w:tblPr>
        <w:tblStyle w:val="TableGrid"/>
        <w:tblW w:w="945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3"/>
        <w:gridCol w:w="2362"/>
        <w:gridCol w:w="2363"/>
      </w:tblGrid>
      <w:tr w:rsidR="00D77688" w:rsidRPr="003439E8" w14:paraId="68E497BA" w14:textId="6732F97B" w:rsidTr="00C61675">
        <w:trPr>
          <w:trHeight w:val="2763"/>
        </w:trPr>
        <w:tc>
          <w:tcPr>
            <w:tcW w:w="2362" w:type="dxa"/>
          </w:tcPr>
          <w:p w14:paraId="0DC644BA" w14:textId="58D69506" w:rsidR="00D77688" w:rsidRPr="003439E8" w:rsidRDefault="00792992" w:rsidP="003439E8">
            <w:pPr>
              <w:pStyle w:val="xxmsonormal"/>
            </w:pPr>
            <w:sdt>
              <w:sdtPr>
                <w:id w:val="-2075810358"/>
                <w14:checkbox>
                  <w14:checked w14:val="0"/>
                  <w14:checkedState w14:val="2612" w14:font="MS Gothic"/>
                  <w14:uncheckedState w14:val="2610" w14:font="MS Gothic"/>
                </w14:checkbox>
              </w:sdtPr>
              <w:sdtEndPr/>
              <w:sdtContent>
                <w:r w:rsidR="00D77688">
                  <w:rPr>
                    <w:rFonts w:ascii="MS Gothic" w:eastAsia="MS Gothic" w:hAnsi="MS Gothic" w:hint="eastAsia"/>
                  </w:rPr>
                  <w:t>☐</w:t>
                </w:r>
              </w:sdtContent>
            </w:sdt>
            <w:r w:rsidR="00D77688" w:rsidRPr="003439E8">
              <w:t xml:space="preserve"> Storage capacity </w:t>
            </w:r>
            <w:r w:rsidR="002F0D3C">
              <w:t>not available at VA</w:t>
            </w:r>
            <w:r w:rsidR="009C6B3A">
              <w:t xml:space="preserve">: </w:t>
            </w:r>
            <w:sdt>
              <w:sdtPr>
                <w:id w:val="1686553691"/>
                <w:placeholder>
                  <w:docPart w:val="DefaultPlaceholder_-1854013440"/>
                </w:placeholder>
                <w:showingPlcHdr/>
              </w:sdtPr>
              <w:sdtEndPr/>
              <w:sdtContent>
                <w:r w:rsidR="009C6B3A" w:rsidRPr="00110467">
                  <w:rPr>
                    <w:rStyle w:val="PlaceholderText"/>
                  </w:rPr>
                  <w:t>Click or tap here to enter text.</w:t>
                </w:r>
              </w:sdtContent>
            </w:sdt>
          </w:p>
        </w:tc>
        <w:tc>
          <w:tcPr>
            <w:tcW w:w="2363" w:type="dxa"/>
          </w:tcPr>
          <w:p w14:paraId="0A473D29" w14:textId="5B46452A" w:rsidR="00D77688" w:rsidRPr="003439E8" w:rsidRDefault="00792992" w:rsidP="003439E8">
            <w:pPr>
              <w:pStyle w:val="xxmsonormal"/>
            </w:pPr>
            <w:sdt>
              <w:sdtPr>
                <w:id w:val="-1014754093"/>
                <w14:checkbox>
                  <w14:checked w14:val="0"/>
                  <w14:checkedState w14:val="2612" w14:font="MS Gothic"/>
                  <w14:uncheckedState w14:val="2610" w14:font="MS Gothic"/>
                </w14:checkbox>
              </w:sdtPr>
              <w:sdtEndPr/>
              <w:sdtContent>
                <w:r w:rsidR="00D77688" w:rsidRPr="003439E8">
                  <w:rPr>
                    <w:rFonts w:ascii="MS Gothic" w:eastAsia="MS Gothic" w:hAnsi="MS Gothic" w:hint="eastAsia"/>
                  </w:rPr>
                  <w:t>☐</w:t>
                </w:r>
              </w:sdtContent>
            </w:sdt>
            <w:r w:rsidR="00D77688" w:rsidRPr="003439E8">
              <w:t xml:space="preserve"> Offsite waiver granted by ORD</w:t>
            </w:r>
            <w:r w:rsidR="009C6B3A">
              <w:t xml:space="preserve">: </w:t>
            </w:r>
            <w:sdt>
              <w:sdtPr>
                <w:id w:val="-650822585"/>
                <w:placeholder>
                  <w:docPart w:val="DefaultPlaceholder_-1854013440"/>
                </w:placeholder>
                <w:showingPlcHdr/>
              </w:sdtPr>
              <w:sdtEndPr/>
              <w:sdtContent>
                <w:r w:rsidR="009C6B3A" w:rsidRPr="00110467">
                  <w:rPr>
                    <w:rStyle w:val="PlaceholderText"/>
                  </w:rPr>
                  <w:t>Click or tap here to enter text.</w:t>
                </w:r>
              </w:sdtContent>
            </w:sdt>
          </w:p>
        </w:tc>
        <w:tc>
          <w:tcPr>
            <w:tcW w:w="2362" w:type="dxa"/>
          </w:tcPr>
          <w:p w14:paraId="6A01FA1A" w14:textId="1992544B" w:rsidR="00D77688" w:rsidRPr="003439E8" w:rsidRDefault="00792992" w:rsidP="003439E8">
            <w:pPr>
              <w:pStyle w:val="xxmsonormal"/>
            </w:pPr>
            <w:sdt>
              <w:sdtPr>
                <w:id w:val="1472557942"/>
                <w14:checkbox>
                  <w14:checked w14:val="0"/>
                  <w14:checkedState w14:val="2612" w14:font="MS Gothic"/>
                  <w14:uncheckedState w14:val="2610" w14:font="MS Gothic"/>
                </w14:checkbox>
              </w:sdtPr>
              <w:sdtEndPr/>
              <w:sdtContent>
                <w:r w:rsidR="00D77688" w:rsidRPr="003439E8">
                  <w:rPr>
                    <w:rFonts w:ascii="MS Gothic" w:eastAsia="MS Gothic" w:hAnsi="MS Gothic" w:hint="eastAsia"/>
                  </w:rPr>
                  <w:t>☐</w:t>
                </w:r>
              </w:sdtContent>
            </w:sdt>
            <w:r w:rsidR="00D77688" w:rsidRPr="003439E8">
              <w:t xml:space="preserve"> Data to remain offsite for Operational Purposes</w:t>
            </w:r>
            <w:r w:rsidR="00CC3FF8">
              <w:t xml:space="preserve"> (e.g. temporary offsite storage required prior to transfer to VAPHS, special software only available off-site)</w:t>
            </w:r>
            <w:r w:rsidR="009C6B3A">
              <w:t xml:space="preserve">: </w:t>
            </w:r>
            <w:sdt>
              <w:sdtPr>
                <w:id w:val="-1129250875"/>
                <w:placeholder>
                  <w:docPart w:val="DefaultPlaceholder_-1854013440"/>
                </w:placeholder>
                <w:showingPlcHdr/>
              </w:sdtPr>
              <w:sdtEndPr/>
              <w:sdtContent>
                <w:r w:rsidR="009C6B3A" w:rsidRPr="00110467">
                  <w:rPr>
                    <w:rStyle w:val="PlaceholderText"/>
                  </w:rPr>
                  <w:t>Click or tap here to enter text.</w:t>
                </w:r>
              </w:sdtContent>
            </w:sdt>
          </w:p>
        </w:tc>
        <w:tc>
          <w:tcPr>
            <w:tcW w:w="2363" w:type="dxa"/>
          </w:tcPr>
          <w:p w14:paraId="2999E4DD" w14:textId="68B4321D" w:rsidR="00D77688" w:rsidRPr="003439E8" w:rsidRDefault="00792992" w:rsidP="003439E8">
            <w:pPr>
              <w:pStyle w:val="xxmsonormal"/>
            </w:pPr>
            <w:sdt>
              <w:sdtPr>
                <w:id w:val="-1898350803"/>
                <w14:checkbox>
                  <w14:checked w14:val="0"/>
                  <w14:checkedState w14:val="2612" w14:font="MS Gothic"/>
                  <w14:uncheckedState w14:val="2610" w14:font="MS Gothic"/>
                </w14:checkbox>
              </w:sdtPr>
              <w:sdtEndPr/>
              <w:sdtContent>
                <w:r w:rsidR="001553C7">
                  <w:rPr>
                    <w:rFonts w:ascii="MS Gothic" w:eastAsia="MS Gothic" w:hAnsi="MS Gothic" w:hint="eastAsia"/>
                  </w:rPr>
                  <w:t>☐</w:t>
                </w:r>
              </w:sdtContent>
            </w:sdt>
            <w:r w:rsidR="001553C7">
              <w:t xml:space="preserve"> </w:t>
            </w:r>
            <w:r w:rsidR="00D77688">
              <w:t>Other:</w:t>
            </w:r>
            <w:r w:rsidR="001553C7">
              <w:t xml:space="preserve"> </w:t>
            </w:r>
            <w:sdt>
              <w:sdtPr>
                <w:id w:val="-641110191"/>
                <w:placeholder>
                  <w:docPart w:val="DefaultPlaceholder_-1854013440"/>
                </w:placeholder>
                <w:showingPlcHdr/>
              </w:sdtPr>
              <w:sdtEndPr/>
              <w:sdtContent>
                <w:r w:rsidR="009C6B3A" w:rsidRPr="00110467">
                  <w:rPr>
                    <w:rStyle w:val="PlaceholderText"/>
                  </w:rPr>
                  <w:t>Click or tap here to enter text.</w:t>
                </w:r>
              </w:sdtContent>
            </w:sdt>
            <w:r w:rsidR="00D77688">
              <w:t xml:space="preserve"> </w:t>
            </w:r>
          </w:p>
        </w:tc>
      </w:tr>
    </w:tbl>
    <w:p w14:paraId="7A50C91A" w14:textId="77777777" w:rsidR="009E0703" w:rsidRDefault="009E0703" w:rsidP="009E0703">
      <w:pPr>
        <w:pStyle w:val="xxmsonormal"/>
        <w:ind w:left="720"/>
      </w:pPr>
    </w:p>
    <w:p w14:paraId="083FE508" w14:textId="77777777" w:rsidR="003A0840" w:rsidRDefault="003A0840" w:rsidP="003A0840">
      <w:pPr>
        <w:pStyle w:val="xxmsonormal"/>
      </w:pPr>
    </w:p>
    <w:p w14:paraId="263501A3" w14:textId="77777777" w:rsidR="003A0840" w:rsidRDefault="003A0840" w:rsidP="003A0840">
      <w:pPr>
        <w:pStyle w:val="xxmsonormal"/>
        <w:numPr>
          <w:ilvl w:val="0"/>
          <w:numId w:val="1"/>
        </w:numPr>
      </w:pPr>
      <w:r>
        <w:t xml:space="preserve">Points of Contact (POC) for the Research Office to gain access and retrieve the VA data.  POCs must include study team </w:t>
      </w:r>
      <w:r>
        <w:rPr>
          <w:u w:val="single"/>
        </w:rPr>
        <w:t>and</w:t>
      </w:r>
      <w:r>
        <w:t xml:space="preserve"> IT, as applicable.  </w:t>
      </w:r>
      <w:r w:rsidRPr="003A0840">
        <w:rPr>
          <w:b/>
        </w:rPr>
        <w:t>Include Names, Addresses, Telephone #’s, and Email Addresses for each POC</w:t>
      </w:r>
      <w:r>
        <w:t>:</w:t>
      </w:r>
    </w:p>
    <w:sdt>
      <w:sdtPr>
        <w:id w:val="-811941655"/>
        <w:placeholder>
          <w:docPart w:val="DefaultPlaceholder_-1854013440"/>
        </w:placeholder>
        <w:showingPlcHdr/>
      </w:sdtPr>
      <w:sdtEndPr/>
      <w:sdtContent>
        <w:p w14:paraId="5A8C918C" w14:textId="10E90A6D" w:rsidR="003A0840" w:rsidRDefault="00C6693E" w:rsidP="00C6693E">
          <w:pPr>
            <w:pStyle w:val="xxmsonormal"/>
            <w:ind w:left="720"/>
          </w:pPr>
          <w:r w:rsidRPr="00110467">
            <w:rPr>
              <w:rStyle w:val="PlaceholderText"/>
            </w:rPr>
            <w:t>Click or tap here to enter text.</w:t>
          </w:r>
        </w:p>
      </w:sdtContent>
    </w:sdt>
    <w:p w14:paraId="57BC9149" w14:textId="2D7322B2" w:rsidR="003A0840" w:rsidRDefault="00792992" w:rsidP="00C61675">
      <w:pPr>
        <w:pStyle w:val="xxmsonormal"/>
      </w:pPr>
      <w:r>
        <w:rPr>
          <w:noProof/>
        </w:rPr>
        <w:pict w14:anchorId="478EB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margin-left:1126.4pt;margin-top:0;width:192pt;height:96pt;z-index:251659264;mso-position-horizontal:right;mso-position-horizontal-relative:margin;mso-position-vertical:bottom;mso-position-vertical-relative:margin">
            <v:imagedata r:id="rId7" o:title=""/>
            <o:lock v:ext="edit" ungrouping="t" rotation="t" cropping="t" verticies="t" text="t" grouping="t"/>
            <o:signatureline v:ext="edit" id="{F711711B-D60F-4E4B-A456-4CD6B7BA8628}" provid="{00000000-0000-0000-0000-000000000000}" o:suggestedsigner2="Worksheet Completed by: " issignatureline="t"/>
            <w10:wrap type="square" anchorx="margin" anchory="margin"/>
          </v:shape>
        </w:pict>
      </w:r>
    </w:p>
    <w:sectPr w:rsidR="003A0840" w:rsidSect="00C61675">
      <w:headerReference w:type="default" r:id="rId8"/>
      <w:footerReference w:type="default" r:id="rId9"/>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ED6F" w14:textId="77777777" w:rsidR="009E0703" w:rsidRDefault="009E0703" w:rsidP="009E0703">
      <w:pPr>
        <w:spacing w:after="0" w:line="240" w:lineRule="auto"/>
      </w:pPr>
      <w:r>
        <w:separator/>
      </w:r>
    </w:p>
  </w:endnote>
  <w:endnote w:type="continuationSeparator" w:id="0">
    <w:p w14:paraId="3FE418AF" w14:textId="77777777" w:rsidR="009E0703" w:rsidRDefault="009E0703" w:rsidP="009E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A2FD1" w14:textId="76F8800D" w:rsidR="009E0703" w:rsidRDefault="009E0703" w:rsidP="00C6693E">
    <w:pPr>
      <w:pStyle w:val="Footer"/>
    </w:pPr>
    <w:r>
      <w:t>Data</w:t>
    </w:r>
    <w:r w:rsidR="001D21D9">
      <w:t xml:space="preserve"> Storage/</w:t>
    </w:r>
    <w:r>
      <w:t>Retrieval Worksheet- Version 1</w:t>
    </w:r>
    <w:r w:rsidR="00DB616A">
      <w:t>.1</w:t>
    </w:r>
    <w:r>
      <w:t xml:space="preserve">, </w:t>
    </w:r>
    <w:r w:rsidR="0065347B">
      <w:t>Dec</w:t>
    </w:r>
    <w:r w:rsidR="00DB616A">
      <w:t>2019</w:t>
    </w:r>
  </w:p>
  <w:p w14:paraId="7C494641" w14:textId="77777777" w:rsidR="009E0703" w:rsidRDefault="009E0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ECD4" w14:textId="77777777" w:rsidR="009E0703" w:rsidRDefault="009E0703" w:rsidP="009E0703">
      <w:pPr>
        <w:spacing w:after="0" w:line="240" w:lineRule="auto"/>
      </w:pPr>
      <w:r>
        <w:separator/>
      </w:r>
    </w:p>
  </w:footnote>
  <w:footnote w:type="continuationSeparator" w:id="0">
    <w:p w14:paraId="38E9B5BB" w14:textId="77777777" w:rsidR="009E0703" w:rsidRDefault="009E0703" w:rsidP="009E0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5022C" w14:textId="382367F2" w:rsidR="00B55A51" w:rsidRPr="003A0840" w:rsidRDefault="00B55A51" w:rsidP="00B55A51">
    <w:pPr>
      <w:rPr>
        <w:b/>
      </w:rPr>
    </w:pPr>
    <w:r>
      <w:rPr>
        <w:b/>
      </w:rPr>
      <w:t xml:space="preserve">VA </w:t>
    </w:r>
    <w:r w:rsidRPr="003A0840">
      <w:rPr>
        <w:b/>
      </w:rPr>
      <w:t>Data</w:t>
    </w:r>
    <w:r>
      <w:rPr>
        <w:b/>
      </w:rPr>
      <w:t xml:space="preserve"> Storage and</w:t>
    </w:r>
    <w:r w:rsidRPr="003A0840">
      <w:rPr>
        <w:b/>
      </w:rPr>
      <w:t xml:space="preserve"> Retrieval</w:t>
    </w:r>
    <w:r>
      <w:rPr>
        <w:b/>
      </w:rPr>
      <w:t xml:space="preserve"> Worksheet</w:t>
    </w:r>
  </w:p>
  <w:p w14:paraId="383C6801" w14:textId="77777777" w:rsidR="00B55A51" w:rsidRDefault="00B55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06B"/>
    <w:multiLevelType w:val="hybridMultilevel"/>
    <w:tmpl w:val="D364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94DEA"/>
    <w:multiLevelType w:val="multilevel"/>
    <w:tmpl w:val="9F24C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40"/>
    <w:rsid w:val="00072C85"/>
    <w:rsid w:val="000E0C13"/>
    <w:rsid w:val="00112D77"/>
    <w:rsid w:val="001553C7"/>
    <w:rsid w:val="001D21D9"/>
    <w:rsid w:val="00275189"/>
    <w:rsid w:val="002D1C91"/>
    <w:rsid w:val="002F0D3C"/>
    <w:rsid w:val="003A0840"/>
    <w:rsid w:val="003C6DA9"/>
    <w:rsid w:val="00607806"/>
    <w:rsid w:val="00635B40"/>
    <w:rsid w:val="0065347B"/>
    <w:rsid w:val="00680137"/>
    <w:rsid w:val="00784F3E"/>
    <w:rsid w:val="00792992"/>
    <w:rsid w:val="00984C60"/>
    <w:rsid w:val="009C6B3A"/>
    <w:rsid w:val="009E0703"/>
    <w:rsid w:val="00A13F6D"/>
    <w:rsid w:val="00A55BC9"/>
    <w:rsid w:val="00AF63B8"/>
    <w:rsid w:val="00B55A51"/>
    <w:rsid w:val="00C61675"/>
    <w:rsid w:val="00C6693E"/>
    <w:rsid w:val="00CC3FF8"/>
    <w:rsid w:val="00D77688"/>
    <w:rsid w:val="00DB616A"/>
    <w:rsid w:val="00E8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425D66"/>
  <w15:chartTrackingRefBased/>
  <w15:docId w15:val="{6F9888C9-071E-4BD3-B675-299B4DA2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3A0840"/>
    <w:pPr>
      <w:spacing w:after="0" w:line="240" w:lineRule="auto"/>
    </w:pPr>
    <w:rPr>
      <w:rFonts w:ascii="Calibri" w:eastAsia="MS PGothic" w:hAnsi="Calibri" w:cs="MS PGothic"/>
      <w:lang w:eastAsia="ja-JP"/>
    </w:rPr>
  </w:style>
  <w:style w:type="paragraph" w:styleId="Header">
    <w:name w:val="header"/>
    <w:basedOn w:val="Normal"/>
    <w:link w:val="HeaderChar"/>
    <w:uiPriority w:val="99"/>
    <w:unhideWhenUsed/>
    <w:rsid w:val="009E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703"/>
  </w:style>
  <w:style w:type="paragraph" w:styleId="Footer">
    <w:name w:val="footer"/>
    <w:basedOn w:val="Normal"/>
    <w:link w:val="FooterChar"/>
    <w:uiPriority w:val="99"/>
    <w:unhideWhenUsed/>
    <w:rsid w:val="009E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703"/>
  </w:style>
  <w:style w:type="character" w:styleId="CommentReference">
    <w:name w:val="annotation reference"/>
    <w:basedOn w:val="DefaultParagraphFont"/>
    <w:uiPriority w:val="99"/>
    <w:semiHidden/>
    <w:unhideWhenUsed/>
    <w:rsid w:val="00E80151"/>
    <w:rPr>
      <w:sz w:val="16"/>
      <w:szCs w:val="16"/>
    </w:rPr>
  </w:style>
  <w:style w:type="paragraph" w:styleId="CommentText">
    <w:name w:val="annotation text"/>
    <w:basedOn w:val="Normal"/>
    <w:link w:val="CommentTextChar"/>
    <w:uiPriority w:val="99"/>
    <w:semiHidden/>
    <w:unhideWhenUsed/>
    <w:rsid w:val="00E80151"/>
    <w:pPr>
      <w:spacing w:line="240" w:lineRule="auto"/>
    </w:pPr>
    <w:rPr>
      <w:sz w:val="20"/>
      <w:szCs w:val="20"/>
    </w:rPr>
  </w:style>
  <w:style w:type="character" w:customStyle="1" w:styleId="CommentTextChar">
    <w:name w:val="Comment Text Char"/>
    <w:basedOn w:val="DefaultParagraphFont"/>
    <w:link w:val="CommentText"/>
    <w:uiPriority w:val="99"/>
    <w:semiHidden/>
    <w:rsid w:val="00E80151"/>
    <w:rPr>
      <w:sz w:val="20"/>
      <w:szCs w:val="20"/>
    </w:rPr>
  </w:style>
  <w:style w:type="paragraph" w:styleId="CommentSubject">
    <w:name w:val="annotation subject"/>
    <w:basedOn w:val="CommentText"/>
    <w:next w:val="CommentText"/>
    <w:link w:val="CommentSubjectChar"/>
    <w:uiPriority w:val="99"/>
    <w:semiHidden/>
    <w:unhideWhenUsed/>
    <w:rsid w:val="00E80151"/>
    <w:rPr>
      <w:b/>
      <w:bCs/>
    </w:rPr>
  </w:style>
  <w:style w:type="character" w:customStyle="1" w:styleId="CommentSubjectChar">
    <w:name w:val="Comment Subject Char"/>
    <w:basedOn w:val="CommentTextChar"/>
    <w:link w:val="CommentSubject"/>
    <w:uiPriority w:val="99"/>
    <w:semiHidden/>
    <w:rsid w:val="00E80151"/>
    <w:rPr>
      <w:b/>
      <w:bCs/>
      <w:sz w:val="20"/>
      <w:szCs w:val="20"/>
    </w:rPr>
  </w:style>
  <w:style w:type="paragraph" w:styleId="BalloonText">
    <w:name w:val="Balloon Text"/>
    <w:basedOn w:val="Normal"/>
    <w:link w:val="BalloonTextChar"/>
    <w:uiPriority w:val="99"/>
    <w:semiHidden/>
    <w:unhideWhenUsed/>
    <w:rsid w:val="00E8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151"/>
    <w:rPr>
      <w:rFonts w:ascii="Segoe UI" w:hAnsi="Segoe UI" w:cs="Segoe UI"/>
      <w:sz w:val="18"/>
      <w:szCs w:val="18"/>
    </w:rPr>
  </w:style>
  <w:style w:type="table" w:styleId="TableGrid">
    <w:name w:val="Table Grid"/>
    <w:basedOn w:val="TableNormal"/>
    <w:uiPriority w:val="39"/>
    <w:rsid w:val="00D7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6B3A"/>
    <w:rPr>
      <w:color w:val="808080"/>
    </w:rPr>
  </w:style>
  <w:style w:type="paragraph" w:customStyle="1" w:styleId="Default">
    <w:name w:val="Default"/>
    <w:rsid w:val="00AF63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4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7AF24EB-3D8B-4326-80AB-55604E336A05}"/>
      </w:docPartPr>
      <w:docPartBody>
        <w:p w:rsidR="00E86683" w:rsidRDefault="00527A0B">
          <w:r w:rsidRPr="00110467">
            <w:rPr>
              <w:rStyle w:val="PlaceholderText"/>
            </w:rPr>
            <w:t>Click or tap here to enter text.</w:t>
          </w:r>
        </w:p>
      </w:docPartBody>
    </w:docPart>
    <w:docPart>
      <w:docPartPr>
        <w:name w:val="E0ACF88C47CF48CBAE3190FC305C0818"/>
        <w:category>
          <w:name w:val="General"/>
          <w:gallery w:val="placeholder"/>
        </w:category>
        <w:types>
          <w:type w:val="bbPlcHdr"/>
        </w:types>
        <w:behaviors>
          <w:behavior w:val="content"/>
        </w:behaviors>
        <w:guid w:val="{ADAD9C02-3661-41A6-940B-160BE1E13BB8}"/>
      </w:docPartPr>
      <w:docPartBody>
        <w:p w:rsidR="009A3178" w:rsidRDefault="00CC1717" w:rsidP="00CC1717">
          <w:pPr>
            <w:pStyle w:val="E0ACF88C47CF48CBAE3190FC305C0818"/>
          </w:pPr>
          <w:r w:rsidRPr="001104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0B"/>
    <w:rsid w:val="00527A0B"/>
    <w:rsid w:val="009A3178"/>
    <w:rsid w:val="00CC1717"/>
    <w:rsid w:val="00E8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717"/>
    <w:rPr>
      <w:color w:val="808080"/>
    </w:rPr>
  </w:style>
  <w:style w:type="paragraph" w:customStyle="1" w:styleId="E0ACF88C47CF48CBAE3190FC305C0818">
    <w:name w:val="E0ACF88C47CF48CBAE3190FC305C0818"/>
    <w:rsid w:val="00CC1717"/>
  </w:style>
  <w:style w:type="paragraph" w:customStyle="1" w:styleId="A4DBFFD02AE04015A10BBAAC58943876">
    <w:name w:val="A4DBFFD02AE04015A10BBAAC58943876"/>
    <w:rsid w:val="00CC1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Raible, Claire A.</dc:creator>
  <cp:keywords/>
  <dc:description/>
  <cp:lastModifiedBy>Raible, Claire A.</cp:lastModifiedBy>
  <cp:revision>2</cp:revision>
  <cp:lastPrinted>2019-12-10T12:21:00Z</cp:lastPrinted>
  <dcterms:created xsi:type="dcterms:W3CDTF">2020-09-18T14:23:00Z</dcterms:created>
  <dcterms:modified xsi:type="dcterms:W3CDTF">2020-09-18T14:23:00Z</dcterms:modified>
</cp:coreProperties>
</file>