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A6274" w:rsidRDefault="00BE33C1">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5A64C19B" wp14:editId="07777777">
            <wp:extent cx="4643708" cy="2812819"/>
            <wp:effectExtent l="0" t="0" r="0" b="0"/>
            <wp:docPr id="42" name="image2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26.png" descr="Title Banner with VA seal and text reading: VA US Department of Veterans Affairs"/>
                    <pic:cNvPicPr preferRelativeResize="0"/>
                  </pic:nvPicPr>
                  <pic:blipFill>
                    <a:blip r:embed="rId11"/>
                    <a:srcRect/>
                    <a:stretch>
                      <a:fillRect/>
                    </a:stretch>
                  </pic:blipFill>
                  <pic:spPr>
                    <a:xfrm>
                      <a:off x="0" y="0"/>
                      <a:ext cx="4643708" cy="2812819"/>
                    </a:xfrm>
                    <a:prstGeom prst="rect">
                      <a:avLst/>
                    </a:prstGeom>
                    <a:ln/>
                  </pic:spPr>
                </pic:pic>
              </a:graphicData>
            </a:graphic>
          </wp:inline>
        </w:drawing>
      </w:r>
    </w:p>
    <w:p w14:paraId="0A37501D" w14:textId="77777777" w:rsidR="005A6274" w:rsidRDefault="005A6274"/>
    <w:p w14:paraId="250BFA5A" w14:textId="77777777" w:rsidR="005A6274" w:rsidRDefault="00BE33C1">
      <w:pPr>
        <w:pBdr>
          <w:top w:val="nil"/>
          <w:left w:val="nil"/>
          <w:bottom w:val="nil"/>
          <w:right w:val="nil"/>
          <w:between w:val="nil"/>
        </w:pBdr>
        <w:spacing w:after="120" w:line="240" w:lineRule="auto"/>
        <w:rPr>
          <w:color w:val="4472C4"/>
          <w:sz w:val="52"/>
          <w:szCs w:val="52"/>
        </w:rPr>
      </w:pPr>
      <w:r>
        <w:rPr>
          <w:color w:val="4472C4"/>
          <w:sz w:val="52"/>
          <w:szCs w:val="52"/>
        </w:rPr>
        <w:t>OCTO, Ask VA VA.gov Team</w:t>
      </w:r>
    </w:p>
    <w:p w14:paraId="5CA82B67" w14:textId="77777777" w:rsidR="005A6274" w:rsidRDefault="00BE33C1">
      <w:pPr>
        <w:pBdr>
          <w:top w:val="nil"/>
          <w:left w:val="nil"/>
          <w:bottom w:val="nil"/>
          <w:right w:val="nil"/>
          <w:between w:val="nil"/>
        </w:pBdr>
        <w:spacing w:after="0" w:line="240" w:lineRule="auto"/>
        <w:rPr>
          <w:color w:val="5B616B"/>
          <w:sz w:val="32"/>
          <w:szCs w:val="32"/>
        </w:rPr>
      </w:pPr>
      <w:r>
        <w:rPr>
          <w:color w:val="5B616B"/>
          <w:sz w:val="32"/>
          <w:szCs w:val="32"/>
        </w:rPr>
        <w:t xml:space="preserve">(Debut Date) March XXX, </w:t>
      </w:r>
      <w:proofErr w:type="gramStart"/>
      <w:r>
        <w:rPr>
          <w:color w:val="5B616B"/>
          <w:sz w:val="32"/>
          <w:szCs w:val="32"/>
        </w:rPr>
        <w:t>2025</w:t>
      </w:r>
      <w:proofErr w:type="gramEnd"/>
      <w:r>
        <w:rPr>
          <w:color w:val="5B616B"/>
          <w:sz w:val="32"/>
          <w:szCs w:val="32"/>
        </w:rPr>
        <w:t xml:space="preserve"> | Ask VA Product Guide</w:t>
      </w:r>
    </w:p>
    <w:p w14:paraId="09E17F5F" w14:textId="77777777" w:rsidR="005A6274" w:rsidRDefault="00BE33C1">
      <w:pPr>
        <w:pBdr>
          <w:top w:val="nil"/>
          <w:left w:val="nil"/>
          <w:bottom w:val="nil"/>
          <w:right w:val="nil"/>
          <w:between w:val="nil"/>
        </w:pBdr>
        <w:spacing w:after="0" w:line="240" w:lineRule="auto"/>
        <w:rPr>
          <w:color w:val="5B616B"/>
          <w:sz w:val="32"/>
          <w:szCs w:val="32"/>
        </w:rPr>
      </w:pPr>
      <w:r>
        <w:rPr>
          <w:color w:val="5B616B"/>
          <w:sz w:val="32"/>
          <w:szCs w:val="32"/>
        </w:rPr>
        <w:t>Version 1</w:t>
      </w:r>
      <w:r>
        <w:rPr>
          <w:color w:val="5B616B"/>
          <w:sz w:val="32"/>
          <w:szCs w:val="32"/>
        </w:rPr>
        <w:br/>
      </w:r>
      <w:r>
        <w:br w:type="page"/>
      </w:r>
    </w:p>
    <w:p w14:paraId="5DAB6C7B" w14:textId="77777777" w:rsidR="005A6274" w:rsidRDefault="005A6274">
      <w:pPr>
        <w:pBdr>
          <w:top w:val="nil"/>
          <w:left w:val="nil"/>
          <w:bottom w:val="nil"/>
          <w:right w:val="nil"/>
          <w:between w:val="nil"/>
        </w:pBdr>
        <w:spacing w:after="0" w:line="240" w:lineRule="auto"/>
        <w:rPr>
          <w:color w:val="5B616B"/>
          <w:sz w:val="32"/>
          <w:szCs w:val="32"/>
        </w:rPr>
      </w:pPr>
    </w:p>
    <w:p w14:paraId="4B08E8BD" w14:textId="28441565" w:rsidR="005A6274" w:rsidRDefault="00BE33C1">
      <w:pPr>
        <w:pStyle w:val="Heading2"/>
        <w:keepNext/>
        <w:keepLines/>
        <w:spacing w:before="120" w:after="120"/>
        <w:rPr>
          <w:color w:val="4472C4"/>
        </w:rPr>
      </w:pPr>
      <w:bookmarkStart w:id="1" w:name="_heading=h.hrfjgz8d34pw"/>
      <w:bookmarkStart w:id="2" w:name="_Toc1021476973"/>
      <w:bookmarkStart w:id="3" w:name="_Toc2130613794"/>
      <w:bookmarkStart w:id="4" w:name="_Toc1055581238"/>
      <w:bookmarkStart w:id="5" w:name="_Toc185487596"/>
      <w:bookmarkEnd w:id="1"/>
      <w:r w:rsidRPr="6C26BE55">
        <w:rPr>
          <w:color w:val="4472C4" w:themeColor="accent1"/>
        </w:rPr>
        <w:t>Revision History</w:t>
      </w:r>
      <w:bookmarkEnd w:id="2"/>
      <w:bookmarkEnd w:id="3"/>
      <w:bookmarkEnd w:id="4"/>
      <w:bookmarkEnd w:id="5"/>
    </w:p>
    <w:tbl>
      <w:tblPr>
        <w:tblStyle w:val="a"/>
        <w:tblW w:w="940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350"/>
        <w:gridCol w:w="1020"/>
        <w:gridCol w:w="4650"/>
        <w:gridCol w:w="2385"/>
      </w:tblGrid>
      <w:tr w:rsidR="005A6274" w14:paraId="515F3EAA" w14:textId="77777777" w:rsidTr="065FC5A9">
        <w:trPr>
          <w:cnfStyle w:val="100000000000" w:firstRow="1" w:lastRow="0" w:firstColumn="0" w:lastColumn="0" w:oddVBand="0" w:evenVBand="0" w:oddHBand="0" w:evenHBand="0" w:firstRowFirstColumn="0" w:firstRowLastColumn="0" w:lastRowFirstColumn="0" w:lastRowLastColumn="0"/>
          <w:cantSplit/>
          <w:tblHeader/>
        </w:trPr>
        <w:tc>
          <w:tcPr>
            <w:tcW w:w="1350" w:type="dxa"/>
            <w:tcBorders>
              <w:right w:val="single" w:sz="4" w:space="0" w:color="FFFFFF" w:themeColor="background1"/>
            </w:tcBorders>
          </w:tcPr>
          <w:p w14:paraId="491072FA" w14:textId="77777777" w:rsidR="005A6274" w:rsidRDefault="00BE33C1">
            <w:pPr>
              <w:pBdr>
                <w:top w:val="nil"/>
                <w:left w:val="nil"/>
                <w:bottom w:val="nil"/>
                <w:right w:val="nil"/>
                <w:between w:val="nil"/>
              </w:pBdr>
              <w:jc w:val="center"/>
            </w:pPr>
            <w:bookmarkStart w:id="6" w:name="_heading=h.1fob9te" w:colFirst="0" w:colLast="0"/>
            <w:bookmarkEnd w:id="6"/>
            <w:r>
              <w:rPr>
                <w:b w:val="0"/>
                <w:sz w:val="22"/>
                <w:szCs w:val="22"/>
              </w:rPr>
              <w:t>Date</w:t>
            </w:r>
          </w:p>
        </w:tc>
        <w:tc>
          <w:tcPr>
            <w:tcW w:w="1020" w:type="dxa"/>
            <w:tcBorders>
              <w:left w:val="single" w:sz="4" w:space="0" w:color="FFFFFF" w:themeColor="background1"/>
              <w:right w:val="single" w:sz="4" w:space="0" w:color="FFFFFF" w:themeColor="background1"/>
            </w:tcBorders>
          </w:tcPr>
          <w:p w14:paraId="6B814A1E" w14:textId="77777777" w:rsidR="005A6274" w:rsidRDefault="00BE33C1">
            <w:pPr>
              <w:pBdr>
                <w:top w:val="nil"/>
                <w:left w:val="nil"/>
                <w:bottom w:val="nil"/>
                <w:right w:val="nil"/>
                <w:between w:val="nil"/>
              </w:pBdr>
              <w:jc w:val="center"/>
            </w:pPr>
            <w:r>
              <w:rPr>
                <w:b w:val="0"/>
                <w:sz w:val="22"/>
                <w:szCs w:val="22"/>
              </w:rPr>
              <w:t>Version</w:t>
            </w:r>
          </w:p>
        </w:tc>
        <w:tc>
          <w:tcPr>
            <w:tcW w:w="4650" w:type="dxa"/>
            <w:tcBorders>
              <w:left w:val="single" w:sz="4" w:space="0" w:color="FFFFFF" w:themeColor="background1"/>
              <w:right w:val="single" w:sz="4" w:space="0" w:color="FFFFFF" w:themeColor="background1"/>
            </w:tcBorders>
          </w:tcPr>
          <w:p w14:paraId="31FF54C8" w14:textId="77777777" w:rsidR="005A6274" w:rsidRDefault="00BE33C1">
            <w:pPr>
              <w:pBdr>
                <w:top w:val="nil"/>
                <w:left w:val="nil"/>
                <w:bottom w:val="nil"/>
                <w:right w:val="nil"/>
                <w:between w:val="nil"/>
              </w:pBdr>
              <w:jc w:val="center"/>
            </w:pPr>
            <w:r>
              <w:rPr>
                <w:b w:val="0"/>
                <w:sz w:val="22"/>
                <w:szCs w:val="22"/>
              </w:rPr>
              <w:t>Description</w:t>
            </w:r>
          </w:p>
        </w:tc>
        <w:tc>
          <w:tcPr>
            <w:tcW w:w="2385" w:type="dxa"/>
            <w:tcBorders>
              <w:left w:val="single" w:sz="4" w:space="0" w:color="FFFFFF" w:themeColor="background1"/>
            </w:tcBorders>
          </w:tcPr>
          <w:p w14:paraId="1C7DF0E4" w14:textId="77777777" w:rsidR="005A6274" w:rsidRDefault="00BE33C1">
            <w:pPr>
              <w:pBdr>
                <w:top w:val="nil"/>
                <w:left w:val="nil"/>
                <w:bottom w:val="nil"/>
                <w:right w:val="nil"/>
                <w:between w:val="nil"/>
              </w:pBdr>
              <w:jc w:val="center"/>
            </w:pPr>
            <w:r>
              <w:rPr>
                <w:b w:val="0"/>
                <w:sz w:val="22"/>
                <w:szCs w:val="22"/>
              </w:rPr>
              <w:t>Author</w:t>
            </w:r>
          </w:p>
        </w:tc>
      </w:tr>
      <w:tr w:rsidR="005A6274" w14:paraId="408FCB9D" w14:textId="77777777" w:rsidTr="065FC5A9">
        <w:trPr>
          <w:cnfStyle w:val="000000100000" w:firstRow="0" w:lastRow="0" w:firstColumn="0" w:lastColumn="0" w:oddVBand="0" w:evenVBand="0" w:oddHBand="1" w:evenHBand="0" w:firstRowFirstColumn="0" w:firstRowLastColumn="0" w:lastRowFirstColumn="0" w:lastRowLastColumn="0"/>
        </w:trPr>
        <w:tc>
          <w:tcPr>
            <w:tcW w:w="1350" w:type="dxa"/>
          </w:tcPr>
          <w:p w14:paraId="10C82606" w14:textId="77777777" w:rsidR="005A6274" w:rsidRDefault="00BE33C1">
            <w:pPr>
              <w:pBdr>
                <w:top w:val="nil"/>
                <w:left w:val="nil"/>
                <w:bottom w:val="nil"/>
                <w:right w:val="nil"/>
                <w:between w:val="nil"/>
              </w:pBdr>
              <w:spacing w:before="60" w:after="60"/>
              <w:jc w:val="center"/>
              <w:rPr>
                <w:color w:val="000000"/>
                <w:sz w:val="20"/>
                <w:szCs w:val="20"/>
              </w:rPr>
            </w:pPr>
            <w:r>
              <w:rPr>
                <w:sz w:val="20"/>
                <w:szCs w:val="20"/>
              </w:rPr>
              <w:t>12</w:t>
            </w:r>
            <w:r>
              <w:rPr>
                <w:color w:val="000000"/>
                <w:sz w:val="20"/>
                <w:szCs w:val="20"/>
              </w:rPr>
              <w:t>/</w:t>
            </w:r>
            <w:r>
              <w:rPr>
                <w:sz w:val="20"/>
                <w:szCs w:val="20"/>
              </w:rPr>
              <w:t>19</w:t>
            </w:r>
            <w:r>
              <w:rPr>
                <w:color w:val="000000"/>
                <w:sz w:val="20"/>
                <w:szCs w:val="20"/>
              </w:rPr>
              <w:t>/</w:t>
            </w:r>
            <w:r>
              <w:rPr>
                <w:sz w:val="20"/>
                <w:szCs w:val="20"/>
              </w:rPr>
              <w:t>2024</w:t>
            </w:r>
          </w:p>
        </w:tc>
        <w:tc>
          <w:tcPr>
            <w:tcW w:w="1020" w:type="dxa"/>
          </w:tcPr>
          <w:p w14:paraId="649841BE" w14:textId="77777777" w:rsidR="005A6274" w:rsidRDefault="00BE33C1">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650" w:type="dxa"/>
          </w:tcPr>
          <w:p w14:paraId="072191F0" w14:textId="77777777" w:rsidR="005A6274" w:rsidRDefault="00BE33C1">
            <w:pPr>
              <w:pBdr>
                <w:top w:val="nil"/>
                <w:left w:val="nil"/>
                <w:bottom w:val="nil"/>
                <w:right w:val="nil"/>
                <w:between w:val="nil"/>
              </w:pBdr>
              <w:spacing w:before="60" w:after="60"/>
              <w:jc w:val="center"/>
              <w:rPr>
                <w:color w:val="000000"/>
                <w:sz w:val="20"/>
                <w:szCs w:val="20"/>
              </w:rPr>
            </w:pPr>
            <w:r>
              <w:rPr>
                <w:color w:val="000000"/>
                <w:sz w:val="20"/>
                <w:szCs w:val="20"/>
              </w:rPr>
              <w:t>Product Debut</w:t>
            </w:r>
          </w:p>
        </w:tc>
        <w:tc>
          <w:tcPr>
            <w:tcW w:w="2385" w:type="dxa"/>
          </w:tcPr>
          <w:p w14:paraId="2AA7A380" w14:textId="77777777" w:rsidR="005A6274" w:rsidRDefault="00BE33C1">
            <w:pPr>
              <w:pBdr>
                <w:top w:val="nil"/>
                <w:left w:val="nil"/>
                <w:bottom w:val="nil"/>
                <w:right w:val="nil"/>
                <w:between w:val="nil"/>
              </w:pBdr>
              <w:spacing w:before="60"/>
              <w:jc w:val="center"/>
              <w:rPr>
                <w:sz w:val="20"/>
                <w:szCs w:val="20"/>
              </w:rPr>
            </w:pPr>
            <w:r>
              <w:rPr>
                <w:sz w:val="20"/>
                <w:szCs w:val="20"/>
              </w:rPr>
              <w:t>Tyler Gindraux</w:t>
            </w:r>
          </w:p>
          <w:p w14:paraId="13D6AE3C" w14:textId="77777777" w:rsidR="005A6274" w:rsidRDefault="00BE33C1">
            <w:pPr>
              <w:pBdr>
                <w:top w:val="nil"/>
                <w:left w:val="nil"/>
                <w:bottom w:val="nil"/>
                <w:right w:val="nil"/>
                <w:between w:val="nil"/>
              </w:pBdr>
              <w:spacing w:after="60"/>
              <w:jc w:val="center"/>
              <w:rPr>
                <w:color w:val="000000"/>
                <w:sz w:val="20"/>
                <w:szCs w:val="20"/>
              </w:rPr>
            </w:pPr>
            <w:r>
              <w:rPr>
                <w:sz w:val="20"/>
                <w:szCs w:val="20"/>
              </w:rPr>
              <w:t>Ariel Martinez</w:t>
            </w:r>
          </w:p>
        </w:tc>
      </w:tr>
      <w:tr w:rsidR="005A6274" w14:paraId="398558CA" w14:textId="77777777" w:rsidTr="065FC5A9">
        <w:trPr>
          <w:trHeight w:val="242"/>
        </w:trPr>
        <w:tc>
          <w:tcPr>
            <w:tcW w:w="1350" w:type="dxa"/>
          </w:tcPr>
          <w:p w14:paraId="02EB378F" w14:textId="77777777" w:rsidR="005A6274" w:rsidRDefault="005A6274">
            <w:pPr>
              <w:pBdr>
                <w:top w:val="nil"/>
                <w:left w:val="nil"/>
                <w:bottom w:val="nil"/>
                <w:right w:val="nil"/>
                <w:between w:val="nil"/>
              </w:pBdr>
              <w:spacing w:before="60" w:after="60"/>
              <w:jc w:val="center"/>
              <w:rPr>
                <w:color w:val="000000"/>
                <w:sz w:val="20"/>
                <w:szCs w:val="20"/>
              </w:rPr>
            </w:pPr>
          </w:p>
        </w:tc>
        <w:tc>
          <w:tcPr>
            <w:tcW w:w="1020" w:type="dxa"/>
          </w:tcPr>
          <w:p w14:paraId="18F999B5" w14:textId="77777777" w:rsidR="005A6274" w:rsidRDefault="00BE33C1">
            <w:pPr>
              <w:pBdr>
                <w:top w:val="nil"/>
                <w:left w:val="nil"/>
                <w:bottom w:val="nil"/>
                <w:right w:val="nil"/>
                <w:between w:val="nil"/>
              </w:pBdr>
              <w:spacing w:before="60" w:after="60"/>
              <w:jc w:val="center"/>
              <w:rPr>
                <w:color w:val="000000"/>
                <w:sz w:val="20"/>
                <w:szCs w:val="20"/>
              </w:rPr>
            </w:pPr>
            <w:r>
              <w:rPr>
                <w:color w:val="000000"/>
                <w:sz w:val="20"/>
                <w:szCs w:val="20"/>
              </w:rPr>
              <w:t>2</w:t>
            </w:r>
          </w:p>
        </w:tc>
        <w:tc>
          <w:tcPr>
            <w:tcW w:w="4650" w:type="dxa"/>
          </w:tcPr>
          <w:p w14:paraId="26837D89" w14:textId="77777777" w:rsidR="005A6274" w:rsidRDefault="00BE33C1">
            <w:pPr>
              <w:pBdr>
                <w:top w:val="nil"/>
                <w:left w:val="nil"/>
                <w:bottom w:val="nil"/>
                <w:right w:val="nil"/>
                <w:between w:val="nil"/>
              </w:pBdr>
              <w:spacing w:before="60" w:after="60"/>
              <w:jc w:val="center"/>
              <w:rPr>
                <w:color w:val="000000"/>
                <w:sz w:val="20"/>
                <w:szCs w:val="20"/>
              </w:rPr>
            </w:pPr>
            <w:r>
              <w:rPr>
                <w:color w:val="000000"/>
                <w:sz w:val="20"/>
                <w:szCs w:val="20"/>
              </w:rPr>
              <w:t>(</w:t>
            </w:r>
            <w:r>
              <w:rPr>
                <w:sz w:val="20"/>
                <w:szCs w:val="20"/>
              </w:rPr>
              <w:t>Describe</w:t>
            </w:r>
            <w:r>
              <w:rPr>
                <w:color w:val="000000"/>
                <w:sz w:val="20"/>
                <w:szCs w:val="20"/>
              </w:rPr>
              <w:t xml:space="preserve"> changes</w:t>
            </w:r>
            <w:r>
              <w:rPr>
                <w:sz w:val="20"/>
                <w:szCs w:val="20"/>
              </w:rPr>
              <w:t xml:space="preserve">, </w:t>
            </w:r>
            <w:r>
              <w:rPr>
                <w:color w:val="000000"/>
                <w:sz w:val="20"/>
                <w:szCs w:val="20"/>
              </w:rPr>
              <w:t>updates</w:t>
            </w:r>
            <w:r>
              <w:rPr>
                <w:sz w:val="20"/>
                <w:szCs w:val="20"/>
              </w:rPr>
              <w:t xml:space="preserve"> or </w:t>
            </w:r>
            <w:r>
              <w:rPr>
                <w:color w:val="000000"/>
                <w:sz w:val="20"/>
                <w:szCs w:val="20"/>
              </w:rPr>
              <w:t>additions)</w:t>
            </w:r>
          </w:p>
        </w:tc>
        <w:tc>
          <w:tcPr>
            <w:tcW w:w="2385" w:type="dxa"/>
          </w:tcPr>
          <w:p w14:paraId="6A05A809" w14:textId="77777777" w:rsidR="005A6274" w:rsidRDefault="005A6274">
            <w:pPr>
              <w:pBdr>
                <w:top w:val="nil"/>
                <w:left w:val="nil"/>
                <w:bottom w:val="nil"/>
                <w:right w:val="nil"/>
                <w:between w:val="nil"/>
              </w:pBdr>
              <w:spacing w:before="60" w:after="60"/>
              <w:jc w:val="center"/>
              <w:rPr>
                <w:color w:val="000000"/>
                <w:sz w:val="20"/>
                <w:szCs w:val="20"/>
              </w:rPr>
            </w:pPr>
          </w:p>
        </w:tc>
      </w:tr>
      <w:tr w:rsidR="005A6274" w14:paraId="120F5029" w14:textId="77777777" w:rsidTr="065FC5A9">
        <w:trPr>
          <w:cnfStyle w:val="000000100000" w:firstRow="0" w:lastRow="0" w:firstColumn="0" w:lastColumn="0" w:oddVBand="0" w:evenVBand="0" w:oddHBand="1" w:evenHBand="0" w:firstRowFirstColumn="0" w:firstRowLastColumn="0" w:lastRowFirstColumn="0" w:lastRowLastColumn="0"/>
          <w:trHeight w:val="242"/>
        </w:trPr>
        <w:tc>
          <w:tcPr>
            <w:tcW w:w="1350" w:type="dxa"/>
          </w:tcPr>
          <w:p w14:paraId="5A39BBE3" w14:textId="77777777" w:rsidR="005A6274" w:rsidRDefault="005A6274">
            <w:pPr>
              <w:pBdr>
                <w:top w:val="nil"/>
                <w:left w:val="nil"/>
                <w:bottom w:val="nil"/>
                <w:right w:val="nil"/>
                <w:between w:val="nil"/>
              </w:pBdr>
              <w:spacing w:before="60" w:after="60"/>
              <w:jc w:val="center"/>
              <w:rPr>
                <w:color w:val="000000"/>
                <w:sz w:val="20"/>
                <w:szCs w:val="20"/>
              </w:rPr>
            </w:pPr>
          </w:p>
        </w:tc>
        <w:tc>
          <w:tcPr>
            <w:tcW w:w="1020" w:type="dxa"/>
          </w:tcPr>
          <w:p w14:paraId="5FCD5EC4" w14:textId="77777777" w:rsidR="005A6274" w:rsidRDefault="00BE33C1">
            <w:pPr>
              <w:pBdr>
                <w:top w:val="nil"/>
                <w:left w:val="nil"/>
                <w:bottom w:val="nil"/>
                <w:right w:val="nil"/>
                <w:between w:val="nil"/>
              </w:pBdr>
              <w:spacing w:before="60" w:after="60"/>
              <w:jc w:val="center"/>
              <w:rPr>
                <w:color w:val="000000"/>
                <w:sz w:val="20"/>
                <w:szCs w:val="20"/>
              </w:rPr>
            </w:pPr>
            <w:r>
              <w:rPr>
                <w:sz w:val="20"/>
                <w:szCs w:val="20"/>
              </w:rPr>
              <w:t>3</w:t>
            </w:r>
          </w:p>
        </w:tc>
        <w:tc>
          <w:tcPr>
            <w:tcW w:w="4650" w:type="dxa"/>
          </w:tcPr>
          <w:p w14:paraId="7468EFE1" w14:textId="77777777" w:rsidR="005A6274" w:rsidRDefault="00BE33C1">
            <w:pPr>
              <w:spacing w:before="60" w:after="60"/>
              <w:jc w:val="center"/>
              <w:rPr>
                <w:sz w:val="20"/>
                <w:szCs w:val="20"/>
              </w:rPr>
            </w:pPr>
            <w:r>
              <w:rPr>
                <w:sz w:val="20"/>
                <w:szCs w:val="20"/>
              </w:rPr>
              <w:t>(Describe changes, updates or additions)</w:t>
            </w:r>
          </w:p>
        </w:tc>
        <w:tc>
          <w:tcPr>
            <w:tcW w:w="2385" w:type="dxa"/>
          </w:tcPr>
          <w:p w14:paraId="41C8F396" w14:textId="77777777" w:rsidR="005A6274" w:rsidRDefault="005A6274">
            <w:pPr>
              <w:pBdr>
                <w:top w:val="nil"/>
                <w:left w:val="nil"/>
                <w:bottom w:val="nil"/>
                <w:right w:val="nil"/>
                <w:between w:val="nil"/>
              </w:pBdr>
              <w:spacing w:before="60" w:after="60"/>
              <w:jc w:val="center"/>
              <w:rPr>
                <w:color w:val="000000"/>
                <w:sz w:val="20"/>
                <w:szCs w:val="20"/>
              </w:rPr>
            </w:pPr>
          </w:p>
        </w:tc>
      </w:tr>
    </w:tbl>
    <w:p w14:paraId="5C512327" w14:textId="16F5A347" w:rsidR="065FC5A9" w:rsidRDefault="065FC5A9" w:rsidP="065FC5A9">
      <w:pPr>
        <w:pStyle w:val="TOC2"/>
      </w:pPr>
    </w:p>
    <w:p w14:paraId="49F269F2" w14:textId="0FCF886E" w:rsidR="065FC5A9" w:rsidRDefault="065FC5A9" w:rsidP="065FC5A9">
      <w:pPr>
        <w:pStyle w:val="TOC2"/>
      </w:pPr>
    </w:p>
    <w:p w14:paraId="05C8A0C5" w14:textId="09C7080E" w:rsidR="065FC5A9" w:rsidRDefault="065FC5A9" w:rsidP="065FC5A9">
      <w:pPr>
        <w:pStyle w:val="TOC2"/>
      </w:pPr>
    </w:p>
    <w:p w14:paraId="5A0CF648" w14:textId="4AA30829" w:rsidR="065FC5A9" w:rsidRDefault="065FC5A9" w:rsidP="065FC5A9">
      <w:pPr>
        <w:pStyle w:val="TOC2"/>
      </w:pPr>
    </w:p>
    <w:p w14:paraId="55F859CC" w14:textId="18D55928" w:rsidR="065FC5A9" w:rsidRDefault="065FC5A9" w:rsidP="065FC5A9">
      <w:pPr>
        <w:pStyle w:val="TOC2"/>
      </w:pPr>
    </w:p>
    <w:p w14:paraId="58685D8F" w14:textId="767BB0A8" w:rsidR="065FC5A9" w:rsidRDefault="065FC5A9" w:rsidP="065FC5A9">
      <w:pPr>
        <w:pStyle w:val="TOC2"/>
      </w:pPr>
    </w:p>
    <w:p w14:paraId="14FFDBEA" w14:textId="3E78A946" w:rsidR="065FC5A9" w:rsidRDefault="065FC5A9" w:rsidP="065FC5A9">
      <w:pPr>
        <w:pStyle w:val="TOC2"/>
      </w:pPr>
    </w:p>
    <w:p w14:paraId="324BEF73" w14:textId="41A69026" w:rsidR="065FC5A9" w:rsidRDefault="065FC5A9" w:rsidP="065FC5A9">
      <w:pPr>
        <w:pStyle w:val="TOC2"/>
      </w:pPr>
    </w:p>
    <w:p w14:paraId="7C560B18" w14:textId="7DEB4F3A" w:rsidR="065FC5A9" w:rsidRDefault="065FC5A9" w:rsidP="065FC5A9">
      <w:pPr>
        <w:pStyle w:val="TOC2"/>
      </w:pPr>
    </w:p>
    <w:p w14:paraId="5959C552" w14:textId="420D301A" w:rsidR="065FC5A9" w:rsidRDefault="065FC5A9" w:rsidP="065FC5A9">
      <w:pPr>
        <w:pStyle w:val="TOC2"/>
      </w:pPr>
    </w:p>
    <w:p w14:paraId="1A64C022" w14:textId="6232FC4F" w:rsidR="065FC5A9" w:rsidRDefault="065FC5A9" w:rsidP="065FC5A9">
      <w:pPr>
        <w:pStyle w:val="TOC2"/>
      </w:pPr>
    </w:p>
    <w:p w14:paraId="65F2BA76" w14:textId="23F2EDF1" w:rsidR="065FC5A9" w:rsidRDefault="065FC5A9" w:rsidP="065FC5A9">
      <w:pPr>
        <w:pStyle w:val="TOC2"/>
      </w:pPr>
    </w:p>
    <w:p w14:paraId="2AF0E054" w14:textId="0B03314A" w:rsidR="065FC5A9" w:rsidRDefault="065FC5A9" w:rsidP="065FC5A9">
      <w:pPr>
        <w:pStyle w:val="TOC2"/>
      </w:pPr>
    </w:p>
    <w:p w14:paraId="615E55C7" w14:textId="7820E42E" w:rsidR="065FC5A9" w:rsidRDefault="065FC5A9" w:rsidP="065FC5A9">
      <w:pPr>
        <w:pStyle w:val="TOC2"/>
      </w:pPr>
    </w:p>
    <w:p w14:paraId="14DE2192" w14:textId="2E6C1741" w:rsidR="065FC5A9" w:rsidRDefault="065FC5A9" w:rsidP="065FC5A9">
      <w:pPr>
        <w:pStyle w:val="TOC2"/>
      </w:pPr>
    </w:p>
    <w:p w14:paraId="4C5CF4C1" w14:textId="6CD4CDAA" w:rsidR="065FC5A9" w:rsidRDefault="065FC5A9" w:rsidP="065FC5A9">
      <w:pPr>
        <w:pStyle w:val="TOC2"/>
      </w:pPr>
    </w:p>
    <w:p w14:paraId="07CCF516" w14:textId="42C5A9CC" w:rsidR="065FC5A9" w:rsidRDefault="065FC5A9" w:rsidP="065FC5A9">
      <w:pPr>
        <w:pStyle w:val="TOC2"/>
      </w:pPr>
    </w:p>
    <w:p w14:paraId="121A43D1" w14:textId="0B0EF7EA" w:rsidR="065FC5A9" w:rsidRDefault="065FC5A9" w:rsidP="065FC5A9">
      <w:pPr>
        <w:pStyle w:val="TOC2"/>
      </w:pPr>
    </w:p>
    <w:p w14:paraId="6A9E93B0" w14:textId="69276DEB" w:rsidR="065FC5A9" w:rsidRDefault="065FC5A9" w:rsidP="065FC5A9">
      <w:pPr>
        <w:pStyle w:val="TOC2"/>
      </w:pPr>
    </w:p>
    <w:p w14:paraId="288E33F5" w14:textId="75D75D1C" w:rsidR="065FC5A9" w:rsidRDefault="065FC5A9" w:rsidP="065FC5A9">
      <w:pPr>
        <w:pStyle w:val="TOC2"/>
      </w:pPr>
    </w:p>
    <w:p w14:paraId="4B09516F" w14:textId="4E235D0B" w:rsidR="065FC5A9" w:rsidRDefault="065FC5A9" w:rsidP="065FC5A9">
      <w:pPr>
        <w:pStyle w:val="TOC2"/>
      </w:pPr>
    </w:p>
    <w:p w14:paraId="692051BA" w14:textId="77C7F2B1" w:rsidR="065FC5A9" w:rsidRDefault="065FC5A9" w:rsidP="065FC5A9">
      <w:pPr>
        <w:pStyle w:val="TOC2"/>
      </w:pPr>
    </w:p>
    <w:p w14:paraId="7A468389" w14:textId="2EE95443" w:rsidR="065FC5A9" w:rsidRDefault="065FC5A9" w:rsidP="065FC5A9">
      <w:pPr>
        <w:pStyle w:val="TOC2"/>
      </w:pPr>
    </w:p>
    <w:p w14:paraId="4313D515" w14:textId="1FF407A7" w:rsidR="065FC5A9" w:rsidRDefault="065FC5A9" w:rsidP="065FC5A9">
      <w:pPr>
        <w:pStyle w:val="TOC2"/>
      </w:pPr>
    </w:p>
    <w:p w14:paraId="0C10D6FE" w14:textId="010CA6B3" w:rsidR="065FC5A9" w:rsidRDefault="065FC5A9" w:rsidP="065FC5A9">
      <w:pPr>
        <w:pStyle w:val="TOC2"/>
      </w:pPr>
    </w:p>
    <w:p w14:paraId="4FBED9CE" w14:textId="20A6BF59" w:rsidR="065FC5A9" w:rsidRDefault="065FC5A9" w:rsidP="065FC5A9">
      <w:pPr>
        <w:pStyle w:val="TOC2"/>
      </w:pPr>
    </w:p>
    <w:p w14:paraId="7B36D923" w14:textId="7C747E7E" w:rsidR="065FC5A9" w:rsidRDefault="065FC5A9" w:rsidP="065FC5A9">
      <w:pPr>
        <w:pStyle w:val="TOC2"/>
      </w:pPr>
    </w:p>
    <w:p w14:paraId="1F98BF7D" w14:textId="0B1EFC0B" w:rsidR="065FC5A9" w:rsidRDefault="065FC5A9" w:rsidP="065FC5A9">
      <w:pPr>
        <w:pStyle w:val="TOC2"/>
      </w:pPr>
    </w:p>
    <w:p w14:paraId="70ACE725" w14:textId="1873B5BB" w:rsidR="065FC5A9" w:rsidRDefault="065FC5A9" w:rsidP="065FC5A9">
      <w:pPr>
        <w:pStyle w:val="TOC2"/>
      </w:pPr>
    </w:p>
    <w:p w14:paraId="57F2D275" w14:textId="4FD8482A" w:rsidR="065FC5A9" w:rsidRDefault="065FC5A9" w:rsidP="065FC5A9">
      <w:pPr>
        <w:pStyle w:val="TOC2"/>
      </w:pPr>
    </w:p>
    <w:p w14:paraId="29156682" w14:textId="6CE6A35B" w:rsidR="065FC5A9" w:rsidRDefault="065FC5A9" w:rsidP="065FC5A9">
      <w:pPr>
        <w:pStyle w:val="TOC2"/>
      </w:pPr>
    </w:p>
    <w:p w14:paraId="1B8E3D4A" w14:textId="73703234" w:rsidR="065FC5A9" w:rsidRDefault="065FC5A9" w:rsidP="065FC5A9">
      <w:pPr>
        <w:pStyle w:val="TOC2"/>
      </w:pPr>
    </w:p>
    <w:p w14:paraId="2DAE819C" w14:textId="115F81E2" w:rsidR="065FC5A9" w:rsidRDefault="065FC5A9" w:rsidP="065FC5A9">
      <w:pPr>
        <w:pStyle w:val="TOC2"/>
      </w:pPr>
    </w:p>
    <w:p w14:paraId="01CA6303" w14:textId="14FA61A7" w:rsidR="065FC5A9" w:rsidRDefault="065FC5A9" w:rsidP="065FC5A9">
      <w:pPr>
        <w:pStyle w:val="TOC2"/>
      </w:pPr>
    </w:p>
    <w:p w14:paraId="103F6F9F" w14:textId="5272B810" w:rsidR="065FC5A9" w:rsidRDefault="065FC5A9" w:rsidP="065FC5A9">
      <w:pPr>
        <w:pStyle w:val="TOC2"/>
      </w:pPr>
    </w:p>
    <w:p w14:paraId="1D6649E5" w14:textId="2CADCD48" w:rsidR="065FC5A9" w:rsidRDefault="065FC5A9" w:rsidP="065FC5A9">
      <w:pPr>
        <w:pStyle w:val="TOC2"/>
      </w:pPr>
    </w:p>
    <w:p w14:paraId="71A42A7D" w14:textId="0A93BCB1" w:rsidR="065FC5A9" w:rsidRDefault="065FC5A9" w:rsidP="065FC5A9">
      <w:pPr>
        <w:pStyle w:val="TOC2"/>
      </w:pPr>
    </w:p>
    <w:p w14:paraId="033B69E1" w14:textId="18FAD50E" w:rsidR="065FC5A9" w:rsidRDefault="065FC5A9" w:rsidP="065FC5A9">
      <w:pPr>
        <w:pStyle w:val="TOC2"/>
      </w:pPr>
    </w:p>
    <w:p w14:paraId="1DC66D55" w14:textId="4A4707B3" w:rsidR="00CB0AF2" w:rsidRDefault="7926B2DB" w:rsidP="065FC5A9">
      <w:pPr>
        <w:pStyle w:val="TOC2"/>
      </w:pPr>
      <w:r w:rsidRPr="5464D48B">
        <w:rPr>
          <w:b/>
        </w:rPr>
        <w:t>Table of Conten</w:t>
      </w:r>
      <w:r>
        <w:t>t</w:t>
      </w:r>
      <w:r w:rsidRPr="5464D48B">
        <w:rPr>
          <w:b/>
        </w:rPr>
        <w:t>s</w:t>
      </w:r>
      <w:r w:rsidR="00BE33C1">
        <w:fldChar w:fldCharType="begin"/>
      </w:r>
      <w:r w:rsidR="00BE33C1">
        <w:instrText xml:space="preserve"> TOC \h \u \z \t "Heading 1,1,Heading 2,2,Heading 3,3,Heading 6,1,"</w:instrText>
      </w:r>
      <w:r w:rsidR="00BE33C1">
        <w:fldChar w:fldCharType="separate"/>
      </w:r>
    </w:p>
    <w:p w14:paraId="605D290C" w14:textId="65886B23" w:rsidR="00CB0AF2" w:rsidRDefault="00F85254">
      <w:pPr>
        <w:pStyle w:val="TOC2"/>
        <w:rPr>
          <w:rFonts w:asciiTheme="minorHAnsi" w:eastAsiaTheme="minorEastAsia" w:hAnsiTheme="minorHAnsi" w:cstheme="minorBidi"/>
          <w:bCs w:val="0"/>
          <w:kern w:val="2"/>
          <w:sz w:val="24"/>
          <w:szCs w:val="24"/>
          <w14:ligatures w14:val="standardContextual"/>
        </w:rPr>
      </w:pPr>
      <w:hyperlink w:anchor="_Toc185487597" w:history="1">
        <w:r w:rsidR="00CB0AF2" w:rsidRPr="00357E28">
          <w:rPr>
            <w:rStyle w:val="Hyperlink"/>
          </w:rPr>
          <w:t>1. Product Overview</w:t>
        </w:r>
        <w:r w:rsidR="00CB0AF2">
          <w:rPr>
            <w:webHidden/>
          </w:rPr>
          <w:tab/>
        </w:r>
        <w:r w:rsidR="00CB0AF2">
          <w:rPr>
            <w:webHidden/>
          </w:rPr>
          <w:fldChar w:fldCharType="begin"/>
        </w:r>
        <w:r w:rsidR="00CB0AF2">
          <w:rPr>
            <w:webHidden/>
          </w:rPr>
          <w:instrText xml:space="preserve"> PAGEREF _Toc185487597 \h </w:instrText>
        </w:r>
        <w:r w:rsidR="00CB0AF2">
          <w:rPr>
            <w:webHidden/>
          </w:rPr>
        </w:r>
        <w:r w:rsidR="00CB0AF2">
          <w:rPr>
            <w:webHidden/>
          </w:rPr>
          <w:fldChar w:fldCharType="separate"/>
        </w:r>
        <w:r>
          <w:rPr>
            <w:webHidden/>
          </w:rPr>
          <w:t>4</w:t>
        </w:r>
        <w:r w:rsidR="00CB0AF2">
          <w:rPr>
            <w:webHidden/>
          </w:rPr>
          <w:fldChar w:fldCharType="end"/>
        </w:r>
      </w:hyperlink>
    </w:p>
    <w:p w14:paraId="70FCA306" w14:textId="4D847C2A" w:rsidR="00CB0AF2" w:rsidRDefault="00F85254">
      <w:pPr>
        <w:pStyle w:val="TOC2"/>
        <w:rPr>
          <w:rFonts w:asciiTheme="minorHAnsi" w:eastAsiaTheme="minorEastAsia" w:hAnsiTheme="minorHAnsi" w:cstheme="minorBidi"/>
          <w:bCs w:val="0"/>
          <w:kern w:val="2"/>
          <w:sz w:val="24"/>
          <w:szCs w:val="24"/>
          <w14:ligatures w14:val="standardContextual"/>
        </w:rPr>
      </w:pPr>
      <w:hyperlink w:anchor="_Toc185487598" w:history="1">
        <w:r w:rsidR="00CB0AF2" w:rsidRPr="00357E28">
          <w:rPr>
            <w:rStyle w:val="Hyperlink"/>
          </w:rPr>
          <w:t>2. User Access</w:t>
        </w:r>
        <w:r w:rsidR="00CB0AF2">
          <w:rPr>
            <w:webHidden/>
          </w:rPr>
          <w:tab/>
        </w:r>
        <w:r w:rsidR="00CB0AF2">
          <w:rPr>
            <w:webHidden/>
          </w:rPr>
          <w:fldChar w:fldCharType="begin"/>
        </w:r>
        <w:r w:rsidR="00CB0AF2">
          <w:rPr>
            <w:webHidden/>
          </w:rPr>
          <w:instrText xml:space="preserve"> PAGEREF _Toc185487598 \h </w:instrText>
        </w:r>
        <w:r w:rsidR="00CB0AF2">
          <w:rPr>
            <w:webHidden/>
          </w:rPr>
        </w:r>
        <w:r w:rsidR="00CB0AF2">
          <w:rPr>
            <w:webHidden/>
          </w:rPr>
          <w:fldChar w:fldCharType="separate"/>
        </w:r>
        <w:r>
          <w:rPr>
            <w:webHidden/>
          </w:rPr>
          <w:t>5</w:t>
        </w:r>
        <w:r w:rsidR="00CB0AF2">
          <w:rPr>
            <w:webHidden/>
          </w:rPr>
          <w:fldChar w:fldCharType="end"/>
        </w:r>
      </w:hyperlink>
    </w:p>
    <w:p w14:paraId="27070C13" w14:textId="79E6344F" w:rsidR="00CB0AF2" w:rsidRDefault="00F85254">
      <w:pPr>
        <w:pStyle w:val="TOC3"/>
        <w:rPr>
          <w:rFonts w:asciiTheme="minorHAnsi" w:eastAsiaTheme="minorEastAsia" w:hAnsiTheme="minorHAnsi" w:cstheme="minorBidi"/>
          <w:kern w:val="2"/>
          <w:sz w:val="24"/>
          <w:szCs w:val="24"/>
          <w14:ligatures w14:val="standardContextual"/>
        </w:rPr>
      </w:pPr>
      <w:hyperlink w:anchor="_Toc185487599" w:history="1">
        <w:r w:rsidR="00CB0AF2" w:rsidRPr="00357E28">
          <w:rPr>
            <w:rStyle w:val="Hyperlink"/>
          </w:rPr>
          <w:t>2.1 Sign in to ask a question and read a reply from VA</w:t>
        </w:r>
        <w:r w:rsidR="00CB0AF2">
          <w:rPr>
            <w:webHidden/>
          </w:rPr>
          <w:tab/>
        </w:r>
        <w:r w:rsidR="00CB0AF2">
          <w:rPr>
            <w:webHidden/>
          </w:rPr>
          <w:fldChar w:fldCharType="begin"/>
        </w:r>
        <w:r w:rsidR="00CB0AF2">
          <w:rPr>
            <w:webHidden/>
          </w:rPr>
          <w:instrText xml:space="preserve"> PAGEREF _Toc185487599 \h </w:instrText>
        </w:r>
        <w:r w:rsidR="00CB0AF2">
          <w:rPr>
            <w:webHidden/>
          </w:rPr>
        </w:r>
        <w:r w:rsidR="00CB0AF2">
          <w:rPr>
            <w:webHidden/>
          </w:rPr>
          <w:fldChar w:fldCharType="separate"/>
        </w:r>
        <w:r>
          <w:rPr>
            <w:webHidden/>
          </w:rPr>
          <w:t>5</w:t>
        </w:r>
        <w:r w:rsidR="00CB0AF2">
          <w:rPr>
            <w:webHidden/>
          </w:rPr>
          <w:fldChar w:fldCharType="end"/>
        </w:r>
      </w:hyperlink>
    </w:p>
    <w:p w14:paraId="54670826" w14:textId="19F677D7" w:rsidR="00CB0AF2" w:rsidRDefault="00F85254">
      <w:pPr>
        <w:pStyle w:val="TOC3"/>
        <w:rPr>
          <w:rFonts w:asciiTheme="minorHAnsi" w:eastAsiaTheme="minorEastAsia" w:hAnsiTheme="minorHAnsi" w:cstheme="minorBidi"/>
          <w:kern w:val="2"/>
          <w:sz w:val="24"/>
          <w:szCs w:val="24"/>
          <w14:ligatures w14:val="standardContextual"/>
        </w:rPr>
      </w:pPr>
      <w:hyperlink w:anchor="_Toc185487600" w:history="1">
        <w:r w:rsidR="00CB0AF2" w:rsidRPr="00357E28">
          <w:rPr>
            <w:rStyle w:val="Hyperlink"/>
          </w:rPr>
          <w:t>2.2 If you only need general information, you may not have to sign in</w:t>
        </w:r>
        <w:r w:rsidR="00CB0AF2">
          <w:rPr>
            <w:webHidden/>
          </w:rPr>
          <w:tab/>
        </w:r>
        <w:r w:rsidR="00CB0AF2">
          <w:rPr>
            <w:webHidden/>
          </w:rPr>
          <w:fldChar w:fldCharType="begin"/>
        </w:r>
        <w:r w:rsidR="00CB0AF2">
          <w:rPr>
            <w:webHidden/>
          </w:rPr>
          <w:instrText xml:space="preserve"> PAGEREF _Toc185487600 \h </w:instrText>
        </w:r>
        <w:r w:rsidR="00CB0AF2">
          <w:rPr>
            <w:webHidden/>
          </w:rPr>
        </w:r>
        <w:r w:rsidR="00CB0AF2">
          <w:rPr>
            <w:webHidden/>
          </w:rPr>
          <w:fldChar w:fldCharType="separate"/>
        </w:r>
        <w:r>
          <w:rPr>
            <w:webHidden/>
          </w:rPr>
          <w:t>5</w:t>
        </w:r>
        <w:r w:rsidR="00CB0AF2">
          <w:rPr>
            <w:webHidden/>
          </w:rPr>
          <w:fldChar w:fldCharType="end"/>
        </w:r>
      </w:hyperlink>
    </w:p>
    <w:p w14:paraId="0FB06C14" w14:textId="46BD936A" w:rsidR="00CB0AF2" w:rsidRDefault="00F85254">
      <w:pPr>
        <w:pStyle w:val="TOC2"/>
        <w:rPr>
          <w:rFonts w:asciiTheme="minorHAnsi" w:eastAsiaTheme="minorEastAsia" w:hAnsiTheme="minorHAnsi" w:cstheme="minorBidi"/>
          <w:bCs w:val="0"/>
          <w:kern w:val="2"/>
          <w:sz w:val="24"/>
          <w:szCs w:val="24"/>
          <w14:ligatures w14:val="standardContextual"/>
        </w:rPr>
      </w:pPr>
      <w:hyperlink w:anchor="_Toc185487618" w:history="1">
        <w:r w:rsidR="00CB0AF2" w:rsidRPr="00357E28">
          <w:rPr>
            <w:rStyle w:val="Hyperlink"/>
          </w:rPr>
          <w:t>3. Navigation</w:t>
        </w:r>
        <w:r w:rsidR="00CB0AF2">
          <w:rPr>
            <w:webHidden/>
          </w:rPr>
          <w:tab/>
        </w:r>
        <w:r w:rsidR="00CB0AF2">
          <w:rPr>
            <w:webHidden/>
          </w:rPr>
          <w:fldChar w:fldCharType="begin"/>
        </w:r>
        <w:r w:rsidR="00CB0AF2">
          <w:rPr>
            <w:webHidden/>
          </w:rPr>
          <w:instrText xml:space="preserve"> PAGEREF _Toc185487618 \h </w:instrText>
        </w:r>
        <w:r w:rsidR="00CB0AF2">
          <w:rPr>
            <w:webHidden/>
          </w:rPr>
        </w:r>
        <w:r w:rsidR="00CB0AF2">
          <w:rPr>
            <w:webHidden/>
          </w:rPr>
          <w:fldChar w:fldCharType="separate"/>
        </w:r>
        <w:r>
          <w:rPr>
            <w:webHidden/>
          </w:rPr>
          <w:t>6</w:t>
        </w:r>
        <w:r w:rsidR="00CB0AF2">
          <w:rPr>
            <w:webHidden/>
          </w:rPr>
          <w:fldChar w:fldCharType="end"/>
        </w:r>
      </w:hyperlink>
    </w:p>
    <w:p w14:paraId="7E2EFFAC" w14:textId="63E6551E" w:rsidR="00CB0AF2" w:rsidRDefault="00F85254">
      <w:pPr>
        <w:pStyle w:val="TOC2"/>
        <w:rPr>
          <w:rFonts w:asciiTheme="minorHAnsi" w:eastAsiaTheme="minorEastAsia" w:hAnsiTheme="minorHAnsi" w:cstheme="minorBidi"/>
          <w:bCs w:val="0"/>
          <w:kern w:val="2"/>
          <w:sz w:val="24"/>
          <w:szCs w:val="24"/>
          <w14:ligatures w14:val="standardContextual"/>
        </w:rPr>
      </w:pPr>
      <w:hyperlink w:anchor="_Toc185487619" w:history="1">
        <w:r w:rsidR="00CB0AF2" w:rsidRPr="00357E28">
          <w:rPr>
            <w:rStyle w:val="Hyperlink"/>
          </w:rPr>
          <w:t>4. Functionality</w:t>
        </w:r>
        <w:r w:rsidR="00CB0AF2">
          <w:rPr>
            <w:webHidden/>
          </w:rPr>
          <w:tab/>
        </w:r>
        <w:r w:rsidR="00CB0AF2">
          <w:rPr>
            <w:webHidden/>
          </w:rPr>
          <w:fldChar w:fldCharType="begin"/>
        </w:r>
        <w:r w:rsidR="00CB0AF2">
          <w:rPr>
            <w:webHidden/>
          </w:rPr>
          <w:instrText xml:space="preserve"> PAGEREF _Toc185487619 \h </w:instrText>
        </w:r>
        <w:r w:rsidR="00CB0AF2">
          <w:rPr>
            <w:webHidden/>
          </w:rPr>
        </w:r>
        <w:r w:rsidR="00CB0AF2">
          <w:rPr>
            <w:webHidden/>
          </w:rPr>
          <w:fldChar w:fldCharType="separate"/>
        </w:r>
        <w:r>
          <w:rPr>
            <w:webHidden/>
          </w:rPr>
          <w:t>7</w:t>
        </w:r>
        <w:r w:rsidR="00CB0AF2">
          <w:rPr>
            <w:webHidden/>
          </w:rPr>
          <w:fldChar w:fldCharType="end"/>
        </w:r>
      </w:hyperlink>
    </w:p>
    <w:p w14:paraId="6C136377" w14:textId="6D30C189" w:rsidR="00CB0AF2" w:rsidRDefault="00F85254">
      <w:pPr>
        <w:pStyle w:val="TOC3"/>
        <w:rPr>
          <w:rFonts w:asciiTheme="minorHAnsi" w:eastAsiaTheme="minorEastAsia" w:hAnsiTheme="minorHAnsi" w:cstheme="minorBidi"/>
          <w:kern w:val="2"/>
          <w:sz w:val="24"/>
          <w:szCs w:val="24"/>
          <w14:ligatures w14:val="standardContextual"/>
        </w:rPr>
      </w:pPr>
      <w:hyperlink w:anchor="_Toc185487620" w:history="1">
        <w:r w:rsidR="00CB0AF2" w:rsidRPr="00357E28">
          <w:rPr>
            <w:rStyle w:val="Hyperlink"/>
          </w:rPr>
          <w:t>4.1 Overview of user journeys</w:t>
        </w:r>
        <w:r w:rsidR="00CB0AF2">
          <w:rPr>
            <w:webHidden/>
          </w:rPr>
          <w:tab/>
        </w:r>
        <w:r w:rsidR="00CB0AF2">
          <w:rPr>
            <w:webHidden/>
          </w:rPr>
          <w:fldChar w:fldCharType="begin"/>
        </w:r>
        <w:r w:rsidR="00CB0AF2">
          <w:rPr>
            <w:webHidden/>
          </w:rPr>
          <w:instrText xml:space="preserve"> PAGEREF _Toc185487620 \h </w:instrText>
        </w:r>
        <w:r w:rsidR="00CB0AF2">
          <w:rPr>
            <w:webHidden/>
          </w:rPr>
        </w:r>
        <w:r w:rsidR="00CB0AF2">
          <w:rPr>
            <w:webHidden/>
          </w:rPr>
          <w:fldChar w:fldCharType="separate"/>
        </w:r>
        <w:r>
          <w:rPr>
            <w:webHidden/>
          </w:rPr>
          <w:t>7</w:t>
        </w:r>
        <w:r w:rsidR="00CB0AF2">
          <w:rPr>
            <w:webHidden/>
          </w:rPr>
          <w:fldChar w:fldCharType="end"/>
        </w:r>
      </w:hyperlink>
    </w:p>
    <w:p w14:paraId="3EDBC158" w14:textId="24B6A9AD" w:rsidR="00CB0AF2" w:rsidRDefault="00F85254">
      <w:pPr>
        <w:pStyle w:val="TOC3"/>
        <w:rPr>
          <w:rFonts w:asciiTheme="minorHAnsi" w:eastAsiaTheme="minorEastAsia" w:hAnsiTheme="minorHAnsi" w:cstheme="minorBidi"/>
          <w:kern w:val="2"/>
          <w:sz w:val="24"/>
          <w:szCs w:val="24"/>
          <w14:ligatures w14:val="standardContextual"/>
        </w:rPr>
      </w:pPr>
      <w:hyperlink w:anchor="_Toc185487621" w:history="1">
        <w:r w:rsidR="00CB0AF2" w:rsidRPr="00357E28">
          <w:rPr>
            <w:rStyle w:val="Hyperlink"/>
          </w:rPr>
          <w:t>4.2 User story #1: As a Veteran, I would like to ask a question about how to access my life insurance policy online.</w:t>
        </w:r>
        <w:r w:rsidR="00CB0AF2">
          <w:rPr>
            <w:webHidden/>
          </w:rPr>
          <w:tab/>
        </w:r>
        <w:r w:rsidR="00CB0AF2">
          <w:rPr>
            <w:webHidden/>
          </w:rPr>
          <w:fldChar w:fldCharType="begin"/>
        </w:r>
        <w:r w:rsidR="00CB0AF2">
          <w:rPr>
            <w:webHidden/>
          </w:rPr>
          <w:instrText xml:space="preserve"> PAGEREF _Toc185487621 \h </w:instrText>
        </w:r>
        <w:r w:rsidR="00CB0AF2">
          <w:rPr>
            <w:webHidden/>
          </w:rPr>
        </w:r>
        <w:r w:rsidR="00CB0AF2">
          <w:rPr>
            <w:webHidden/>
          </w:rPr>
          <w:fldChar w:fldCharType="separate"/>
        </w:r>
        <w:r>
          <w:rPr>
            <w:webHidden/>
          </w:rPr>
          <w:t>8</w:t>
        </w:r>
        <w:r w:rsidR="00CB0AF2">
          <w:rPr>
            <w:webHidden/>
          </w:rPr>
          <w:fldChar w:fldCharType="end"/>
        </w:r>
      </w:hyperlink>
    </w:p>
    <w:p w14:paraId="0F952337" w14:textId="7E60CCA7" w:rsidR="00CB0AF2" w:rsidRDefault="00F85254">
      <w:pPr>
        <w:pStyle w:val="TOC3"/>
        <w:rPr>
          <w:rFonts w:asciiTheme="minorHAnsi" w:eastAsiaTheme="minorEastAsia" w:hAnsiTheme="minorHAnsi" w:cstheme="minorBidi"/>
          <w:kern w:val="2"/>
          <w:sz w:val="24"/>
          <w:szCs w:val="24"/>
          <w14:ligatures w14:val="standardContextual"/>
        </w:rPr>
      </w:pPr>
      <w:hyperlink w:anchor="_Toc185487622" w:history="1">
        <w:r w:rsidR="00CB0AF2" w:rsidRPr="00357E28">
          <w:rPr>
            <w:rStyle w:val="Hyperlink"/>
          </w:rPr>
          <w:t>4.3 User Story #2: As a family member, I would like to ask a question on behalf of a Veteran about their care at a local VA medical center.</w:t>
        </w:r>
        <w:r w:rsidR="00CB0AF2">
          <w:rPr>
            <w:webHidden/>
          </w:rPr>
          <w:tab/>
        </w:r>
        <w:r w:rsidR="00CB0AF2">
          <w:rPr>
            <w:webHidden/>
          </w:rPr>
          <w:fldChar w:fldCharType="begin"/>
        </w:r>
        <w:r w:rsidR="00CB0AF2">
          <w:rPr>
            <w:webHidden/>
          </w:rPr>
          <w:instrText xml:space="preserve"> PAGEREF _Toc185487622 \h </w:instrText>
        </w:r>
        <w:r w:rsidR="00CB0AF2">
          <w:rPr>
            <w:webHidden/>
          </w:rPr>
        </w:r>
        <w:r w:rsidR="00CB0AF2">
          <w:rPr>
            <w:webHidden/>
          </w:rPr>
          <w:fldChar w:fldCharType="separate"/>
        </w:r>
        <w:r>
          <w:rPr>
            <w:webHidden/>
          </w:rPr>
          <w:t>18</w:t>
        </w:r>
        <w:r w:rsidR="00CB0AF2">
          <w:rPr>
            <w:webHidden/>
          </w:rPr>
          <w:fldChar w:fldCharType="end"/>
        </w:r>
      </w:hyperlink>
    </w:p>
    <w:p w14:paraId="6774AB14" w14:textId="01285AA4" w:rsidR="00CB0AF2" w:rsidRDefault="00F85254">
      <w:pPr>
        <w:pStyle w:val="TOC3"/>
        <w:rPr>
          <w:rFonts w:asciiTheme="minorHAnsi" w:eastAsiaTheme="minorEastAsia" w:hAnsiTheme="minorHAnsi" w:cstheme="minorBidi"/>
          <w:kern w:val="2"/>
          <w:sz w:val="24"/>
          <w:szCs w:val="24"/>
          <w14:ligatures w14:val="standardContextual"/>
        </w:rPr>
      </w:pPr>
      <w:hyperlink w:anchor="_Toc185487623" w:history="1">
        <w:r w:rsidR="00CB0AF2" w:rsidRPr="00357E28">
          <w:rPr>
            <w:rStyle w:val="Hyperlink"/>
          </w:rPr>
          <w:t>4.4 User Story #3: As a Work Study Site Supervisor, I would like to submit a timesheet on behalf of a Veteran as part of my job.</w:t>
        </w:r>
        <w:r w:rsidR="00CB0AF2">
          <w:rPr>
            <w:webHidden/>
          </w:rPr>
          <w:tab/>
        </w:r>
        <w:r w:rsidR="00CB0AF2">
          <w:rPr>
            <w:webHidden/>
          </w:rPr>
          <w:fldChar w:fldCharType="begin"/>
        </w:r>
        <w:r w:rsidR="00CB0AF2">
          <w:rPr>
            <w:webHidden/>
          </w:rPr>
          <w:instrText xml:space="preserve"> PAGEREF _Toc185487623 \h </w:instrText>
        </w:r>
        <w:r w:rsidR="00CB0AF2">
          <w:rPr>
            <w:webHidden/>
          </w:rPr>
        </w:r>
        <w:r w:rsidR="00CB0AF2">
          <w:rPr>
            <w:webHidden/>
          </w:rPr>
          <w:fldChar w:fldCharType="separate"/>
        </w:r>
        <w:r>
          <w:rPr>
            <w:webHidden/>
          </w:rPr>
          <w:t>23</w:t>
        </w:r>
        <w:r w:rsidR="00CB0AF2">
          <w:rPr>
            <w:webHidden/>
          </w:rPr>
          <w:fldChar w:fldCharType="end"/>
        </w:r>
      </w:hyperlink>
    </w:p>
    <w:p w14:paraId="01D3FDA7" w14:textId="5B8625C3" w:rsidR="00CB0AF2" w:rsidRDefault="00F85254">
      <w:pPr>
        <w:pStyle w:val="TOC3"/>
        <w:rPr>
          <w:rFonts w:asciiTheme="minorHAnsi" w:eastAsiaTheme="minorEastAsia" w:hAnsiTheme="minorHAnsi" w:cstheme="minorBidi"/>
          <w:kern w:val="2"/>
          <w:sz w:val="24"/>
          <w:szCs w:val="24"/>
          <w14:ligatures w14:val="standardContextual"/>
        </w:rPr>
      </w:pPr>
      <w:hyperlink w:anchor="_Toc185487624" w:history="1">
        <w:r w:rsidR="00CB0AF2" w:rsidRPr="00357E28">
          <w:rPr>
            <w:rStyle w:val="Hyperlink"/>
          </w:rPr>
          <w:t>4.5 User Story #4: As an Accredited representative, I would like to read VA’s reply to my question about burials in a national cemetery.</w:t>
        </w:r>
        <w:r w:rsidR="00CB0AF2">
          <w:rPr>
            <w:webHidden/>
          </w:rPr>
          <w:tab/>
        </w:r>
        <w:r w:rsidR="00CB0AF2">
          <w:rPr>
            <w:webHidden/>
          </w:rPr>
          <w:fldChar w:fldCharType="begin"/>
        </w:r>
        <w:r w:rsidR="00CB0AF2">
          <w:rPr>
            <w:webHidden/>
          </w:rPr>
          <w:instrText xml:space="preserve"> PAGEREF _Toc185487624 \h </w:instrText>
        </w:r>
        <w:r w:rsidR="00CB0AF2">
          <w:rPr>
            <w:webHidden/>
          </w:rPr>
        </w:r>
        <w:r w:rsidR="00CB0AF2">
          <w:rPr>
            <w:webHidden/>
          </w:rPr>
          <w:fldChar w:fldCharType="separate"/>
        </w:r>
        <w:r>
          <w:rPr>
            <w:webHidden/>
          </w:rPr>
          <w:t>26</w:t>
        </w:r>
        <w:r w:rsidR="00CB0AF2">
          <w:rPr>
            <w:webHidden/>
          </w:rPr>
          <w:fldChar w:fldCharType="end"/>
        </w:r>
      </w:hyperlink>
    </w:p>
    <w:p w14:paraId="3CB6ABE9" w14:textId="3CC00FCF" w:rsidR="00CB0AF2" w:rsidRDefault="00F85254">
      <w:pPr>
        <w:pStyle w:val="TOC2"/>
        <w:rPr>
          <w:rFonts w:asciiTheme="minorHAnsi" w:eastAsiaTheme="minorEastAsia" w:hAnsiTheme="minorHAnsi" w:cstheme="minorBidi"/>
          <w:bCs w:val="0"/>
          <w:kern w:val="2"/>
          <w:sz w:val="24"/>
          <w:szCs w:val="24"/>
          <w14:ligatures w14:val="standardContextual"/>
        </w:rPr>
      </w:pPr>
      <w:hyperlink w:anchor="_Toc185487625" w:history="1">
        <w:r w:rsidR="00CB0AF2" w:rsidRPr="00357E28">
          <w:rPr>
            <w:rStyle w:val="Hyperlink"/>
          </w:rPr>
          <w:t>5. Major Issues and Error Messages</w:t>
        </w:r>
        <w:r w:rsidR="00CB0AF2">
          <w:rPr>
            <w:webHidden/>
          </w:rPr>
          <w:tab/>
        </w:r>
        <w:r w:rsidR="00CB0AF2">
          <w:rPr>
            <w:webHidden/>
          </w:rPr>
          <w:fldChar w:fldCharType="begin"/>
        </w:r>
        <w:r w:rsidR="00CB0AF2">
          <w:rPr>
            <w:webHidden/>
          </w:rPr>
          <w:instrText xml:space="preserve"> PAGEREF _Toc185487625 \h </w:instrText>
        </w:r>
        <w:r w:rsidR="00CB0AF2">
          <w:rPr>
            <w:webHidden/>
          </w:rPr>
        </w:r>
        <w:r w:rsidR="00CB0AF2">
          <w:rPr>
            <w:webHidden/>
          </w:rPr>
          <w:fldChar w:fldCharType="separate"/>
        </w:r>
        <w:r>
          <w:rPr>
            <w:webHidden/>
          </w:rPr>
          <w:t>32</w:t>
        </w:r>
        <w:r w:rsidR="00CB0AF2">
          <w:rPr>
            <w:webHidden/>
          </w:rPr>
          <w:fldChar w:fldCharType="end"/>
        </w:r>
      </w:hyperlink>
    </w:p>
    <w:p w14:paraId="46EDE4FC" w14:textId="2D6FAA5D" w:rsidR="00CB0AF2" w:rsidRDefault="00F85254">
      <w:pPr>
        <w:pStyle w:val="TOC3"/>
        <w:rPr>
          <w:rFonts w:asciiTheme="minorHAnsi" w:eastAsiaTheme="minorEastAsia" w:hAnsiTheme="minorHAnsi" w:cstheme="minorBidi"/>
          <w:kern w:val="2"/>
          <w:sz w:val="24"/>
          <w:szCs w:val="24"/>
          <w14:ligatures w14:val="standardContextual"/>
        </w:rPr>
      </w:pPr>
      <w:hyperlink w:anchor="_Toc185487626" w:history="1">
        <w:r w:rsidR="00CB0AF2" w:rsidRPr="00357E28">
          <w:rPr>
            <w:rStyle w:val="Hyperlink"/>
          </w:rPr>
          <w:t>5.1 Field errors</w:t>
        </w:r>
        <w:r w:rsidR="00CB0AF2">
          <w:rPr>
            <w:webHidden/>
          </w:rPr>
          <w:tab/>
        </w:r>
        <w:r w:rsidR="00CB0AF2">
          <w:rPr>
            <w:webHidden/>
          </w:rPr>
          <w:fldChar w:fldCharType="begin"/>
        </w:r>
        <w:r w:rsidR="00CB0AF2">
          <w:rPr>
            <w:webHidden/>
          </w:rPr>
          <w:instrText xml:space="preserve"> PAGEREF _Toc185487626 \h </w:instrText>
        </w:r>
        <w:r w:rsidR="00CB0AF2">
          <w:rPr>
            <w:webHidden/>
          </w:rPr>
        </w:r>
        <w:r w:rsidR="00CB0AF2">
          <w:rPr>
            <w:webHidden/>
          </w:rPr>
          <w:fldChar w:fldCharType="separate"/>
        </w:r>
        <w:r>
          <w:rPr>
            <w:webHidden/>
          </w:rPr>
          <w:t>32</w:t>
        </w:r>
        <w:r w:rsidR="00CB0AF2">
          <w:rPr>
            <w:webHidden/>
          </w:rPr>
          <w:fldChar w:fldCharType="end"/>
        </w:r>
      </w:hyperlink>
    </w:p>
    <w:p w14:paraId="2F767223" w14:textId="6068B05B" w:rsidR="00CB0AF2" w:rsidRDefault="00F85254">
      <w:pPr>
        <w:pStyle w:val="TOC3"/>
        <w:rPr>
          <w:rFonts w:asciiTheme="minorHAnsi" w:eastAsiaTheme="minorEastAsia" w:hAnsiTheme="minorHAnsi" w:cstheme="minorBidi"/>
          <w:kern w:val="2"/>
          <w:sz w:val="24"/>
          <w:szCs w:val="24"/>
          <w14:ligatures w14:val="standardContextual"/>
        </w:rPr>
      </w:pPr>
      <w:hyperlink w:anchor="_Toc185487627" w:history="1">
        <w:r w:rsidR="00CB0AF2" w:rsidRPr="00357E28">
          <w:rPr>
            <w:rStyle w:val="Hyperlink"/>
          </w:rPr>
          <w:t>5.2 Failure upon submission</w:t>
        </w:r>
        <w:r w:rsidR="00CB0AF2">
          <w:rPr>
            <w:webHidden/>
          </w:rPr>
          <w:tab/>
        </w:r>
        <w:r w:rsidR="00CB0AF2">
          <w:rPr>
            <w:webHidden/>
          </w:rPr>
          <w:fldChar w:fldCharType="begin"/>
        </w:r>
        <w:r w:rsidR="00CB0AF2">
          <w:rPr>
            <w:webHidden/>
          </w:rPr>
          <w:instrText xml:space="preserve"> PAGEREF _Toc185487627 \h </w:instrText>
        </w:r>
        <w:r w:rsidR="00CB0AF2">
          <w:rPr>
            <w:webHidden/>
          </w:rPr>
        </w:r>
        <w:r w:rsidR="00CB0AF2">
          <w:rPr>
            <w:webHidden/>
          </w:rPr>
          <w:fldChar w:fldCharType="separate"/>
        </w:r>
        <w:r>
          <w:rPr>
            <w:webHidden/>
          </w:rPr>
          <w:t>32</w:t>
        </w:r>
        <w:r w:rsidR="00CB0AF2">
          <w:rPr>
            <w:webHidden/>
          </w:rPr>
          <w:fldChar w:fldCharType="end"/>
        </w:r>
      </w:hyperlink>
    </w:p>
    <w:p w14:paraId="6E057357" w14:textId="31D67D02" w:rsidR="00CB0AF2" w:rsidRDefault="00F85254">
      <w:pPr>
        <w:pStyle w:val="TOC3"/>
        <w:rPr>
          <w:rFonts w:asciiTheme="minorHAnsi" w:eastAsiaTheme="minorEastAsia" w:hAnsiTheme="minorHAnsi" w:cstheme="minorBidi"/>
          <w:kern w:val="2"/>
          <w:sz w:val="24"/>
          <w:szCs w:val="24"/>
          <w14:ligatures w14:val="standardContextual"/>
        </w:rPr>
      </w:pPr>
      <w:hyperlink w:anchor="_Toc185487628" w:history="1">
        <w:r w:rsidR="00CB0AF2" w:rsidRPr="00357E28">
          <w:rPr>
            <w:rStyle w:val="Hyperlink"/>
          </w:rPr>
          <w:t>5.3 System downtime</w:t>
        </w:r>
        <w:r w:rsidR="00CB0AF2">
          <w:rPr>
            <w:webHidden/>
          </w:rPr>
          <w:tab/>
        </w:r>
        <w:r w:rsidR="00CB0AF2">
          <w:rPr>
            <w:webHidden/>
          </w:rPr>
          <w:fldChar w:fldCharType="begin"/>
        </w:r>
        <w:r w:rsidR="00CB0AF2">
          <w:rPr>
            <w:webHidden/>
          </w:rPr>
          <w:instrText xml:space="preserve"> PAGEREF _Toc185487628 \h </w:instrText>
        </w:r>
        <w:r w:rsidR="00CB0AF2">
          <w:rPr>
            <w:webHidden/>
          </w:rPr>
        </w:r>
        <w:r w:rsidR="00CB0AF2">
          <w:rPr>
            <w:webHidden/>
          </w:rPr>
          <w:fldChar w:fldCharType="separate"/>
        </w:r>
        <w:r>
          <w:rPr>
            <w:webHidden/>
          </w:rPr>
          <w:t>34</w:t>
        </w:r>
        <w:r w:rsidR="00CB0AF2">
          <w:rPr>
            <w:webHidden/>
          </w:rPr>
          <w:fldChar w:fldCharType="end"/>
        </w:r>
      </w:hyperlink>
    </w:p>
    <w:p w14:paraId="6226CD82" w14:textId="1ED47B28" w:rsidR="00CB0AF2" w:rsidRDefault="00F85254">
      <w:pPr>
        <w:pStyle w:val="TOC2"/>
        <w:rPr>
          <w:rFonts w:asciiTheme="minorHAnsi" w:eastAsiaTheme="minorEastAsia" w:hAnsiTheme="minorHAnsi" w:cstheme="minorBidi"/>
          <w:bCs w:val="0"/>
          <w:kern w:val="2"/>
          <w:sz w:val="24"/>
          <w:szCs w:val="24"/>
          <w14:ligatures w14:val="standardContextual"/>
        </w:rPr>
      </w:pPr>
      <w:hyperlink w:anchor="_Toc185487629" w:history="1">
        <w:r w:rsidR="00CB0AF2" w:rsidRPr="00357E28">
          <w:rPr>
            <w:rStyle w:val="Hyperlink"/>
          </w:rPr>
          <w:t>Table of Figures</w:t>
        </w:r>
        <w:r w:rsidR="00CB0AF2">
          <w:rPr>
            <w:webHidden/>
          </w:rPr>
          <w:tab/>
        </w:r>
        <w:r w:rsidR="00CB0AF2">
          <w:rPr>
            <w:webHidden/>
          </w:rPr>
          <w:fldChar w:fldCharType="begin"/>
        </w:r>
        <w:r w:rsidR="00CB0AF2">
          <w:rPr>
            <w:webHidden/>
          </w:rPr>
          <w:instrText xml:space="preserve"> PAGEREF _Toc185487629 \h </w:instrText>
        </w:r>
        <w:r w:rsidR="00CB0AF2">
          <w:rPr>
            <w:webHidden/>
          </w:rPr>
        </w:r>
        <w:r w:rsidR="00CB0AF2">
          <w:rPr>
            <w:webHidden/>
          </w:rPr>
          <w:fldChar w:fldCharType="separate"/>
        </w:r>
        <w:r>
          <w:rPr>
            <w:webHidden/>
          </w:rPr>
          <w:t>38</w:t>
        </w:r>
        <w:r w:rsidR="00CB0AF2">
          <w:rPr>
            <w:webHidden/>
          </w:rPr>
          <w:fldChar w:fldCharType="end"/>
        </w:r>
      </w:hyperlink>
    </w:p>
    <w:p w14:paraId="0D0B940D" w14:textId="05A6ECA4" w:rsidR="005A6274" w:rsidRDefault="00BE33C1">
      <w:pPr>
        <w:pBdr>
          <w:top w:val="nil"/>
          <w:left w:val="nil"/>
          <w:bottom w:val="nil"/>
          <w:right w:val="nil"/>
          <w:between w:val="nil"/>
        </w:pBdr>
        <w:tabs>
          <w:tab w:val="left" w:pos="960"/>
          <w:tab w:val="right" w:pos="9350"/>
        </w:tabs>
        <w:spacing w:after="0" w:line="240" w:lineRule="auto"/>
        <w:rPr>
          <w:color w:val="000000"/>
        </w:rPr>
      </w:pPr>
      <w:r>
        <w:fldChar w:fldCharType="end"/>
      </w:r>
    </w:p>
    <w:p w14:paraId="0E27B00A" w14:textId="77777777" w:rsidR="005A6274" w:rsidRDefault="00BE33C1">
      <w:pPr>
        <w:rPr>
          <w:rFonts w:ascii="Times New Roman" w:eastAsia="Times New Roman" w:hAnsi="Times New Roman" w:cs="Times New Roman"/>
          <w:b/>
          <w:sz w:val="48"/>
          <w:szCs w:val="48"/>
        </w:rPr>
      </w:pPr>
      <w:bookmarkStart w:id="7" w:name="_heading=h.3znysh7" w:colFirst="0" w:colLast="0"/>
      <w:bookmarkEnd w:id="7"/>
      <w:r>
        <w:br w:type="page"/>
      </w:r>
    </w:p>
    <w:p w14:paraId="052B4DC6" w14:textId="6A34C8D3" w:rsidR="005A6274" w:rsidRDefault="00BE33C1">
      <w:pPr>
        <w:pStyle w:val="Heading2"/>
        <w:rPr>
          <w:shd w:val="clear" w:color="auto" w:fill="F9CB9C"/>
        </w:rPr>
      </w:pPr>
      <w:bookmarkStart w:id="8" w:name="_heading=h.2et92p0"/>
      <w:bookmarkStart w:id="9" w:name="_Toc137460478"/>
      <w:bookmarkStart w:id="10" w:name="_Toc559046586"/>
      <w:bookmarkStart w:id="11" w:name="_Toc915161567"/>
      <w:bookmarkStart w:id="12" w:name="_Toc185487597"/>
      <w:bookmarkEnd w:id="8"/>
      <w:r w:rsidRPr="065FC5A9">
        <w:rPr>
          <w:rFonts w:ascii="Calibri" w:eastAsia="Calibri" w:hAnsi="Calibri" w:cs="Calibri"/>
          <w:sz w:val="28"/>
          <w:szCs w:val="28"/>
        </w:rPr>
        <w:lastRenderedPageBreak/>
        <w:t>1. Product Overview</w:t>
      </w:r>
      <w:bookmarkEnd w:id="9"/>
      <w:bookmarkEnd w:id="10"/>
      <w:bookmarkEnd w:id="11"/>
      <w:bookmarkEnd w:id="12"/>
    </w:p>
    <w:p w14:paraId="02DE03F7" w14:textId="4447E73A" w:rsidR="005A6274" w:rsidRDefault="00BE33C1" w:rsidP="065FC5A9">
      <w:r>
        <w:t xml:space="preserve">Ask VA (AVA) is a digital support channel for Veterans, family members and other submitters. People can use Ask VA to ask a question about education benefits, disability compensation, health care and many other topics. This online form takes about 2 to 15 minutes to complete. </w:t>
      </w:r>
    </w:p>
    <w:p w14:paraId="1E023C78" w14:textId="77777777" w:rsidR="005A6274" w:rsidRDefault="00BE33C1">
      <w:r>
        <w:t>If a user has a specific question about themselves, a family member, or another Veteran, they need to sign in. For general information about VA benefits and services, they can use the chatbot or find answers in our FAQs instead.</w:t>
      </w:r>
    </w:p>
    <w:p w14:paraId="23B606D6" w14:textId="77777777" w:rsidR="005A6274" w:rsidRDefault="00BE33C1">
      <w:r>
        <w:t xml:space="preserve">A user will provide information and answer a series of questions </w:t>
      </w:r>
      <w:proofErr w:type="gramStart"/>
      <w:r>
        <w:t>in order to</w:t>
      </w:r>
      <w:proofErr w:type="gramEnd"/>
      <w:r>
        <w:t xml:space="preserve"> submit a question to VA. Their question will be sent to an agent at VA from a specific business line, or department at VA, depending </w:t>
      </w:r>
      <w:proofErr w:type="gramStart"/>
      <w:r>
        <w:t>on the subject of their</w:t>
      </w:r>
      <w:proofErr w:type="gramEnd"/>
      <w:r>
        <w:t xml:space="preserve"> question. They should receive a reply from VA within 7 business days. </w:t>
      </w:r>
    </w:p>
    <w:p w14:paraId="2B8AF2F1" w14:textId="77777777" w:rsidR="005A6274" w:rsidRDefault="00BE33C1">
      <w:r>
        <w:t>Ask VA should only be used for non-urgent needs:</w:t>
      </w:r>
    </w:p>
    <w:p w14:paraId="42C3BAC5" w14:textId="77777777" w:rsidR="005A6274" w:rsidRDefault="00BE33C1">
      <w:pPr>
        <w:numPr>
          <w:ilvl w:val="0"/>
          <w:numId w:val="3"/>
        </w:numPr>
        <w:spacing w:after="0"/>
      </w:pPr>
      <w:r>
        <w:t>If someone is in a crisis or having thoughts of suicide, they should contact the Veterans Crisis Line.</w:t>
      </w:r>
    </w:p>
    <w:p w14:paraId="5A0B06B6" w14:textId="77777777" w:rsidR="005A6274" w:rsidRDefault="00BE33C1">
      <w:pPr>
        <w:numPr>
          <w:ilvl w:val="0"/>
          <w:numId w:val="3"/>
        </w:numPr>
      </w:pPr>
      <w:r>
        <w:t>If their life is in danger, they should call 911 or go to the nearest emergency room.</w:t>
      </w:r>
    </w:p>
    <w:p w14:paraId="7014B0F2" w14:textId="77777777" w:rsidR="005A6274" w:rsidRDefault="00BE33C1">
      <w:r>
        <w:t xml:space="preserve">In March 2025, Ask VA launched on VA.gov at </w:t>
      </w:r>
      <w:hyperlink r:id="rId12">
        <w:r>
          <w:rPr>
            <w:color w:val="1155CC"/>
            <w:u w:val="single"/>
          </w:rPr>
          <w:t>va.gov/contact-us/ask-</w:t>
        </w:r>
        <w:proofErr w:type="spellStart"/>
        <w:r>
          <w:rPr>
            <w:color w:val="1155CC"/>
            <w:u w:val="single"/>
          </w:rPr>
          <w:t>va</w:t>
        </w:r>
      </w:hyperlink>
      <w:r>
        <w:t>.</w:t>
      </w:r>
      <w:proofErr w:type="spellEnd"/>
      <w:r>
        <w:t xml:space="preserve"> Before then, it was a </w:t>
      </w:r>
      <w:proofErr w:type="spellStart"/>
      <w:proofErr w:type="gramStart"/>
      <w:r>
        <w:t>stand alone</w:t>
      </w:r>
      <w:proofErr w:type="spellEnd"/>
      <w:proofErr w:type="gramEnd"/>
      <w:r>
        <w:t xml:space="preserve"> Microsoft portal at </w:t>
      </w:r>
      <w:hyperlink r:id="rId13">
        <w:r>
          <w:rPr>
            <w:color w:val="1155CC"/>
            <w:u w:val="single"/>
          </w:rPr>
          <w:t>ask.va.gov</w:t>
        </w:r>
      </w:hyperlink>
      <w:r>
        <w:t>.</w:t>
      </w:r>
    </w:p>
    <w:p w14:paraId="60061E4C" w14:textId="77777777" w:rsidR="005A6274" w:rsidRDefault="005A6274"/>
    <w:p w14:paraId="44EAFD9C" w14:textId="77777777" w:rsidR="005A6274" w:rsidRDefault="005A6274"/>
    <w:p w14:paraId="4B94D5A5" w14:textId="77777777" w:rsidR="005A6274" w:rsidRDefault="005A6274"/>
    <w:p w14:paraId="3DEEC669" w14:textId="77777777" w:rsidR="005A6274" w:rsidRDefault="005A6274"/>
    <w:p w14:paraId="3656B9AB" w14:textId="77777777" w:rsidR="005A6274" w:rsidRDefault="005A6274"/>
    <w:p w14:paraId="45FB0818" w14:textId="77777777" w:rsidR="005A6274" w:rsidRDefault="005A6274"/>
    <w:p w14:paraId="049F31CB" w14:textId="77777777" w:rsidR="005A6274" w:rsidRDefault="005A6274"/>
    <w:p w14:paraId="53128261" w14:textId="77777777" w:rsidR="005A6274" w:rsidRDefault="005A6274"/>
    <w:p w14:paraId="62486C05" w14:textId="77777777" w:rsidR="005A6274" w:rsidRDefault="005A6274"/>
    <w:p w14:paraId="4101652C" w14:textId="77777777" w:rsidR="005A6274" w:rsidRDefault="005A6274"/>
    <w:p w14:paraId="4B99056E" w14:textId="77777777" w:rsidR="005A6274" w:rsidRDefault="005A6274"/>
    <w:p w14:paraId="1299C43A" w14:textId="77777777" w:rsidR="005A6274" w:rsidRDefault="005A6274"/>
    <w:p w14:paraId="4DDBEF00" w14:textId="77777777" w:rsidR="005A6274" w:rsidRDefault="005A6274"/>
    <w:p w14:paraId="3461D779" w14:textId="77777777" w:rsidR="005A6274" w:rsidRDefault="005A6274"/>
    <w:p w14:paraId="1F6D7F99" w14:textId="733C5988" w:rsidR="188A8B73" w:rsidRDefault="188A8B73" w:rsidP="188A8B73"/>
    <w:p w14:paraId="328627C0" w14:textId="02B956EC" w:rsidR="188A8B73" w:rsidRDefault="188A8B73" w:rsidP="188A8B73"/>
    <w:p w14:paraId="3CF2D8B6" w14:textId="77777777" w:rsidR="005A6274" w:rsidRDefault="005A6274"/>
    <w:p w14:paraId="72DFF1B8" w14:textId="49A8B96B" w:rsidR="005A6274" w:rsidRDefault="00BE33C1">
      <w:pPr>
        <w:pStyle w:val="Heading2"/>
        <w:rPr>
          <w:shd w:val="clear" w:color="auto" w:fill="F9CB9C"/>
        </w:rPr>
      </w:pPr>
      <w:bookmarkStart w:id="13" w:name="_Toc378725424"/>
      <w:bookmarkStart w:id="14" w:name="_Toc77836900"/>
      <w:bookmarkStart w:id="15" w:name="_Toc434383665"/>
      <w:bookmarkStart w:id="16" w:name="_Toc185487598"/>
      <w:r w:rsidRPr="6C26BE55">
        <w:rPr>
          <w:rFonts w:ascii="Calibri" w:eastAsia="Calibri" w:hAnsi="Calibri" w:cs="Calibri"/>
          <w:sz w:val="28"/>
          <w:szCs w:val="28"/>
        </w:rPr>
        <w:t>2. User Access</w:t>
      </w:r>
      <w:bookmarkEnd w:id="13"/>
      <w:bookmarkEnd w:id="14"/>
      <w:bookmarkEnd w:id="15"/>
      <w:bookmarkEnd w:id="16"/>
    </w:p>
    <w:p w14:paraId="3C33C2EC" w14:textId="35AA9DDC" w:rsidR="188A8B73" w:rsidRDefault="188A8B73" w:rsidP="188A8B73">
      <w:pPr>
        <w:pStyle w:val="Heading2"/>
        <w:rPr>
          <w:rFonts w:ascii="Calibri" w:eastAsia="Calibri" w:hAnsi="Calibri" w:cs="Calibri"/>
          <w:sz w:val="28"/>
          <w:szCs w:val="28"/>
        </w:rPr>
      </w:pPr>
    </w:p>
    <w:p w14:paraId="63AAC710" w14:textId="38779521" w:rsidR="005A6274" w:rsidRDefault="00BE33C1">
      <w:pPr>
        <w:pStyle w:val="Heading3"/>
      </w:pPr>
      <w:bookmarkStart w:id="17" w:name="_heading=h.f6sspj8ynccd"/>
      <w:bookmarkStart w:id="18" w:name="_Toc594823891"/>
      <w:bookmarkStart w:id="19" w:name="_Toc1089688659"/>
      <w:bookmarkStart w:id="20" w:name="_Toc709725130"/>
      <w:bookmarkStart w:id="21" w:name="_Toc185487599"/>
      <w:bookmarkEnd w:id="17"/>
      <w:r>
        <w:t>2.1 Sign in to ask a question and read a reply from VA</w:t>
      </w:r>
      <w:bookmarkEnd w:id="18"/>
      <w:bookmarkEnd w:id="19"/>
      <w:bookmarkEnd w:id="20"/>
      <w:bookmarkEnd w:id="21"/>
    </w:p>
    <w:p w14:paraId="1E9A55FE" w14:textId="77777777" w:rsidR="005A6274" w:rsidRDefault="00BE33C1">
      <w:r>
        <w:t xml:space="preserve">Users need to sign in with an identity-verified (LOA3) account to ask a question about themselves, a family member or another Veteran. (Refer to </w:t>
      </w:r>
      <w:hyperlink w:anchor="bookmark=id.o953v7cavwho">
        <w:r>
          <w:rPr>
            <w:color w:val="1155CC"/>
            <w:u w:val="single"/>
          </w:rPr>
          <w:t>Figure 1</w:t>
        </w:r>
      </w:hyperlink>
      <w:r>
        <w:t xml:space="preserve">.) This is so we can communicate with them securely. </w:t>
      </w:r>
    </w:p>
    <w:p w14:paraId="3DDBD57C" w14:textId="77777777" w:rsidR="005A6274" w:rsidRDefault="00BE33C1">
      <w:r>
        <w:t xml:space="preserve">Signing in also lets them track their question and read a reply on VA.gov when it’s ready. </w:t>
      </w:r>
    </w:p>
    <w:p w14:paraId="70F7A1B1" w14:textId="22BD756B" w:rsidR="005A6274" w:rsidRDefault="00BE33C1">
      <w:pPr>
        <w:pStyle w:val="Heading3"/>
      </w:pPr>
      <w:bookmarkStart w:id="22" w:name="_heading=h.mk1qh9klwdjn"/>
      <w:bookmarkStart w:id="23" w:name="_Toc1350422799"/>
      <w:bookmarkStart w:id="24" w:name="_Toc2058933422"/>
      <w:bookmarkStart w:id="25" w:name="_Toc984916624"/>
      <w:bookmarkStart w:id="26" w:name="_Toc185487600"/>
      <w:bookmarkEnd w:id="22"/>
      <w:r>
        <w:t>2.2 If you only need general information, you may not have to sign in</w:t>
      </w:r>
      <w:bookmarkEnd w:id="23"/>
      <w:bookmarkEnd w:id="24"/>
      <w:bookmarkEnd w:id="25"/>
      <w:bookmarkEnd w:id="26"/>
    </w:p>
    <w:p w14:paraId="11E78FCA" w14:textId="77777777" w:rsidR="005A6274" w:rsidRDefault="00BE33C1">
      <w:r>
        <w:t xml:space="preserve">There are some general questions people can ask without signing in. (Refer to </w:t>
      </w:r>
      <w:hyperlink w:anchor="bookmark=id.o953v7cavwho">
        <w:r>
          <w:rPr>
            <w:color w:val="1155CC"/>
            <w:u w:val="single"/>
          </w:rPr>
          <w:t>Figure 1</w:t>
        </w:r>
      </w:hyperlink>
      <w:r>
        <w:t>.)</w:t>
      </w:r>
    </w:p>
    <w:p w14:paraId="489A6562" w14:textId="77777777" w:rsidR="005A6274" w:rsidRDefault="00BE33C1">
      <w:r>
        <w:t>If we learn that someone’s question is about themselves, a family member or another Veteran, we will ask them to start over and sign in.</w:t>
      </w:r>
    </w:p>
    <w:p w14:paraId="7978DD2F" w14:textId="77777777" w:rsidR="005A6274" w:rsidRDefault="00BE33C1">
      <w:r>
        <w:t xml:space="preserve">If they submit their question without signing in, we will communicate with them through email only. They will not be able to track their question and read a reply on VA.gov. </w:t>
      </w:r>
    </w:p>
    <w:p w14:paraId="0FB78278" w14:textId="77777777" w:rsidR="005A6274" w:rsidRDefault="00BE33C1">
      <w:r>
        <w:rPr>
          <w:noProof/>
        </w:rPr>
        <w:drawing>
          <wp:inline distT="114300" distB="114300" distL="114300" distR="114300" wp14:anchorId="42330E98" wp14:editId="07777777">
            <wp:extent cx="3652838" cy="3937602"/>
            <wp:effectExtent l="25400" t="25400" r="25400" b="2540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652838" cy="3937602"/>
                    </a:xfrm>
                    <a:prstGeom prst="rect">
                      <a:avLst/>
                    </a:prstGeom>
                    <a:ln w="25400">
                      <a:solidFill>
                        <a:srgbClr val="323A45"/>
                      </a:solidFill>
                      <a:prstDash val="solid"/>
                    </a:ln>
                  </pic:spPr>
                </pic:pic>
              </a:graphicData>
            </a:graphic>
          </wp:inline>
        </w:drawing>
      </w:r>
    </w:p>
    <w:p w14:paraId="79AD5083" w14:textId="77777777" w:rsidR="005A6274" w:rsidRDefault="00BE33C1">
      <w:pPr>
        <w:rPr>
          <w:i/>
          <w:sz w:val="18"/>
          <w:szCs w:val="18"/>
        </w:rPr>
      </w:pPr>
      <w:bookmarkStart w:id="27" w:name="bookmark=id.o953v7cavwho" w:colFirst="0" w:colLast="0"/>
      <w:bookmarkEnd w:id="27"/>
      <w:r>
        <w:rPr>
          <w:i/>
          <w:sz w:val="18"/>
          <w:szCs w:val="18"/>
        </w:rPr>
        <w:t>Figure 1. Choose whether to sign in or not.</w:t>
      </w:r>
    </w:p>
    <w:p w14:paraId="1FC39945" w14:textId="77777777" w:rsidR="005A6274" w:rsidRDefault="005A6274">
      <w:pPr>
        <w:rPr>
          <w:i/>
          <w:sz w:val="18"/>
          <w:szCs w:val="18"/>
        </w:rPr>
      </w:pPr>
    </w:p>
    <w:p w14:paraId="0562CB0E" w14:textId="77777777" w:rsidR="005A6274" w:rsidRDefault="005A6274">
      <w:pPr>
        <w:rPr>
          <w:i/>
          <w:sz w:val="18"/>
          <w:szCs w:val="18"/>
        </w:rPr>
      </w:pPr>
    </w:p>
    <w:p w14:paraId="34CE0A41" w14:textId="77777777" w:rsidR="005A6274" w:rsidRDefault="005A6274">
      <w:pPr>
        <w:rPr>
          <w:i/>
          <w:sz w:val="18"/>
          <w:szCs w:val="18"/>
        </w:rPr>
      </w:pPr>
    </w:p>
    <w:p w14:paraId="0C94FDAD" w14:textId="48C572E2" w:rsidR="005A6274" w:rsidRDefault="00BE33C1" w:rsidP="6C26BE55">
      <w:pPr>
        <w:pStyle w:val="Heading2"/>
        <w:rPr>
          <w:rFonts w:asciiTheme="minorHAnsi" w:eastAsiaTheme="minorEastAsia" w:hAnsiTheme="minorHAnsi" w:cstheme="minorBidi"/>
          <w:sz w:val="28"/>
          <w:szCs w:val="28"/>
          <w:shd w:val="clear" w:color="auto" w:fill="F9CB9C"/>
        </w:rPr>
      </w:pPr>
      <w:bookmarkStart w:id="28" w:name="_Toc8115839"/>
      <w:bookmarkStart w:id="29" w:name="_Toc578762360"/>
      <w:bookmarkStart w:id="30" w:name="_Toc265473277"/>
      <w:bookmarkStart w:id="31" w:name="_Toc185487618"/>
      <w:r w:rsidRPr="6C26BE55">
        <w:rPr>
          <w:rFonts w:asciiTheme="minorHAnsi" w:eastAsiaTheme="minorEastAsia" w:hAnsiTheme="minorHAnsi" w:cstheme="minorBidi"/>
          <w:sz w:val="28"/>
          <w:szCs w:val="28"/>
        </w:rPr>
        <w:t>3. Navigation</w:t>
      </w:r>
      <w:bookmarkEnd w:id="28"/>
      <w:bookmarkEnd w:id="29"/>
      <w:bookmarkEnd w:id="30"/>
      <w:bookmarkEnd w:id="31"/>
    </w:p>
    <w:p w14:paraId="69310475" w14:textId="0BC48CBF" w:rsidR="146DE72D" w:rsidRDefault="146DE72D" w:rsidP="146DE72D">
      <w:pPr>
        <w:pStyle w:val="Heading2"/>
        <w:rPr>
          <w:rFonts w:asciiTheme="minorHAnsi" w:eastAsiaTheme="minorEastAsia" w:hAnsiTheme="minorHAnsi" w:cstheme="minorBidi"/>
          <w:sz w:val="28"/>
          <w:szCs w:val="28"/>
        </w:rPr>
      </w:pPr>
    </w:p>
    <w:p w14:paraId="720EDCBD" w14:textId="77777777" w:rsidR="005A6274" w:rsidRDefault="00BE33C1">
      <w:r>
        <w:t xml:space="preserve">Ask VA is located at </w:t>
      </w:r>
      <w:hyperlink r:id="rId15">
        <w:r>
          <w:rPr>
            <w:color w:val="1155CC"/>
            <w:u w:val="single"/>
          </w:rPr>
          <w:t>va.gov/contact-us/ask-</w:t>
        </w:r>
        <w:proofErr w:type="spellStart"/>
        <w:r>
          <w:rPr>
            <w:color w:val="1155CC"/>
            <w:u w:val="single"/>
          </w:rPr>
          <w:t>va</w:t>
        </w:r>
      </w:hyperlink>
      <w:r>
        <w:t>.</w:t>
      </w:r>
      <w:proofErr w:type="spellEnd"/>
      <w:r>
        <w:t xml:space="preserve"> It’s nested under </w:t>
      </w:r>
      <w:hyperlink r:id="rId16">
        <w:r>
          <w:rPr>
            <w:color w:val="1155CC"/>
            <w:u w:val="single"/>
          </w:rPr>
          <w:t>Contact Us</w:t>
        </w:r>
      </w:hyperlink>
      <w:r>
        <w:t xml:space="preserve"> on VA.gov. (Refer to </w:t>
      </w:r>
      <w:hyperlink w:anchor="bookmark=id.924igqwui1o6">
        <w:r>
          <w:rPr>
            <w:color w:val="1155CC"/>
            <w:u w:val="single"/>
          </w:rPr>
          <w:t>Figure 2</w:t>
        </w:r>
      </w:hyperlink>
      <w:r>
        <w:t>.)</w:t>
      </w:r>
    </w:p>
    <w:p w14:paraId="62EBF3C5" w14:textId="77777777" w:rsidR="005A6274" w:rsidRDefault="00BE33C1">
      <w:r>
        <w:rPr>
          <w:noProof/>
        </w:rPr>
        <w:drawing>
          <wp:inline distT="114300" distB="114300" distL="114300" distR="114300" wp14:anchorId="169DE5AD" wp14:editId="07777777">
            <wp:extent cx="5943600" cy="2159000"/>
            <wp:effectExtent l="25400" t="25400" r="25400" b="254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943600" cy="2159000"/>
                    </a:xfrm>
                    <a:prstGeom prst="rect">
                      <a:avLst/>
                    </a:prstGeom>
                    <a:ln w="25400">
                      <a:solidFill>
                        <a:srgbClr val="323A45"/>
                      </a:solidFill>
                      <a:prstDash val="solid"/>
                    </a:ln>
                  </pic:spPr>
                </pic:pic>
              </a:graphicData>
            </a:graphic>
          </wp:inline>
        </w:drawing>
      </w:r>
    </w:p>
    <w:p w14:paraId="074A71DE" w14:textId="77777777" w:rsidR="005A6274" w:rsidRDefault="00BE33C1">
      <w:pPr>
        <w:rPr>
          <w:b/>
        </w:rPr>
      </w:pPr>
      <w:bookmarkStart w:id="32" w:name="bookmark=id.924igqwui1o6" w:colFirst="0" w:colLast="0"/>
      <w:bookmarkEnd w:id="32"/>
      <w:r>
        <w:rPr>
          <w:i/>
          <w:sz w:val="18"/>
          <w:szCs w:val="18"/>
        </w:rPr>
        <w:t>Figure 2. Contact us on VA.gov.</w:t>
      </w:r>
    </w:p>
    <w:p w14:paraId="492D9A0F" w14:textId="77777777" w:rsidR="005A6274" w:rsidRDefault="00BE33C1">
      <w:r>
        <w:t xml:space="preserve">People might also navigate to Ask VA from a content page within the benefits hub, for example, </w:t>
      </w:r>
      <w:hyperlink r:id="rId18">
        <w:r>
          <w:rPr>
            <w:color w:val="1155CC"/>
            <w:u w:val="single"/>
          </w:rPr>
          <w:t>VA education and training benefits</w:t>
        </w:r>
      </w:hyperlink>
      <w:r>
        <w:t xml:space="preserve"> links to Ask VA for further help. (Refer to </w:t>
      </w:r>
      <w:hyperlink w:anchor="bookmark=id.1p3cf1uqnmn1">
        <w:r>
          <w:rPr>
            <w:color w:val="1155CC"/>
            <w:u w:val="single"/>
          </w:rPr>
          <w:t>Figure 3</w:t>
        </w:r>
      </w:hyperlink>
      <w:r>
        <w:t>.)</w:t>
      </w:r>
    </w:p>
    <w:p w14:paraId="6D98A12B" w14:textId="77777777" w:rsidR="005A6274" w:rsidRDefault="00BE33C1">
      <w:r>
        <w:rPr>
          <w:noProof/>
        </w:rPr>
        <w:lastRenderedPageBreak/>
        <w:drawing>
          <wp:inline distT="114300" distB="114300" distL="114300" distR="114300" wp14:anchorId="29780EE3" wp14:editId="07777777">
            <wp:extent cx="3962323" cy="3271838"/>
            <wp:effectExtent l="25400" t="25400" r="25400" b="2540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962323" cy="3271838"/>
                    </a:xfrm>
                    <a:prstGeom prst="rect">
                      <a:avLst/>
                    </a:prstGeom>
                    <a:ln w="25400">
                      <a:solidFill>
                        <a:srgbClr val="323A45"/>
                      </a:solidFill>
                      <a:prstDash val="solid"/>
                    </a:ln>
                  </pic:spPr>
                </pic:pic>
              </a:graphicData>
            </a:graphic>
          </wp:inline>
        </w:drawing>
      </w:r>
    </w:p>
    <w:p w14:paraId="3E7E4F6A" w14:textId="77777777" w:rsidR="005A6274" w:rsidRDefault="00BE33C1">
      <w:bookmarkStart w:id="33" w:name="bookmark=id.1p3cf1uqnmn1" w:colFirst="0" w:colLast="0"/>
      <w:bookmarkEnd w:id="33"/>
      <w:r>
        <w:rPr>
          <w:i/>
          <w:sz w:val="18"/>
          <w:szCs w:val="18"/>
        </w:rPr>
        <w:t>Figure 3. Link to Ask VA from VA education and training benefits page.</w:t>
      </w:r>
    </w:p>
    <w:p w14:paraId="2946DB82" w14:textId="77777777" w:rsidR="005A6274" w:rsidRDefault="005A6274"/>
    <w:p w14:paraId="61308EF3" w14:textId="44C18116" w:rsidR="005A6274" w:rsidRDefault="00BE33C1" w:rsidP="146DE72D">
      <w:pPr>
        <w:pStyle w:val="Heading2"/>
        <w:rPr>
          <w:rFonts w:ascii="Calibri" w:eastAsia="Calibri" w:hAnsi="Calibri" w:cs="Calibri"/>
          <w:sz w:val="28"/>
          <w:szCs w:val="28"/>
        </w:rPr>
      </w:pPr>
      <w:bookmarkStart w:id="34" w:name="_Toc530391350"/>
      <w:bookmarkStart w:id="35" w:name="_Toc1995456516"/>
      <w:bookmarkStart w:id="36" w:name="_Toc727313296"/>
      <w:bookmarkStart w:id="37" w:name="_Toc185487619"/>
      <w:r w:rsidRPr="6C26BE55">
        <w:rPr>
          <w:rFonts w:ascii="Calibri" w:eastAsia="Calibri" w:hAnsi="Calibri" w:cs="Calibri"/>
          <w:sz w:val="28"/>
          <w:szCs w:val="28"/>
        </w:rPr>
        <w:t>4. Functionality</w:t>
      </w:r>
      <w:bookmarkEnd w:id="34"/>
      <w:bookmarkEnd w:id="35"/>
      <w:bookmarkEnd w:id="36"/>
      <w:bookmarkEnd w:id="37"/>
    </w:p>
    <w:p w14:paraId="7D5487BA" w14:textId="5C57AE61" w:rsidR="146DE72D" w:rsidRDefault="146DE72D" w:rsidP="146DE72D">
      <w:pPr>
        <w:pStyle w:val="Heading2"/>
        <w:rPr>
          <w:rFonts w:ascii="Calibri" w:eastAsia="Calibri" w:hAnsi="Calibri" w:cs="Calibri"/>
          <w:sz w:val="28"/>
          <w:szCs w:val="28"/>
        </w:rPr>
      </w:pPr>
    </w:p>
    <w:p w14:paraId="39530959" w14:textId="1447DA4F" w:rsidR="005A6274" w:rsidRDefault="00BE33C1">
      <w:pPr>
        <w:pStyle w:val="Heading3"/>
      </w:pPr>
      <w:bookmarkStart w:id="38" w:name="_heading=h.ez18ezrjlk78"/>
      <w:bookmarkStart w:id="39" w:name="_Toc14788889"/>
      <w:bookmarkStart w:id="40" w:name="_Toc405629944"/>
      <w:bookmarkStart w:id="41" w:name="_Toc1534283530"/>
      <w:bookmarkStart w:id="42" w:name="_Toc185487620"/>
      <w:bookmarkEnd w:id="38"/>
      <w:r>
        <w:t>4.1 Overview of user journeys</w:t>
      </w:r>
      <w:bookmarkEnd w:id="39"/>
      <w:bookmarkEnd w:id="40"/>
      <w:bookmarkEnd w:id="41"/>
      <w:bookmarkEnd w:id="42"/>
    </w:p>
    <w:p w14:paraId="65FE0D1D" w14:textId="77777777" w:rsidR="005A6274" w:rsidRDefault="00BE33C1">
      <w:r>
        <w:t>Ask VA includes many different user journeys, which depend on:</w:t>
      </w:r>
    </w:p>
    <w:p w14:paraId="1E0445C4" w14:textId="77777777" w:rsidR="005A6274" w:rsidRDefault="00BE33C1">
      <w:pPr>
        <w:numPr>
          <w:ilvl w:val="0"/>
          <w:numId w:val="1"/>
        </w:numPr>
        <w:spacing w:after="0"/>
      </w:pPr>
      <w:r>
        <w:t>who the user is (e.g. a Veteran, a family member or connected to a Veteran through their work)</w:t>
      </w:r>
    </w:p>
    <w:p w14:paraId="77758FAA" w14:textId="77777777" w:rsidR="005A6274" w:rsidRDefault="00BE33C1">
      <w:pPr>
        <w:numPr>
          <w:ilvl w:val="0"/>
          <w:numId w:val="1"/>
        </w:numPr>
        <w:spacing w:after="0"/>
      </w:pPr>
      <w:r>
        <w:t>who they’re asking a question about</w:t>
      </w:r>
    </w:p>
    <w:p w14:paraId="14332A4E" w14:textId="77777777" w:rsidR="005A6274" w:rsidRDefault="00BE33C1">
      <w:pPr>
        <w:numPr>
          <w:ilvl w:val="0"/>
          <w:numId w:val="1"/>
        </w:numPr>
      </w:pPr>
      <w:r>
        <w:t>what topic their question is about</w:t>
      </w:r>
    </w:p>
    <w:p w14:paraId="36CD38EB" w14:textId="77777777" w:rsidR="005A6274" w:rsidRDefault="00BE33C1">
      <w:r>
        <w:t xml:space="preserve">This means Ask VA contains many conditional questions, or questions that will only appear under certain circumstances. </w:t>
      </w:r>
    </w:p>
    <w:p w14:paraId="2A9E6AEA" w14:textId="77777777" w:rsidR="005A6274" w:rsidRDefault="00BE33C1">
      <w:r>
        <w:t>We will describe the following user stories as examples, but keep in mind that Ask VA covers many additional scenarios:</w:t>
      </w:r>
    </w:p>
    <w:p w14:paraId="5DA1277D" w14:textId="77777777" w:rsidR="005A6274" w:rsidRDefault="00BE33C1">
      <w:pPr>
        <w:numPr>
          <w:ilvl w:val="0"/>
          <w:numId w:val="7"/>
        </w:numPr>
        <w:spacing w:after="0"/>
      </w:pPr>
      <w:r>
        <w:t xml:space="preserve">As a Veteran, I would like to ask a question about how to access my life insurance policy online. (Jump to </w:t>
      </w:r>
      <w:hyperlink w:anchor="bookmark=id.h17mm6yify96">
        <w:r>
          <w:rPr>
            <w:color w:val="1155CC"/>
            <w:u w:val="single"/>
          </w:rPr>
          <w:t>User Story #1</w:t>
        </w:r>
      </w:hyperlink>
      <w:r>
        <w:t>.)</w:t>
      </w:r>
    </w:p>
    <w:p w14:paraId="664FEC61" w14:textId="77777777" w:rsidR="005A6274" w:rsidRDefault="00BE33C1">
      <w:pPr>
        <w:numPr>
          <w:ilvl w:val="0"/>
          <w:numId w:val="7"/>
        </w:numPr>
        <w:spacing w:after="0"/>
      </w:pPr>
      <w:r>
        <w:t xml:space="preserve">As a family member, I would like to ask a question on behalf of a Veteran about their care at a local VA medical center. (Jump to </w:t>
      </w:r>
      <w:hyperlink w:anchor="bookmark=id.9t4z57uap28c">
        <w:r>
          <w:rPr>
            <w:color w:val="1155CC"/>
            <w:u w:val="single"/>
          </w:rPr>
          <w:t>User Story #2</w:t>
        </w:r>
      </w:hyperlink>
      <w:r>
        <w:t>.)</w:t>
      </w:r>
    </w:p>
    <w:p w14:paraId="05752455" w14:textId="77777777" w:rsidR="005A6274" w:rsidRDefault="00BE33C1">
      <w:pPr>
        <w:numPr>
          <w:ilvl w:val="0"/>
          <w:numId w:val="7"/>
        </w:numPr>
        <w:spacing w:after="0"/>
      </w:pPr>
      <w:r>
        <w:t xml:space="preserve">As a Work Study Site Supervisor, I would like to submit a timesheet on behalf of a Veteran. (Jump to </w:t>
      </w:r>
      <w:hyperlink w:anchor="bookmark=id.ccece0287k75">
        <w:r>
          <w:rPr>
            <w:color w:val="1155CC"/>
            <w:u w:val="single"/>
          </w:rPr>
          <w:t>User Story #3</w:t>
        </w:r>
      </w:hyperlink>
      <w:r>
        <w:t>.)</w:t>
      </w:r>
    </w:p>
    <w:p w14:paraId="242E191D" w14:textId="77777777" w:rsidR="005A6274" w:rsidRDefault="00BE33C1">
      <w:pPr>
        <w:numPr>
          <w:ilvl w:val="0"/>
          <w:numId w:val="7"/>
        </w:numPr>
      </w:pPr>
      <w:r>
        <w:lastRenderedPageBreak/>
        <w:t xml:space="preserve">As an Accredited representative, I would like to read VA’s reply to my question about burials in a national cemetery. (Jump to </w:t>
      </w:r>
      <w:hyperlink w:anchor="bookmark=id.x86q0gdo8s5o">
        <w:r>
          <w:rPr>
            <w:color w:val="1155CC"/>
            <w:u w:val="single"/>
          </w:rPr>
          <w:t>User Story #4</w:t>
        </w:r>
      </w:hyperlink>
      <w:r>
        <w:t>).</w:t>
      </w:r>
    </w:p>
    <w:p w14:paraId="110FFD37" w14:textId="77777777" w:rsidR="005A6274" w:rsidRDefault="005A6274"/>
    <w:p w14:paraId="6B699379" w14:textId="77777777" w:rsidR="005A6274" w:rsidRDefault="005A6274"/>
    <w:p w14:paraId="3FE9F23F" w14:textId="77777777" w:rsidR="005A6274" w:rsidRDefault="005A6274"/>
    <w:p w14:paraId="1F72F646" w14:textId="77777777" w:rsidR="005A6274" w:rsidRDefault="005A6274"/>
    <w:p w14:paraId="08CE6F91" w14:textId="77777777" w:rsidR="005A6274" w:rsidRDefault="005A6274"/>
    <w:p w14:paraId="61CDCEAD" w14:textId="77777777" w:rsidR="005A6274" w:rsidRDefault="005A6274"/>
    <w:p w14:paraId="6BB9E253" w14:textId="77777777" w:rsidR="005A6274" w:rsidRDefault="005A6274"/>
    <w:p w14:paraId="23DE523C" w14:textId="77777777" w:rsidR="005A6274" w:rsidRDefault="005A6274"/>
    <w:p w14:paraId="52E56223" w14:textId="77777777" w:rsidR="005A6274" w:rsidRDefault="005A6274"/>
    <w:p w14:paraId="07547A01" w14:textId="77777777" w:rsidR="005A6274" w:rsidRDefault="005A6274"/>
    <w:p w14:paraId="5043CB0F" w14:textId="77777777" w:rsidR="005A6274" w:rsidRDefault="005A6274"/>
    <w:p w14:paraId="07459315" w14:textId="77777777" w:rsidR="005A6274" w:rsidRDefault="005A6274"/>
    <w:p w14:paraId="6537F28F" w14:textId="77777777" w:rsidR="005A6274" w:rsidRDefault="005A6274"/>
    <w:p w14:paraId="6DFB9E20" w14:textId="77777777" w:rsidR="005A6274" w:rsidRDefault="005A6274"/>
    <w:p w14:paraId="70DF9E56" w14:textId="77777777" w:rsidR="005A6274" w:rsidRDefault="005A6274"/>
    <w:p w14:paraId="62C2B995" w14:textId="7255919D" w:rsidR="005A6274" w:rsidRDefault="00BE33C1">
      <w:pPr>
        <w:pStyle w:val="Heading3"/>
        <w:spacing w:after="200"/>
      </w:pPr>
      <w:bookmarkStart w:id="43" w:name="_heading=h.teg8dg265i2n"/>
      <w:bookmarkStart w:id="44" w:name="_Toc560100217"/>
      <w:bookmarkStart w:id="45" w:name="_Toc1616425128"/>
      <w:bookmarkStart w:id="46" w:name="_Toc1143942307"/>
      <w:bookmarkStart w:id="47" w:name="_Toc185487621"/>
      <w:bookmarkEnd w:id="43"/>
      <w:r>
        <w:t>4.2 User story #1: As a Veteran, I would like to ask a question about how to access my life insurance policy online.</w:t>
      </w:r>
      <w:bookmarkEnd w:id="44"/>
      <w:bookmarkEnd w:id="45"/>
      <w:bookmarkEnd w:id="46"/>
      <w:bookmarkEnd w:id="47"/>
    </w:p>
    <w:p w14:paraId="660A5DEF" w14:textId="77777777" w:rsidR="005A6274" w:rsidRDefault="00BE33C1">
      <w:pPr>
        <w:spacing w:after="200"/>
      </w:pPr>
      <w:r>
        <w:t xml:space="preserve">In this scenario, a user will follow the journey in </w:t>
      </w:r>
      <w:hyperlink w:anchor="bookmark=id.t6mentcusf06">
        <w:r>
          <w:rPr>
            <w:color w:val="1155CC"/>
            <w:u w:val="single"/>
          </w:rPr>
          <w:t>Figure 4</w:t>
        </w:r>
      </w:hyperlink>
      <w:r>
        <w:t xml:space="preserve"> and described in detail below. </w:t>
      </w:r>
    </w:p>
    <w:p w14:paraId="44E871BC" w14:textId="77777777" w:rsidR="005A6274" w:rsidRDefault="00BE33C1">
      <w:pPr>
        <w:spacing w:after="0"/>
      </w:pPr>
      <w:r>
        <w:rPr>
          <w:noProof/>
        </w:rPr>
        <w:lastRenderedPageBreak/>
        <w:drawing>
          <wp:inline distT="114300" distB="114300" distL="114300" distR="114300" wp14:anchorId="36C9B772" wp14:editId="07777777">
            <wp:extent cx="5943600" cy="4051300"/>
            <wp:effectExtent l="25400" t="25400" r="25400" b="2540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4051300"/>
                    </a:xfrm>
                    <a:prstGeom prst="rect">
                      <a:avLst/>
                    </a:prstGeom>
                    <a:ln w="25400">
                      <a:solidFill>
                        <a:srgbClr val="323A45"/>
                      </a:solidFill>
                      <a:prstDash val="solid"/>
                    </a:ln>
                  </pic:spPr>
                </pic:pic>
              </a:graphicData>
            </a:graphic>
          </wp:inline>
        </w:drawing>
      </w:r>
    </w:p>
    <w:p w14:paraId="09BEB033" w14:textId="77777777" w:rsidR="005A6274" w:rsidRDefault="00BE33C1">
      <w:bookmarkStart w:id="48" w:name="bookmark=id.t6mentcusf06" w:colFirst="0" w:colLast="0"/>
      <w:bookmarkEnd w:id="48"/>
      <w:r>
        <w:rPr>
          <w:i/>
          <w:sz w:val="18"/>
          <w:szCs w:val="18"/>
        </w:rPr>
        <w:t>Figure 4. User journey for user story #1.</w:t>
      </w:r>
    </w:p>
    <w:p w14:paraId="12451884" w14:textId="49D69114" w:rsidR="005A6274" w:rsidRDefault="00BE33C1">
      <w:pPr>
        <w:pStyle w:val="Heading4"/>
      </w:pPr>
      <w:bookmarkStart w:id="49" w:name="_heading=h.rrkpvd5niz3p"/>
      <w:bookmarkStart w:id="50" w:name="_Toc650460735"/>
      <w:bookmarkStart w:id="51" w:name="_Toc758029237"/>
      <w:bookmarkStart w:id="52" w:name="_Toc794127168"/>
      <w:bookmarkStart w:id="53" w:name="_Toc1232383497"/>
      <w:bookmarkEnd w:id="49"/>
      <w:r>
        <w:t>Steps</w:t>
      </w:r>
      <w:bookmarkEnd w:id="50"/>
      <w:bookmarkEnd w:id="51"/>
      <w:bookmarkEnd w:id="52"/>
      <w:bookmarkEnd w:id="53"/>
    </w:p>
    <w:p w14:paraId="1C53A832" w14:textId="77777777" w:rsidR="005A6274" w:rsidRDefault="00BE33C1">
      <w:pPr>
        <w:numPr>
          <w:ilvl w:val="0"/>
          <w:numId w:val="6"/>
        </w:numPr>
        <w:spacing w:after="200"/>
      </w:pPr>
      <w:r>
        <w:t>First, they will navigate to Ask VA.</w:t>
      </w:r>
    </w:p>
    <w:p w14:paraId="5872DE2E" w14:textId="77777777" w:rsidR="005A6274" w:rsidRDefault="00BE33C1">
      <w:pPr>
        <w:numPr>
          <w:ilvl w:val="0"/>
          <w:numId w:val="6"/>
        </w:numPr>
        <w:spacing w:after="200"/>
      </w:pPr>
      <w:r>
        <w:t xml:space="preserve">Next, they will choose whether to sign in or not. In this scenario, if they choose to start without signing in, they will be forced to sign in and start over </w:t>
      </w:r>
      <w:proofErr w:type="gramStart"/>
      <w:r>
        <w:t>later on</w:t>
      </w:r>
      <w:proofErr w:type="gramEnd"/>
      <w:r>
        <w:t xml:space="preserve">. Ideally, they will choose to sign in before they begin. (Refer to </w:t>
      </w:r>
      <w:hyperlink w:anchor="bookmark=id.o953v7cavwho">
        <w:r>
          <w:rPr>
            <w:color w:val="1155CC"/>
            <w:u w:val="single"/>
          </w:rPr>
          <w:t>Figure 1</w:t>
        </w:r>
      </w:hyperlink>
      <w:r>
        <w:t>.)</w:t>
      </w:r>
    </w:p>
    <w:p w14:paraId="78CB5B63" w14:textId="77777777" w:rsidR="005A6274" w:rsidRDefault="00BE33C1">
      <w:pPr>
        <w:numPr>
          <w:ilvl w:val="0"/>
          <w:numId w:val="6"/>
        </w:numPr>
        <w:spacing w:after="200"/>
      </w:pPr>
      <w:r>
        <w:t xml:space="preserve">After signing in, they will land on their Ask VA inbox. This is where they can review past </w:t>
      </w:r>
      <w:proofErr w:type="gramStart"/>
      <w:r>
        <w:t>questions</w:t>
      </w:r>
      <w:proofErr w:type="gramEnd"/>
      <w:r>
        <w:t xml:space="preserve"> they have asked the VA through Ask VA. To continue asking this question about their life insurance policy, they will click, ‘Ask a new question.’ (Refer to </w:t>
      </w:r>
      <w:hyperlink w:anchor="bookmark=id.c4nvapu59x67">
        <w:r>
          <w:rPr>
            <w:color w:val="1155CC"/>
            <w:u w:val="single"/>
          </w:rPr>
          <w:t>Figure 5</w:t>
        </w:r>
      </w:hyperlink>
      <w:r>
        <w:t>.)</w:t>
      </w:r>
    </w:p>
    <w:p w14:paraId="144A5D23" w14:textId="77777777" w:rsidR="005A6274" w:rsidRDefault="00BE33C1">
      <w:pPr>
        <w:spacing w:after="200"/>
      </w:pPr>
      <w:r>
        <w:rPr>
          <w:noProof/>
        </w:rPr>
        <w:lastRenderedPageBreak/>
        <w:drawing>
          <wp:inline distT="114300" distB="114300" distL="114300" distR="114300" wp14:anchorId="5180CE9F" wp14:editId="07777777">
            <wp:extent cx="5910263" cy="3219332"/>
            <wp:effectExtent l="25400" t="25400" r="25400" b="2540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910263" cy="3219332"/>
                    </a:xfrm>
                    <a:prstGeom prst="rect">
                      <a:avLst/>
                    </a:prstGeom>
                    <a:ln w="25400">
                      <a:solidFill>
                        <a:srgbClr val="323A45"/>
                      </a:solidFill>
                      <a:prstDash val="solid"/>
                    </a:ln>
                  </pic:spPr>
                </pic:pic>
              </a:graphicData>
            </a:graphic>
          </wp:inline>
        </w:drawing>
      </w:r>
    </w:p>
    <w:p w14:paraId="569E0E19" w14:textId="77777777" w:rsidR="005A6274" w:rsidRDefault="00BE33C1">
      <w:pPr>
        <w:spacing w:before="200" w:after="0"/>
        <w:rPr>
          <w:i/>
          <w:sz w:val="18"/>
          <w:szCs w:val="18"/>
        </w:rPr>
      </w:pPr>
      <w:bookmarkStart w:id="54" w:name="bookmark=id.c4nvapu59x67" w:colFirst="0" w:colLast="0"/>
      <w:bookmarkEnd w:id="54"/>
      <w:r>
        <w:rPr>
          <w:i/>
          <w:sz w:val="18"/>
          <w:szCs w:val="18"/>
        </w:rPr>
        <w:t>Figure 5. After you sign in, you click ‘Ask a new question’ to start.</w:t>
      </w:r>
    </w:p>
    <w:p w14:paraId="738610EB" w14:textId="77777777" w:rsidR="005A6274" w:rsidRDefault="005A6274">
      <w:pPr>
        <w:spacing w:after="0"/>
        <w:rPr>
          <w:i/>
          <w:sz w:val="18"/>
          <w:szCs w:val="18"/>
        </w:rPr>
      </w:pPr>
    </w:p>
    <w:p w14:paraId="3749EB84" w14:textId="77777777" w:rsidR="005A6274" w:rsidRDefault="00BE33C1">
      <w:pPr>
        <w:numPr>
          <w:ilvl w:val="0"/>
          <w:numId w:val="6"/>
        </w:numPr>
        <w:spacing w:after="200"/>
      </w:pPr>
      <w:r>
        <w:t xml:space="preserve">Next, they will review their personal information, which includes their name, Social Security number and date of birth. This is pre-filled from VA Profile when they sign in. (Refer to </w:t>
      </w:r>
      <w:hyperlink w:anchor="bookmark=id.98vcwjk7tm4a">
        <w:r>
          <w:rPr>
            <w:color w:val="1155CC"/>
            <w:u w:val="single"/>
          </w:rPr>
          <w:t>Figure 6</w:t>
        </w:r>
      </w:hyperlink>
      <w:r>
        <w:t>.)</w:t>
      </w:r>
    </w:p>
    <w:p w14:paraId="637805D2" w14:textId="77777777" w:rsidR="005A6274" w:rsidRDefault="00BE33C1">
      <w:pPr>
        <w:spacing w:after="200"/>
      </w:pPr>
      <w:r>
        <w:rPr>
          <w:noProof/>
        </w:rPr>
        <w:drawing>
          <wp:inline distT="114300" distB="114300" distL="114300" distR="114300" wp14:anchorId="5C7E50B6" wp14:editId="07777777">
            <wp:extent cx="5943600" cy="3447965"/>
            <wp:effectExtent l="25400" t="25400" r="25400" b="254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b="6063"/>
                    <a:stretch>
                      <a:fillRect/>
                    </a:stretch>
                  </pic:blipFill>
                  <pic:spPr>
                    <a:xfrm>
                      <a:off x="0" y="0"/>
                      <a:ext cx="5943600" cy="3447965"/>
                    </a:xfrm>
                    <a:prstGeom prst="rect">
                      <a:avLst/>
                    </a:prstGeom>
                    <a:ln w="25400">
                      <a:solidFill>
                        <a:srgbClr val="323A45"/>
                      </a:solidFill>
                      <a:prstDash val="solid"/>
                    </a:ln>
                  </pic:spPr>
                </pic:pic>
              </a:graphicData>
            </a:graphic>
          </wp:inline>
        </w:drawing>
      </w:r>
    </w:p>
    <w:p w14:paraId="2BF18487" w14:textId="77777777" w:rsidR="005A6274" w:rsidRDefault="00BE33C1">
      <w:pPr>
        <w:spacing w:before="200" w:after="0"/>
      </w:pPr>
      <w:bookmarkStart w:id="55" w:name="bookmark=id.98vcwjk7tm4a" w:colFirst="0" w:colLast="0"/>
      <w:bookmarkEnd w:id="55"/>
      <w:r>
        <w:rPr>
          <w:i/>
          <w:sz w:val="18"/>
          <w:szCs w:val="18"/>
        </w:rPr>
        <w:t>Figure 6. ‘Your personal information’ is pre-filled from VA Profile if you sign in.</w:t>
      </w:r>
    </w:p>
    <w:p w14:paraId="463F29E8" w14:textId="77777777" w:rsidR="005A6274" w:rsidRDefault="005A6274">
      <w:pPr>
        <w:spacing w:after="0"/>
      </w:pPr>
    </w:p>
    <w:p w14:paraId="62F9F127" w14:textId="77777777" w:rsidR="005A6274" w:rsidRDefault="00BE33C1">
      <w:pPr>
        <w:numPr>
          <w:ilvl w:val="0"/>
          <w:numId w:val="6"/>
        </w:numPr>
        <w:spacing w:after="200"/>
      </w:pPr>
      <w:r>
        <w:lastRenderedPageBreak/>
        <w:t xml:space="preserve">Next, they will choose a category that best describes their question. In this example, ‘Life insurance’ is most relevant. Then, they will choose a topic that best describes their question. In this example, ‘Accessing policy online’ is most relevant. Sometimes, but not always, they will also choose a subtopic. (Refer to </w:t>
      </w:r>
      <w:hyperlink w:anchor="bookmark=id.vyof10orcyhw">
        <w:r>
          <w:rPr>
            <w:color w:val="1155CC"/>
            <w:u w:val="single"/>
          </w:rPr>
          <w:t>Figure 7</w:t>
        </w:r>
      </w:hyperlink>
      <w:r>
        <w:t>.)</w:t>
      </w:r>
    </w:p>
    <w:p w14:paraId="3B7B4B86" w14:textId="77777777" w:rsidR="005A6274" w:rsidRDefault="00BE33C1">
      <w:pPr>
        <w:spacing w:after="200"/>
      </w:pPr>
      <w:r>
        <w:rPr>
          <w:noProof/>
        </w:rPr>
        <w:drawing>
          <wp:inline distT="114300" distB="114300" distL="114300" distR="114300" wp14:anchorId="74BD61AA" wp14:editId="07777777">
            <wp:extent cx="5943600" cy="3873500"/>
            <wp:effectExtent l="25400" t="25400" r="25400" b="2540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943600" cy="3873500"/>
                    </a:xfrm>
                    <a:prstGeom prst="rect">
                      <a:avLst/>
                    </a:prstGeom>
                    <a:ln w="25400">
                      <a:solidFill>
                        <a:srgbClr val="323A45"/>
                      </a:solidFill>
                      <a:prstDash val="solid"/>
                    </a:ln>
                  </pic:spPr>
                </pic:pic>
              </a:graphicData>
            </a:graphic>
          </wp:inline>
        </w:drawing>
      </w:r>
    </w:p>
    <w:p w14:paraId="6CE157F1" w14:textId="77777777" w:rsidR="005A6274" w:rsidRDefault="00BE33C1">
      <w:pPr>
        <w:spacing w:after="200"/>
        <w:rPr>
          <w:i/>
          <w:sz w:val="18"/>
          <w:szCs w:val="18"/>
        </w:rPr>
      </w:pPr>
      <w:bookmarkStart w:id="56" w:name="bookmark=id.vyof10orcyhw" w:colFirst="0" w:colLast="0"/>
      <w:bookmarkEnd w:id="56"/>
      <w:r>
        <w:rPr>
          <w:i/>
          <w:sz w:val="18"/>
          <w:szCs w:val="18"/>
        </w:rPr>
        <w:t>Figure 7. Choose a category, topic, and sometimes also a subtopic, to describe your question.</w:t>
      </w:r>
    </w:p>
    <w:p w14:paraId="3A0FF5F2" w14:textId="77777777" w:rsidR="005A6274" w:rsidRDefault="005A6274">
      <w:pPr>
        <w:spacing w:after="200"/>
        <w:rPr>
          <w:i/>
          <w:sz w:val="18"/>
          <w:szCs w:val="18"/>
        </w:rPr>
      </w:pPr>
    </w:p>
    <w:p w14:paraId="5630AD66" w14:textId="77777777" w:rsidR="005A6274" w:rsidRDefault="005A6274">
      <w:pPr>
        <w:spacing w:after="200"/>
        <w:rPr>
          <w:i/>
          <w:sz w:val="18"/>
          <w:szCs w:val="18"/>
        </w:rPr>
      </w:pPr>
    </w:p>
    <w:p w14:paraId="61829076" w14:textId="77777777" w:rsidR="005A6274" w:rsidRDefault="005A6274">
      <w:pPr>
        <w:spacing w:after="200"/>
        <w:rPr>
          <w:i/>
          <w:sz w:val="18"/>
          <w:szCs w:val="18"/>
        </w:rPr>
      </w:pPr>
    </w:p>
    <w:p w14:paraId="2BA226A1" w14:textId="77777777" w:rsidR="005A6274" w:rsidRDefault="005A6274">
      <w:pPr>
        <w:spacing w:after="200"/>
        <w:rPr>
          <w:i/>
          <w:sz w:val="18"/>
          <w:szCs w:val="18"/>
        </w:rPr>
      </w:pPr>
    </w:p>
    <w:p w14:paraId="17AD93B2" w14:textId="77777777" w:rsidR="005A6274" w:rsidRDefault="005A6274">
      <w:pPr>
        <w:spacing w:after="200"/>
        <w:rPr>
          <w:i/>
          <w:sz w:val="18"/>
          <w:szCs w:val="18"/>
        </w:rPr>
      </w:pPr>
    </w:p>
    <w:p w14:paraId="0DE4B5B7" w14:textId="77777777" w:rsidR="005A6274" w:rsidRDefault="005A6274">
      <w:pPr>
        <w:spacing w:after="200"/>
        <w:rPr>
          <w:i/>
          <w:sz w:val="18"/>
          <w:szCs w:val="18"/>
        </w:rPr>
      </w:pPr>
    </w:p>
    <w:p w14:paraId="66204FF1" w14:textId="77777777" w:rsidR="005A6274" w:rsidRDefault="005A6274">
      <w:pPr>
        <w:spacing w:after="200"/>
        <w:rPr>
          <w:i/>
          <w:sz w:val="18"/>
          <w:szCs w:val="18"/>
        </w:rPr>
      </w:pPr>
    </w:p>
    <w:p w14:paraId="2DBF0D7D" w14:textId="77777777" w:rsidR="005A6274" w:rsidRDefault="005A6274">
      <w:pPr>
        <w:spacing w:after="200"/>
        <w:rPr>
          <w:i/>
          <w:sz w:val="18"/>
          <w:szCs w:val="18"/>
        </w:rPr>
      </w:pPr>
    </w:p>
    <w:p w14:paraId="6B62F1B3" w14:textId="77777777" w:rsidR="005A6274" w:rsidRDefault="005A6274">
      <w:pPr>
        <w:spacing w:after="200"/>
        <w:rPr>
          <w:i/>
          <w:sz w:val="18"/>
          <w:szCs w:val="18"/>
        </w:rPr>
      </w:pPr>
    </w:p>
    <w:p w14:paraId="044ED5F8" w14:textId="77777777" w:rsidR="005A6274" w:rsidRDefault="00BE33C1">
      <w:pPr>
        <w:numPr>
          <w:ilvl w:val="0"/>
          <w:numId w:val="6"/>
        </w:numPr>
        <w:spacing w:after="200"/>
      </w:pPr>
      <w:r>
        <w:t xml:space="preserve">Next, they will choose who their question is about. In this example, their question is about themselves, so they will choose, ‘Myself.’ (Refer to </w:t>
      </w:r>
      <w:hyperlink w:anchor="bookmark=id.r0n5n1nuf63g">
        <w:r>
          <w:rPr>
            <w:color w:val="1155CC"/>
            <w:u w:val="single"/>
          </w:rPr>
          <w:t>Figure 8</w:t>
        </w:r>
      </w:hyperlink>
      <w:r>
        <w:t>.)</w:t>
      </w:r>
    </w:p>
    <w:p w14:paraId="02F2C34E" w14:textId="77777777" w:rsidR="005A6274" w:rsidRDefault="00BE33C1">
      <w:pPr>
        <w:spacing w:after="200"/>
      </w:pPr>
      <w:r>
        <w:rPr>
          <w:noProof/>
        </w:rPr>
        <w:lastRenderedPageBreak/>
        <w:drawing>
          <wp:inline distT="114300" distB="114300" distL="114300" distR="114300" wp14:anchorId="5E026B8D" wp14:editId="07777777">
            <wp:extent cx="5943600" cy="2533650"/>
            <wp:effectExtent l="25400" t="25400" r="25400" b="254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b="25070"/>
                    <a:stretch>
                      <a:fillRect/>
                    </a:stretch>
                  </pic:blipFill>
                  <pic:spPr>
                    <a:xfrm>
                      <a:off x="0" y="0"/>
                      <a:ext cx="5943600" cy="2533650"/>
                    </a:xfrm>
                    <a:prstGeom prst="rect">
                      <a:avLst/>
                    </a:prstGeom>
                    <a:ln w="25400">
                      <a:solidFill>
                        <a:srgbClr val="323A45"/>
                      </a:solidFill>
                      <a:prstDash val="solid"/>
                    </a:ln>
                  </pic:spPr>
                </pic:pic>
              </a:graphicData>
            </a:graphic>
          </wp:inline>
        </w:drawing>
      </w:r>
    </w:p>
    <w:p w14:paraId="2533AD65" w14:textId="77777777" w:rsidR="005A6274" w:rsidRDefault="00BE33C1">
      <w:pPr>
        <w:spacing w:after="200"/>
      </w:pPr>
      <w:r>
        <w:rPr>
          <w:i/>
          <w:sz w:val="18"/>
          <w:szCs w:val="18"/>
        </w:rPr>
        <w:t>Figure 8. Choose who your question is about.</w:t>
      </w:r>
      <w:bookmarkStart w:id="57" w:name="bookmark=id.r0n5n1nuf63g" w:colFirst="0" w:colLast="0"/>
      <w:bookmarkEnd w:id="57"/>
    </w:p>
    <w:p w14:paraId="54DF602A" w14:textId="77777777" w:rsidR="005A6274" w:rsidRDefault="00BE33C1">
      <w:pPr>
        <w:numPr>
          <w:ilvl w:val="0"/>
          <w:numId w:val="6"/>
        </w:numPr>
        <w:spacing w:after="200"/>
      </w:pPr>
      <w:r>
        <w:t xml:space="preserve">At this point, if they had not already chosen to sign in during Step 2, they would be asked to sign in. This is because their question is about themselves and not a general question. When this happens, they </w:t>
      </w:r>
      <w:proofErr w:type="gramStart"/>
      <w:r>
        <w:t>have to</w:t>
      </w:r>
      <w:proofErr w:type="gramEnd"/>
      <w:r>
        <w:t xml:space="preserve"> start over. (Refer to </w:t>
      </w:r>
      <w:hyperlink w:anchor="bookmark=id.gw1l3hlzvlfl">
        <w:r>
          <w:rPr>
            <w:color w:val="1155CC"/>
            <w:u w:val="single"/>
          </w:rPr>
          <w:t>Figure 9</w:t>
        </w:r>
      </w:hyperlink>
      <w:r>
        <w:t>.)</w:t>
      </w:r>
    </w:p>
    <w:p w14:paraId="680A4E5D" w14:textId="77777777" w:rsidR="005A6274" w:rsidRDefault="00BE33C1">
      <w:pPr>
        <w:spacing w:after="200"/>
      </w:pPr>
      <w:r>
        <w:rPr>
          <w:noProof/>
        </w:rPr>
        <w:drawing>
          <wp:inline distT="114300" distB="114300" distL="114300" distR="114300" wp14:anchorId="7F1B2951" wp14:editId="07777777">
            <wp:extent cx="5929313" cy="3603121"/>
            <wp:effectExtent l="25400" t="25400" r="25400" b="2540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l="4006" t="11308" b="7982"/>
                    <a:stretch>
                      <a:fillRect/>
                    </a:stretch>
                  </pic:blipFill>
                  <pic:spPr>
                    <a:xfrm>
                      <a:off x="0" y="0"/>
                      <a:ext cx="5929313" cy="3603121"/>
                    </a:xfrm>
                    <a:prstGeom prst="rect">
                      <a:avLst/>
                    </a:prstGeom>
                    <a:ln w="25400">
                      <a:solidFill>
                        <a:srgbClr val="323A45"/>
                      </a:solidFill>
                      <a:prstDash val="solid"/>
                    </a:ln>
                  </pic:spPr>
                </pic:pic>
              </a:graphicData>
            </a:graphic>
          </wp:inline>
        </w:drawing>
      </w:r>
    </w:p>
    <w:p w14:paraId="2F4FE4AD" w14:textId="77777777" w:rsidR="005A6274" w:rsidRDefault="00BE33C1">
      <w:pPr>
        <w:spacing w:after="200"/>
      </w:pPr>
      <w:bookmarkStart w:id="58" w:name="bookmark=id.gw1l3hlzvlfl" w:colFirst="0" w:colLast="0"/>
      <w:bookmarkEnd w:id="58"/>
      <w:r>
        <w:rPr>
          <w:i/>
          <w:sz w:val="18"/>
          <w:szCs w:val="18"/>
        </w:rPr>
        <w:t>Figure 9. Sign in modal will interrupt you if you need to sign in.</w:t>
      </w:r>
    </w:p>
    <w:p w14:paraId="4544706C" w14:textId="77777777" w:rsidR="005A6274" w:rsidRDefault="00BE33C1">
      <w:pPr>
        <w:numPr>
          <w:ilvl w:val="0"/>
          <w:numId w:val="6"/>
        </w:numPr>
      </w:pPr>
      <w:r>
        <w:t xml:space="preserve">Next, they will choose their relationship to the Veteran. In this example, they will choose, ‘I’m the Veteran.’ (Refer to </w:t>
      </w:r>
      <w:hyperlink w:anchor="bookmark=id.zhnvsf6dcypy">
        <w:r>
          <w:rPr>
            <w:color w:val="1155CC"/>
            <w:u w:val="single"/>
          </w:rPr>
          <w:t>Figure 10</w:t>
        </w:r>
      </w:hyperlink>
      <w:r>
        <w:t>.)</w:t>
      </w:r>
    </w:p>
    <w:p w14:paraId="19219836" w14:textId="77777777" w:rsidR="005A6274" w:rsidRDefault="00BE33C1">
      <w:pPr>
        <w:spacing w:after="200"/>
      </w:pPr>
      <w:r>
        <w:rPr>
          <w:noProof/>
        </w:rPr>
        <w:lastRenderedPageBreak/>
        <w:drawing>
          <wp:inline distT="114300" distB="114300" distL="114300" distR="114300" wp14:anchorId="4772CA92" wp14:editId="07777777">
            <wp:extent cx="5943600" cy="3095625"/>
            <wp:effectExtent l="25400" t="25400" r="25400" b="254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t="9972"/>
                    <a:stretch>
                      <a:fillRect/>
                    </a:stretch>
                  </pic:blipFill>
                  <pic:spPr>
                    <a:xfrm>
                      <a:off x="0" y="0"/>
                      <a:ext cx="5943600" cy="3095625"/>
                    </a:xfrm>
                    <a:prstGeom prst="rect">
                      <a:avLst/>
                    </a:prstGeom>
                    <a:ln w="25400">
                      <a:solidFill>
                        <a:srgbClr val="323A45"/>
                      </a:solidFill>
                      <a:prstDash val="solid"/>
                    </a:ln>
                  </pic:spPr>
                </pic:pic>
              </a:graphicData>
            </a:graphic>
          </wp:inline>
        </w:drawing>
      </w:r>
    </w:p>
    <w:p w14:paraId="592C20AF" w14:textId="77777777" w:rsidR="005A6274" w:rsidRDefault="00BE33C1">
      <w:pPr>
        <w:spacing w:after="200"/>
      </w:pPr>
      <w:bookmarkStart w:id="59" w:name="bookmark=id.zhnvsf6dcypy" w:colFirst="0" w:colLast="0"/>
      <w:bookmarkEnd w:id="59"/>
      <w:r>
        <w:rPr>
          <w:i/>
          <w:sz w:val="18"/>
          <w:szCs w:val="18"/>
        </w:rPr>
        <w:t>Figure 10. Choose your relationship to the Veteran from two options.</w:t>
      </w:r>
    </w:p>
    <w:p w14:paraId="750F5D70" w14:textId="77777777" w:rsidR="005A6274" w:rsidRDefault="00BE33C1">
      <w:pPr>
        <w:numPr>
          <w:ilvl w:val="0"/>
          <w:numId w:val="6"/>
        </w:numPr>
      </w:pPr>
      <w:r>
        <w:t xml:space="preserve">Next, they will share their contact information. Some information may be pre-filled from VA Profile because they’re signed in. (Refer to </w:t>
      </w:r>
      <w:hyperlink w:anchor="bookmark=id.7zqjdy9e90zl">
        <w:r>
          <w:rPr>
            <w:color w:val="1155CC"/>
            <w:u w:val="single"/>
          </w:rPr>
          <w:t>Figure 11</w:t>
        </w:r>
      </w:hyperlink>
      <w:r>
        <w:t>.)</w:t>
      </w:r>
    </w:p>
    <w:p w14:paraId="296FEF7D" w14:textId="77777777" w:rsidR="005A6274" w:rsidRDefault="00BE33C1">
      <w:r>
        <w:rPr>
          <w:noProof/>
        </w:rPr>
        <w:lastRenderedPageBreak/>
        <w:drawing>
          <wp:inline distT="114300" distB="114300" distL="114300" distR="114300" wp14:anchorId="16983C3A" wp14:editId="07777777">
            <wp:extent cx="5943600" cy="4597400"/>
            <wp:effectExtent l="25400" t="25400" r="25400" b="254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4597400"/>
                    </a:xfrm>
                    <a:prstGeom prst="rect">
                      <a:avLst/>
                    </a:prstGeom>
                    <a:ln w="25400">
                      <a:solidFill>
                        <a:srgbClr val="323A45"/>
                      </a:solidFill>
                      <a:prstDash val="solid"/>
                    </a:ln>
                  </pic:spPr>
                </pic:pic>
              </a:graphicData>
            </a:graphic>
          </wp:inline>
        </w:drawing>
      </w:r>
    </w:p>
    <w:p w14:paraId="4ED31328" w14:textId="77777777" w:rsidR="005A6274" w:rsidRDefault="00BE33C1">
      <w:pPr>
        <w:rPr>
          <w:i/>
          <w:sz w:val="18"/>
          <w:szCs w:val="18"/>
        </w:rPr>
      </w:pPr>
      <w:bookmarkStart w:id="60" w:name="bookmark=id.7zqjdy9e90zl" w:colFirst="0" w:colLast="0"/>
      <w:bookmarkEnd w:id="60"/>
      <w:r>
        <w:rPr>
          <w:i/>
          <w:sz w:val="18"/>
          <w:szCs w:val="18"/>
        </w:rPr>
        <w:t>Figure 11. Fill in or edit your contact information.</w:t>
      </w:r>
    </w:p>
    <w:p w14:paraId="4231A21B" w14:textId="77777777" w:rsidR="005A6274" w:rsidRDefault="00BE33C1">
      <w:pPr>
        <w:numPr>
          <w:ilvl w:val="0"/>
          <w:numId w:val="6"/>
        </w:numPr>
      </w:pPr>
      <w:r>
        <w:t xml:space="preserve">Next, they will describe their question. In this example, they will describe the issues they’re having </w:t>
      </w:r>
      <w:proofErr w:type="gramStart"/>
      <w:r>
        <w:t>accessing</w:t>
      </w:r>
      <w:proofErr w:type="gramEnd"/>
      <w:r>
        <w:t xml:space="preserve"> their life insurance policy online. Sometimes, like in this example, they will be allowed to upload a document with their question. When they have the option to upload a document, it’s completely optional. (Refer to </w:t>
      </w:r>
      <w:hyperlink w:anchor="bookmark=id.5twpi34qpesk">
        <w:r>
          <w:rPr>
            <w:color w:val="1155CC"/>
            <w:u w:val="single"/>
          </w:rPr>
          <w:t>Figure 12</w:t>
        </w:r>
      </w:hyperlink>
      <w:r>
        <w:t>.)</w:t>
      </w:r>
    </w:p>
    <w:p w14:paraId="7194DBDC" w14:textId="77777777" w:rsidR="005A6274" w:rsidRDefault="00BE33C1">
      <w:r>
        <w:rPr>
          <w:noProof/>
        </w:rPr>
        <w:lastRenderedPageBreak/>
        <w:drawing>
          <wp:inline distT="114300" distB="114300" distL="114300" distR="114300" wp14:anchorId="6C4FEF3F" wp14:editId="07777777">
            <wp:extent cx="5943600" cy="4445000"/>
            <wp:effectExtent l="25400" t="25400" r="25400" b="2540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4445000"/>
                    </a:xfrm>
                    <a:prstGeom prst="rect">
                      <a:avLst/>
                    </a:prstGeom>
                    <a:ln w="25400">
                      <a:solidFill>
                        <a:srgbClr val="323A45"/>
                      </a:solidFill>
                      <a:prstDash val="solid"/>
                    </a:ln>
                  </pic:spPr>
                </pic:pic>
              </a:graphicData>
            </a:graphic>
          </wp:inline>
        </w:drawing>
      </w:r>
    </w:p>
    <w:p w14:paraId="4917F7D3" w14:textId="77777777" w:rsidR="005A6274" w:rsidRDefault="00BE33C1">
      <w:pPr>
        <w:rPr>
          <w:i/>
          <w:sz w:val="18"/>
          <w:szCs w:val="18"/>
        </w:rPr>
      </w:pPr>
      <w:bookmarkStart w:id="61" w:name="bookmark=id.5twpi34qpesk" w:colFirst="0" w:colLast="0"/>
      <w:bookmarkEnd w:id="61"/>
      <w:r>
        <w:rPr>
          <w:i/>
          <w:sz w:val="18"/>
          <w:szCs w:val="18"/>
        </w:rPr>
        <w:t>Figure 12. Fill in your question and, sometimes, upload a file.</w:t>
      </w:r>
    </w:p>
    <w:p w14:paraId="532B84EE" w14:textId="77777777" w:rsidR="005A6274" w:rsidRDefault="00BE33C1">
      <w:pPr>
        <w:numPr>
          <w:ilvl w:val="0"/>
          <w:numId w:val="6"/>
        </w:numPr>
      </w:pPr>
      <w:r>
        <w:t xml:space="preserve">Lastly, they will review the information they’ve input in the form. They will be able to edit some answers but not all answers. This is because editing some answers will change conditional questions in the form. If they need to change something they cannot edit, they need to click ‘Back’ to return to that page in the form. When they finish reviewing their answers, they click submit. (Refer to </w:t>
      </w:r>
      <w:hyperlink w:anchor="bookmark=id.hgdrvucmqjh9">
        <w:r>
          <w:rPr>
            <w:color w:val="1155CC"/>
            <w:u w:val="single"/>
          </w:rPr>
          <w:t>Figure 13</w:t>
        </w:r>
      </w:hyperlink>
      <w:r>
        <w:t>.)</w:t>
      </w:r>
    </w:p>
    <w:p w14:paraId="769D0D3C" w14:textId="77777777" w:rsidR="005A6274" w:rsidRDefault="005A6274"/>
    <w:p w14:paraId="54CD245A" w14:textId="77777777" w:rsidR="005A6274" w:rsidRDefault="00BE33C1">
      <w:r>
        <w:rPr>
          <w:noProof/>
        </w:rPr>
        <w:lastRenderedPageBreak/>
        <w:drawing>
          <wp:inline distT="114300" distB="114300" distL="114300" distR="114300" wp14:anchorId="41C00FB5" wp14:editId="07777777">
            <wp:extent cx="5943600" cy="5359400"/>
            <wp:effectExtent l="25400" t="25400" r="25400" b="2540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5359400"/>
                    </a:xfrm>
                    <a:prstGeom prst="rect">
                      <a:avLst/>
                    </a:prstGeom>
                    <a:ln w="25400">
                      <a:solidFill>
                        <a:srgbClr val="323A45"/>
                      </a:solidFill>
                      <a:prstDash val="solid"/>
                    </a:ln>
                  </pic:spPr>
                </pic:pic>
              </a:graphicData>
            </a:graphic>
          </wp:inline>
        </w:drawing>
      </w:r>
    </w:p>
    <w:p w14:paraId="5322431C" w14:textId="77777777" w:rsidR="005A6274" w:rsidRDefault="00BE33C1">
      <w:bookmarkStart w:id="62" w:name="bookmark=id.hgdrvucmqjh9" w:colFirst="0" w:colLast="0"/>
      <w:bookmarkEnd w:id="62"/>
      <w:r>
        <w:rPr>
          <w:i/>
          <w:sz w:val="18"/>
          <w:szCs w:val="18"/>
        </w:rPr>
        <w:t>Figure 13. Review and edit your responses before you submit.</w:t>
      </w:r>
    </w:p>
    <w:p w14:paraId="300C485F" w14:textId="77777777" w:rsidR="005A6274" w:rsidRDefault="00BE33C1">
      <w:pPr>
        <w:numPr>
          <w:ilvl w:val="0"/>
          <w:numId w:val="6"/>
        </w:numPr>
      </w:pPr>
      <w:r>
        <w:t xml:space="preserve">They will receive a reference number when their question is submitted. They can choose to return to the Ask VA inbox, complete another task on VA.gov or exit. (Refer to </w:t>
      </w:r>
      <w:hyperlink w:anchor="bookmark=id.fl5q8jjftny1">
        <w:r>
          <w:rPr>
            <w:color w:val="1155CC"/>
            <w:u w:val="single"/>
          </w:rPr>
          <w:t>Figure 14</w:t>
        </w:r>
      </w:hyperlink>
      <w:r>
        <w:t>.)</w:t>
      </w:r>
    </w:p>
    <w:p w14:paraId="1231BE67" w14:textId="77777777" w:rsidR="005A6274" w:rsidRDefault="00BE33C1">
      <w:r>
        <w:rPr>
          <w:noProof/>
        </w:rPr>
        <w:lastRenderedPageBreak/>
        <w:drawing>
          <wp:inline distT="114300" distB="114300" distL="114300" distR="114300" wp14:anchorId="426C03C8" wp14:editId="07777777">
            <wp:extent cx="5943600" cy="3327400"/>
            <wp:effectExtent l="25400" t="25400" r="25400" b="254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327400"/>
                    </a:xfrm>
                    <a:prstGeom prst="rect">
                      <a:avLst/>
                    </a:prstGeom>
                    <a:ln w="25400">
                      <a:solidFill>
                        <a:srgbClr val="323A45"/>
                      </a:solidFill>
                      <a:prstDash val="solid"/>
                    </a:ln>
                  </pic:spPr>
                </pic:pic>
              </a:graphicData>
            </a:graphic>
          </wp:inline>
        </w:drawing>
      </w:r>
    </w:p>
    <w:p w14:paraId="54E47DC1" w14:textId="77777777" w:rsidR="005A6274" w:rsidRDefault="00BE33C1">
      <w:bookmarkStart w:id="63" w:name="bookmark=id.fl5q8jjftny1" w:colFirst="0" w:colLast="0"/>
      <w:bookmarkEnd w:id="63"/>
      <w:r>
        <w:rPr>
          <w:i/>
          <w:sz w:val="18"/>
          <w:szCs w:val="18"/>
        </w:rPr>
        <w:t>Figure 14. After you submit successfully, you review a confirmation number.</w:t>
      </w:r>
    </w:p>
    <w:p w14:paraId="36FEB5B0" w14:textId="77777777" w:rsidR="005A6274" w:rsidRDefault="005A6274">
      <w:pPr>
        <w:pStyle w:val="Heading3"/>
      </w:pPr>
      <w:bookmarkStart w:id="64" w:name="_heading=h.z0gy4eet9h9y" w:colFirst="0" w:colLast="0"/>
      <w:bookmarkEnd w:id="64"/>
    </w:p>
    <w:p w14:paraId="30D7AA69" w14:textId="77777777" w:rsidR="005A6274" w:rsidRDefault="005A6274"/>
    <w:p w14:paraId="7196D064" w14:textId="77777777" w:rsidR="005A6274" w:rsidRDefault="005A6274"/>
    <w:p w14:paraId="34FF1C98" w14:textId="77777777" w:rsidR="005A6274" w:rsidRDefault="005A6274"/>
    <w:p w14:paraId="6D072C0D" w14:textId="77777777" w:rsidR="005A6274" w:rsidRDefault="005A6274"/>
    <w:p w14:paraId="48A21919" w14:textId="77777777" w:rsidR="005A6274" w:rsidRDefault="005A6274"/>
    <w:p w14:paraId="6BD18F9B" w14:textId="77777777" w:rsidR="005A6274" w:rsidRDefault="005A6274"/>
    <w:p w14:paraId="238601FE" w14:textId="77777777" w:rsidR="005A6274" w:rsidRDefault="005A6274"/>
    <w:p w14:paraId="0F3CABC7" w14:textId="77777777" w:rsidR="005A6274" w:rsidRDefault="005A6274"/>
    <w:p w14:paraId="5B08B5D1" w14:textId="77777777" w:rsidR="005A6274" w:rsidRDefault="005A6274"/>
    <w:p w14:paraId="16DEB4AB" w14:textId="77777777" w:rsidR="005A6274" w:rsidRDefault="005A6274"/>
    <w:p w14:paraId="0AD9C6F4" w14:textId="77777777" w:rsidR="005A6274" w:rsidRDefault="005A6274"/>
    <w:p w14:paraId="32EBE50F" w14:textId="1C43EB9E" w:rsidR="005A6274" w:rsidRDefault="005A6274">
      <w:pPr>
        <w:pStyle w:val="Heading3"/>
      </w:pPr>
    </w:p>
    <w:p w14:paraId="0B50556E" w14:textId="227DBFB4" w:rsidR="005A6274" w:rsidRDefault="005A6274" w:rsidP="1512D4F3"/>
    <w:p w14:paraId="50848047" w14:textId="1D8BAB31" w:rsidR="005A6274" w:rsidRDefault="00BE33C1">
      <w:pPr>
        <w:pStyle w:val="Heading3"/>
      </w:pPr>
      <w:bookmarkStart w:id="65" w:name="_heading=h.plg6gnawemay"/>
      <w:bookmarkStart w:id="66" w:name="_Toc1570473420"/>
      <w:bookmarkStart w:id="67" w:name="_Toc973034925"/>
      <w:bookmarkStart w:id="68" w:name="_Toc284678866"/>
      <w:bookmarkStart w:id="69" w:name="_Toc185487622"/>
      <w:bookmarkEnd w:id="65"/>
      <w:r>
        <w:lastRenderedPageBreak/>
        <w:t>4.3 User Story #2: As a family member, I would like to ask a question on behalf of a Veteran about their care at a local VA medical center.</w:t>
      </w:r>
      <w:bookmarkEnd w:id="66"/>
      <w:bookmarkEnd w:id="67"/>
      <w:bookmarkEnd w:id="68"/>
      <w:bookmarkEnd w:id="69"/>
    </w:p>
    <w:p w14:paraId="70A41FC0" w14:textId="77777777" w:rsidR="005A6274" w:rsidRDefault="00BE33C1">
      <w:pPr>
        <w:spacing w:after="200"/>
      </w:pPr>
      <w:r>
        <w:t xml:space="preserve">In this scenario, a user will follow the journey in </w:t>
      </w:r>
      <w:hyperlink w:anchor="bookmark=kix.ssed8jxqi4h9">
        <w:r>
          <w:rPr>
            <w:color w:val="1155CC"/>
            <w:u w:val="single"/>
          </w:rPr>
          <w:t>Figure 15</w:t>
        </w:r>
      </w:hyperlink>
      <w:r>
        <w:t xml:space="preserve"> and described in detail below.</w:t>
      </w:r>
    </w:p>
    <w:p w14:paraId="5023141B" w14:textId="77777777" w:rsidR="005A6274" w:rsidRDefault="00BE33C1">
      <w:pPr>
        <w:spacing w:after="200"/>
      </w:pPr>
      <w:r>
        <w:rPr>
          <w:noProof/>
        </w:rPr>
        <w:drawing>
          <wp:inline distT="114300" distB="114300" distL="114300" distR="114300" wp14:anchorId="54A796EA" wp14:editId="07777777">
            <wp:extent cx="5943600" cy="5511800"/>
            <wp:effectExtent l="25400" t="25400" r="25400" b="254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5511800"/>
                    </a:xfrm>
                    <a:prstGeom prst="rect">
                      <a:avLst/>
                    </a:prstGeom>
                    <a:ln w="25400">
                      <a:solidFill>
                        <a:srgbClr val="323A45"/>
                      </a:solidFill>
                      <a:prstDash val="solid"/>
                    </a:ln>
                  </pic:spPr>
                </pic:pic>
              </a:graphicData>
            </a:graphic>
          </wp:inline>
        </w:drawing>
      </w:r>
    </w:p>
    <w:p w14:paraId="5D400092" w14:textId="77777777" w:rsidR="005A6274" w:rsidRDefault="00BE33C1">
      <w:pPr>
        <w:rPr>
          <w:i/>
          <w:sz w:val="18"/>
          <w:szCs w:val="18"/>
        </w:rPr>
      </w:pPr>
      <w:bookmarkStart w:id="70" w:name="bookmark=kix.ssed8jxqi4h9" w:colFirst="0" w:colLast="0"/>
      <w:bookmarkEnd w:id="70"/>
      <w:r>
        <w:rPr>
          <w:i/>
          <w:sz w:val="18"/>
          <w:szCs w:val="18"/>
        </w:rPr>
        <w:t>Figure 15. User journey for user story #2.</w:t>
      </w:r>
    </w:p>
    <w:p w14:paraId="30FF6933" w14:textId="4372EB0F" w:rsidR="005A6274" w:rsidRDefault="00BE33C1">
      <w:pPr>
        <w:pStyle w:val="Heading4"/>
      </w:pPr>
      <w:bookmarkStart w:id="71" w:name="_heading=h.kopi1tyu7crk"/>
      <w:bookmarkStart w:id="72" w:name="_Toc239046494"/>
      <w:bookmarkStart w:id="73" w:name="_Toc1635972928"/>
      <w:bookmarkStart w:id="74" w:name="_Toc511620980"/>
      <w:bookmarkStart w:id="75" w:name="_Toc27135911"/>
      <w:bookmarkEnd w:id="71"/>
      <w:r>
        <w:t>Steps</w:t>
      </w:r>
      <w:bookmarkEnd w:id="72"/>
      <w:bookmarkEnd w:id="73"/>
      <w:bookmarkEnd w:id="74"/>
      <w:bookmarkEnd w:id="75"/>
    </w:p>
    <w:p w14:paraId="280DC30E" w14:textId="77777777" w:rsidR="005A6274" w:rsidRDefault="00BE33C1">
      <w:pPr>
        <w:numPr>
          <w:ilvl w:val="0"/>
          <w:numId w:val="2"/>
        </w:numPr>
        <w:spacing w:after="200"/>
      </w:pPr>
      <w:r>
        <w:t>First, they will navigate to Ask VA.</w:t>
      </w:r>
    </w:p>
    <w:p w14:paraId="759C9F22" w14:textId="77777777" w:rsidR="005A6274" w:rsidRDefault="00BE33C1">
      <w:pPr>
        <w:numPr>
          <w:ilvl w:val="0"/>
          <w:numId w:val="2"/>
        </w:numPr>
        <w:spacing w:after="200"/>
      </w:pPr>
      <w:r>
        <w:t xml:space="preserve">Next, they will choose whether to sign in or not. In this scenario, if they choose to start without signing in, they will be forced to sign in and start over </w:t>
      </w:r>
      <w:proofErr w:type="gramStart"/>
      <w:r>
        <w:t>later on</w:t>
      </w:r>
      <w:proofErr w:type="gramEnd"/>
      <w:r>
        <w:t xml:space="preserve">. Ideally, they will choose to sign in before they begin. (Refer to </w:t>
      </w:r>
      <w:hyperlink w:anchor="bookmark=id.o953v7cavwho">
        <w:r>
          <w:rPr>
            <w:color w:val="1155CC"/>
            <w:u w:val="single"/>
          </w:rPr>
          <w:t>Figure 1</w:t>
        </w:r>
      </w:hyperlink>
      <w:r>
        <w:t>.)</w:t>
      </w:r>
    </w:p>
    <w:p w14:paraId="0B2FE9D7" w14:textId="77777777" w:rsidR="005A6274" w:rsidRDefault="00BE33C1">
      <w:pPr>
        <w:numPr>
          <w:ilvl w:val="0"/>
          <w:numId w:val="2"/>
        </w:numPr>
        <w:spacing w:after="200"/>
      </w:pPr>
      <w:r>
        <w:lastRenderedPageBreak/>
        <w:t xml:space="preserve">After signing in, they will land on their Ask VA inbox. This is where they can review past </w:t>
      </w:r>
      <w:proofErr w:type="gramStart"/>
      <w:r>
        <w:t>questions</w:t>
      </w:r>
      <w:proofErr w:type="gramEnd"/>
      <w:r>
        <w:t xml:space="preserve"> they have asked the VA through Ask VA. To continue asking this question about their Veteran’s health care, they will click, ‘Ask a new question.’ (Refer to </w:t>
      </w:r>
      <w:hyperlink w:anchor="bookmark=id.c4nvapu59x67">
        <w:r>
          <w:rPr>
            <w:color w:val="1155CC"/>
            <w:u w:val="single"/>
          </w:rPr>
          <w:t>Figure 5</w:t>
        </w:r>
      </w:hyperlink>
      <w:r>
        <w:t>.)</w:t>
      </w:r>
    </w:p>
    <w:p w14:paraId="4CA13D87" w14:textId="77777777" w:rsidR="005A6274" w:rsidRDefault="00BE33C1">
      <w:pPr>
        <w:numPr>
          <w:ilvl w:val="0"/>
          <w:numId w:val="2"/>
        </w:numPr>
        <w:spacing w:after="200"/>
      </w:pPr>
      <w:r>
        <w:t xml:space="preserve">Next, they will review their personal information, which includes their name, Social Security number and date of birth. This is pre-filled from VA Profile when they sign in. (Refer to </w:t>
      </w:r>
      <w:hyperlink w:anchor="bookmark=id.98vcwjk7tm4a">
        <w:r>
          <w:rPr>
            <w:color w:val="1155CC"/>
            <w:u w:val="single"/>
          </w:rPr>
          <w:t>Figure 6</w:t>
        </w:r>
      </w:hyperlink>
      <w:r>
        <w:t>.)</w:t>
      </w:r>
    </w:p>
    <w:p w14:paraId="797342D4" w14:textId="77777777" w:rsidR="005A6274" w:rsidRDefault="00BE33C1">
      <w:pPr>
        <w:numPr>
          <w:ilvl w:val="0"/>
          <w:numId w:val="2"/>
        </w:numPr>
        <w:spacing w:after="200"/>
      </w:pPr>
      <w:r>
        <w:t xml:space="preserve">Next, they will choose a category that best describes their question. In this example, ‘Health care’ is most relevant. Then, they will choose a topic that best describes their question. In this example, ‘Getting care at a local VA medical center’ is most relevant. Sometimes, but not always, they will also choose a subtopic. (Refer to </w:t>
      </w:r>
      <w:hyperlink w:anchor="bookmark=id.vyof10orcyhw">
        <w:r>
          <w:rPr>
            <w:color w:val="1155CC"/>
            <w:u w:val="single"/>
          </w:rPr>
          <w:t>Figure 7</w:t>
        </w:r>
      </w:hyperlink>
      <w:r>
        <w:t>.)</w:t>
      </w:r>
    </w:p>
    <w:p w14:paraId="566231A9" w14:textId="77777777" w:rsidR="005A6274" w:rsidRDefault="00BE33C1">
      <w:pPr>
        <w:numPr>
          <w:ilvl w:val="0"/>
          <w:numId w:val="2"/>
        </w:numPr>
        <w:spacing w:after="200"/>
      </w:pPr>
      <w:r>
        <w:t xml:space="preserve">Next, they will choose who their question is about. In this example, their question is about, ‘Someone else.’ (Refer to </w:t>
      </w:r>
      <w:hyperlink w:anchor="bookmark=id.r0n5n1nuf63g">
        <w:r>
          <w:rPr>
            <w:color w:val="1155CC"/>
            <w:u w:val="single"/>
          </w:rPr>
          <w:t>Figure 8</w:t>
        </w:r>
      </w:hyperlink>
      <w:r>
        <w:t>.)</w:t>
      </w:r>
    </w:p>
    <w:p w14:paraId="646F85E0" w14:textId="77777777" w:rsidR="005A6274" w:rsidRDefault="00BE33C1">
      <w:pPr>
        <w:numPr>
          <w:ilvl w:val="0"/>
          <w:numId w:val="2"/>
        </w:numPr>
        <w:spacing w:after="200"/>
      </w:pPr>
      <w:r>
        <w:t xml:space="preserve">At this point, if they had not already chosen to sign in during Step 2, they would be asked to sign in. This is because their question is about someone else and not a general question. When this happens, they </w:t>
      </w:r>
      <w:proofErr w:type="gramStart"/>
      <w:r>
        <w:t>have to</w:t>
      </w:r>
      <w:proofErr w:type="gramEnd"/>
      <w:r>
        <w:t xml:space="preserve"> start over. (Refer to </w:t>
      </w:r>
      <w:hyperlink w:anchor="bookmark=id.gw1l3hlzvlfl">
        <w:r>
          <w:rPr>
            <w:color w:val="1155CC"/>
            <w:u w:val="single"/>
          </w:rPr>
          <w:t>Figure 9</w:t>
        </w:r>
      </w:hyperlink>
      <w:r>
        <w:t>.)</w:t>
      </w:r>
    </w:p>
    <w:p w14:paraId="1E8DC16B" w14:textId="77777777" w:rsidR="005A6274" w:rsidRDefault="00BE33C1">
      <w:pPr>
        <w:numPr>
          <w:ilvl w:val="0"/>
          <w:numId w:val="2"/>
        </w:numPr>
      </w:pPr>
      <w:r>
        <w:t xml:space="preserve">Next, they will choose their relationship to the Veteran. In this example, they will choose, ‘I’m a family member of a Veteran.’ (Refer to </w:t>
      </w:r>
      <w:hyperlink w:anchor="bookmark=kix.rp4uxg1v6u2k">
        <w:r>
          <w:rPr>
            <w:color w:val="1155CC"/>
            <w:u w:val="single"/>
          </w:rPr>
          <w:t>Figure 16</w:t>
        </w:r>
      </w:hyperlink>
      <w:r>
        <w:t>.)</w:t>
      </w:r>
    </w:p>
    <w:p w14:paraId="1F3B1409" w14:textId="77777777" w:rsidR="005A6274" w:rsidRDefault="00BE33C1">
      <w:r>
        <w:rPr>
          <w:noProof/>
        </w:rPr>
        <w:drawing>
          <wp:inline distT="114300" distB="114300" distL="114300" distR="114300" wp14:anchorId="5C38D65F" wp14:editId="07777777">
            <wp:extent cx="5943600" cy="2908300"/>
            <wp:effectExtent l="25400" t="25400" r="25400" b="2540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2908300"/>
                    </a:xfrm>
                    <a:prstGeom prst="rect">
                      <a:avLst/>
                    </a:prstGeom>
                    <a:ln w="25400">
                      <a:solidFill>
                        <a:srgbClr val="323A45"/>
                      </a:solidFill>
                      <a:prstDash val="solid"/>
                    </a:ln>
                  </pic:spPr>
                </pic:pic>
              </a:graphicData>
            </a:graphic>
          </wp:inline>
        </w:drawing>
      </w:r>
    </w:p>
    <w:p w14:paraId="1B418D80" w14:textId="77777777" w:rsidR="005A6274" w:rsidRDefault="00BE33C1">
      <w:pPr>
        <w:spacing w:after="200"/>
      </w:pPr>
      <w:bookmarkStart w:id="76" w:name="bookmark=kix.rp4uxg1v6u2k" w:colFirst="0" w:colLast="0"/>
      <w:bookmarkEnd w:id="76"/>
      <w:r>
        <w:rPr>
          <w:i/>
          <w:sz w:val="18"/>
          <w:szCs w:val="18"/>
        </w:rPr>
        <w:t>Figure 16. Choose your relationship to the Veteran from three options.</w:t>
      </w:r>
    </w:p>
    <w:p w14:paraId="276FCDFA" w14:textId="77777777" w:rsidR="005A6274" w:rsidRDefault="00BE33C1">
      <w:pPr>
        <w:numPr>
          <w:ilvl w:val="0"/>
          <w:numId w:val="2"/>
        </w:numPr>
        <w:spacing w:after="200"/>
      </w:pPr>
      <w:r>
        <w:t xml:space="preserve">Next, they are asked whether their question is about the Veteran or someone else. In this example, they will choose, ‘Veteran.’ (Refer to </w:t>
      </w:r>
      <w:hyperlink w:anchor="bookmark=id.suenjvj47qi4">
        <w:r>
          <w:rPr>
            <w:color w:val="1155CC"/>
            <w:u w:val="single"/>
          </w:rPr>
          <w:t>Figure 16</w:t>
        </w:r>
      </w:hyperlink>
      <w:r>
        <w:t>.)</w:t>
      </w:r>
    </w:p>
    <w:p w14:paraId="562C75D1" w14:textId="77777777" w:rsidR="005A6274" w:rsidRDefault="00BE33C1">
      <w:pPr>
        <w:spacing w:after="200"/>
      </w:pPr>
      <w:r>
        <w:rPr>
          <w:noProof/>
        </w:rPr>
        <w:lastRenderedPageBreak/>
        <w:drawing>
          <wp:inline distT="114300" distB="114300" distL="114300" distR="114300" wp14:anchorId="295E8851" wp14:editId="07777777">
            <wp:extent cx="5943600" cy="2590800"/>
            <wp:effectExtent l="25400" t="25400" r="25400" b="254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43600" cy="2590800"/>
                    </a:xfrm>
                    <a:prstGeom prst="rect">
                      <a:avLst/>
                    </a:prstGeom>
                    <a:ln w="25400">
                      <a:solidFill>
                        <a:srgbClr val="323A45"/>
                      </a:solidFill>
                      <a:prstDash val="solid"/>
                    </a:ln>
                  </pic:spPr>
                </pic:pic>
              </a:graphicData>
            </a:graphic>
          </wp:inline>
        </w:drawing>
      </w:r>
    </w:p>
    <w:p w14:paraId="167F3D70" w14:textId="77777777" w:rsidR="005A6274" w:rsidRDefault="00BE33C1">
      <w:pPr>
        <w:spacing w:after="200"/>
        <w:rPr>
          <w:i/>
          <w:sz w:val="18"/>
          <w:szCs w:val="18"/>
        </w:rPr>
      </w:pPr>
      <w:bookmarkStart w:id="77" w:name="bookmark=id.suenjvj47qi4" w:colFirst="0" w:colLast="0"/>
      <w:bookmarkEnd w:id="77"/>
      <w:r>
        <w:rPr>
          <w:i/>
          <w:sz w:val="18"/>
          <w:szCs w:val="18"/>
        </w:rPr>
        <w:t>Figure 17. Specify who your question is about.</w:t>
      </w:r>
    </w:p>
    <w:p w14:paraId="04BCD1E2" w14:textId="77777777" w:rsidR="005A6274" w:rsidRDefault="00BE33C1">
      <w:pPr>
        <w:numPr>
          <w:ilvl w:val="0"/>
          <w:numId w:val="2"/>
        </w:numPr>
        <w:spacing w:after="200"/>
      </w:pPr>
      <w:r>
        <w:t xml:space="preserve">Then, they will provide more information about their relationship to the Veteran. In this example, they can say they’re the Veteran’s spouse. (Refer to </w:t>
      </w:r>
      <w:hyperlink w:anchor="bookmark=id.7y1permu0rm0">
        <w:r>
          <w:rPr>
            <w:color w:val="1155CC"/>
            <w:u w:val="single"/>
          </w:rPr>
          <w:t>Figure 17</w:t>
        </w:r>
      </w:hyperlink>
      <w:r>
        <w:t>.)</w:t>
      </w:r>
    </w:p>
    <w:p w14:paraId="664355AD" w14:textId="77777777" w:rsidR="005A6274" w:rsidRDefault="00BE33C1">
      <w:pPr>
        <w:spacing w:after="200"/>
      </w:pPr>
      <w:r>
        <w:rPr>
          <w:noProof/>
        </w:rPr>
        <w:drawing>
          <wp:inline distT="114300" distB="114300" distL="114300" distR="114300" wp14:anchorId="3C0AAAE5" wp14:editId="07777777">
            <wp:extent cx="5943600" cy="2755900"/>
            <wp:effectExtent l="25400" t="25400" r="25400" b="254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755900"/>
                    </a:xfrm>
                    <a:prstGeom prst="rect">
                      <a:avLst/>
                    </a:prstGeom>
                    <a:ln w="25400">
                      <a:solidFill>
                        <a:srgbClr val="323A45"/>
                      </a:solidFill>
                      <a:prstDash val="solid"/>
                    </a:ln>
                  </pic:spPr>
                </pic:pic>
              </a:graphicData>
            </a:graphic>
          </wp:inline>
        </w:drawing>
      </w:r>
    </w:p>
    <w:p w14:paraId="510BF1A1" w14:textId="77777777" w:rsidR="005A6274" w:rsidRDefault="00BE33C1">
      <w:pPr>
        <w:spacing w:after="200"/>
        <w:rPr>
          <w:i/>
          <w:sz w:val="18"/>
          <w:szCs w:val="18"/>
        </w:rPr>
      </w:pPr>
      <w:bookmarkStart w:id="78" w:name="bookmark=id.7y1permu0rm0" w:colFirst="0" w:colLast="0"/>
      <w:bookmarkEnd w:id="78"/>
      <w:r>
        <w:rPr>
          <w:i/>
          <w:sz w:val="18"/>
          <w:szCs w:val="18"/>
        </w:rPr>
        <w:t>Figure 18. Specify your relationship to the Veteran.</w:t>
      </w:r>
    </w:p>
    <w:p w14:paraId="2CC5B5CE" w14:textId="77777777" w:rsidR="005A6274" w:rsidRDefault="00BE33C1">
      <w:pPr>
        <w:numPr>
          <w:ilvl w:val="0"/>
          <w:numId w:val="2"/>
        </w:numPr>
        <w:spacing w:after="200"/>
      </w:pPr>
      <w:r>
        <w:t xml:space="preserve">Next, they will need to provide required information about the Veteran. This includes their name, Social Security number or Service number, and their date of birth. (Refer to </w:t>
      </w:r>
      <w:hyperlink w:anchor="bookmark=kix.4ssqfulx583g">
        <w:r>
          <w:rPr>
            <w:color w:val="1155CC"/>
            <w:u w:val="single"/>
          </w:rPr>
          <w:t>Figure 19</w:t>
        </w:r>
      </w:hyperlink>
      <w:r>
        <w:t>.)</w:t>
      </w:r>
    </w:p>
    <w:p w14:paraId="1A965116" w14:textId="77777777" w:rsidR="005A6274" w:rsidRDefault="00BE33C1">
      <w:pPr>
        <w:spacing w:after="200"/>
      </w:pPr>
      <w:r>
        <w:rPr>
          <w:noProof/>
        </w:rPr>
        <w:lastRenderedPageBreak/>
        <w:drawing>
          <wp:inline distT="114300" distB="114300" distL="114300" distR="114300" wp14:anchorId="5D4164F8" wp14:editId="07777777">
            <wp:extent cx="5943600" cy="4279900"/>
            <wp:effectExtent l="25400" t="25400" r="25400" b="2540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3600" cy="4279900"/>
                    </a:xfrm>
                    <a:prstGeom prst="rect">
                      <a:avLst/>
                    </a:prstGeom>
                    <a:ln w="25400">
                      <a:solidFill>
                        <a:srgbClr val="323A45"/>
                      </a:solidFill>
                      <a:prstDash val="solid"/>
                    </a:ln>
                  </pic:spPr>
                </pic:pic>
              </a:graphicData>
            </a:graphic>
          </wp:inline>
        </w:drawing>
      </w:r>
    </w:p>
    <w:p w14:paraId="35ECED2B" w14:textId="77777777" w:rsidR="005A6274" w:rsidRDefault="00BE33C1">
      <w:pPr>
        <w:spacing w:after="200"/>
      </w:pPr>
      <w:bookmarkStart w:id="79" w:name="bookmark=kix.4ssqfulx583g" w:colFirst="0" w:colLast="0"/>
      <w:bookmarkEnd w:id="79"/>
      <w:r>
        <w:rPr>
          <w:i/>
          <w:sz w:val="18"/>
          <w:szCs w:val="18"/>
        </w:rPr>
        <w:t>Figure 19. Fill in information about the Veteran.</w:t>
      </w:r>
    </w:p>
    <w:p w14:paraId="799B56CA" w14:textId="77777777" w:rsidR="005A6274" w:rsidRDefault="00BE33C1">
      <w:pPr>
        <w:numPr>
          <w:ilvl w:val="0"/>
          <w:numId w:val="2"/>
        </w:numPr>
        <w:spacing w:after="200"/>
      </w:pPr>
      <w:r>
        <w:t xml:space="preserve">Next, they will need to search for and choose the Veteran’s health facility. This is required information because their question, in this example, is related to the Veteran’s health care. (Refer to </w:t>
      </w:r>
      <w:hyperlink w:anchor="bookmark=kix.pfb96jgh8tgy">
        <w:r>
          <w:rPr>
            <w:color w:val="1155CC"/>
            <w:u w:val="single"/>
          </w:rPr>
          <w:t>Figure 20</w:t>
        </w:r>
      </w:hyperlink>
      <w:r>
        <w:t>.)</w:t>
      </w:r>
    </w:p>
    <w:p w14:paraId="7DF4E37C" w14:textId="77777777" w:rsidR="005A6274" w:rsidRDefault="00BE33C1">
      <w:pPr>
        <w:spacing w:after="200"/>
      </w:pPr>
      <w:r>
        <w:rPr>
          <w:noProof/>
        </w:rPr>
        <w:lastRenderedPageBreak/>
        <w:drawing>
          <wp:inline distT="114300" distB="114300" distL="114300" distR="114300" wp14:anchorId="0BC8F1F6" wp14:editId="07777777">
            <wp:extent cx="5943600" cy="3568700"/>
            <wp:effectExtent l="25400" t="25400" r="25400" b="254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3568700"/>
                    </a:xfrm>
                    <a:prstGeom prst="rect">
                      <a:avLst/>
                    </a:prstGeom>
                    <a:ln w="25400">
                      <a:solidFill>
                        <a:srgbClr val="323A45"/>
                      </a:solidFill>
                      <a:prstDash val="solid"/>
                    </a:ln>
                  </pic:spPr>
                </pic:pic>
              </a:graphicData>
            </a:graphic>
          </wp:inline>
        </w:drawing>
      </w:r>
    </w:p>
    <w:p w14:paraId="3028F5E8" w14:textId="77777777" w:rsidR="005A6274" w:rsidRDefault="00BE33C1">
      <w:pPr>
        <w:spacing w:after="200"/>
      </w:pPr>
      <w:bookmarkStart w:id="80" w:name="bookmark=kix.pfb96jgh8tgy" w:colFirst="0" w:colLast="0"/>
      <w:bookmarkEnd w:id="80"/>
      <w:r>
        <w:rPr>
          <w:i/>
          <w:sz w:val="18"/>
          <w:szCs w:val="18"/>
        </w:rPr>
        <w:t>Figure 20. Search for and select a VA health facility, before clicking continue.</w:t>
      </w:r>
    </w:p>
    <w:p w14:paraId="3FC3F8CA" w14:textId="77777777" w:rsidR="005A6274" w:rsidRDefault="00BE33C1">
      <w:pPr>
        <w:numPr>
          <w:ilvl w:val="0"/>
          <w:numId w:val="2"/>
        </w:numPr>
      </w:pPr>
      <w:r>
        <w:t xml:space="preserve">Next, they will share their contact information. Even though their question is about the Veteran and not themselves, they are still the person submitting the question and who VA will correspond with. This is why we ask for their contact information and not the Veteran’s. Some information may be pre-filled from VA Profile because they’re signed in. (Refer to </w:t>
      </w:r>
      <w:hyperlink w:anchor="bookmark=id.7zqjdy9e90zl">
        <w:r>
          <w:rPr>
            <w:color w:val="1155CC"/>
            <w:u w:val="single"/>
          </w:rPr>
          <w:t>Figure 11</w:t>
        </w:r>
      </w:hyperlink>
      <w:r>
        <w:t>.)</w:t>
      </w:r>
    </w:p>
    <w:p w14:paraId="6428F24F" w14:textId="77777777" w:rsidR="005A6274" w:rsidRDefault="00BE33C1">
      <w:pPr>
        <w:numPr>
          <w:ilvl w:val="0"/>
          <w:numId w:val="2"/>
        </w:numPr>
      </w:pPr>
      <w:r>
        <w:t xml:space="preserve">Next, they will describe their question. In this example, they will describe the question they have about their Veteran’s care at a local VA medical facility. Sometimes they will be allowed to upload a document with their question, but not in this example. (Refer to </w:t>
      </w:r>
      <w:hyperlink w:anchor="bookmark=id.5twpi34qpesk">
        <w:r>
          <w:rPr>
            <w:color w:val="1155CC"/>
            <w:u w:val="single"/>
          </w:rPr>
          <w:t>Figure 12</w:t>
        </w:r>
      </w:hyperlink>
      <w:r>
        <w:t>.)</w:t>
      </w:r>
    </w:p>
    <w:p w14:paraId="213EACB4" w14:textId="77777777" w:rsidR="005A6274" w:rsidRDefault="00BE33C1">
      <w:pPr>
        <w:numPr>
          <w:ilvl w:val="0"/>
          <w:numId w:val="2"/>
        </w:numPr>
      </w:pPr>
      <w:r>
        <w:t xml:space="preserve">Lastly, they will review the information they’ve input in the form. They will be able to edit some answers but not all answers. This is because editing some answers will change conditional questions in the form. If they need to change something they cannot edit, they need to click ‘Back’ to return to that page in the form. When they finish reviewing their answers, they click submit. (Refer to </w:t>
      </w:r>
      <w:hyperlink w:anchor="bookmark=id.hgdrvucmqjh9">
        <w:r>
          <w:rPr>
            <w:color w:val="1155CC"/>
            <w:u w:val="single"/>
          </w:rPr>
          <w:t>Figure 13</w:t>
        </w:r>
      </w:hyperlink>
      <w:r>
        <w:t>.)</w:t>
      </w:r>
    </w:p>
    <w:p w14:paraId="7C853834" w14:textId="77777777" w:rsidR="005A6274" w:rsidRDefault="00BE33C1">
      <w:pPr>
        <w:numPr>
          <w:ilvl w:val="0"/>
          <w:numId w:val="2"/>
        </w:numPr>
      </w:pPr>
      <w:r>
        <w:t xml:space="preserve">They will receive a reference number when their question is submitted. They can choose to return to the Ask VA inbox, complete another task on VA.gov or exit. (Refer to </w:t>
      </w:r>
      <w:hyperlink w:anchor="bookmark=id.fl5q8jjftny1">
        <w:r>
          <w:rPr>
            <w:color w:val="1155CC"/>
            <w:u w:val="single"/>
          </w:rPr>
          <w:t>Figure 14</w:t>
        </w:r>
      </w:hyperlink>
      <w:r>
        <w:t>.)</w:t>
      </w:r>
    </w:p>
    <w:p w14:paraId="44FB30F8" w14:textId="77777777" w:rsidR="005A6274" w:rsidRDefault="005A6274"/>
    <w:p w14:paraId="1DA6542E" w14:textId="77777777" w:rsidR="005A6274" w:rsidRDefault="005A6274"/>
    <w:p w14:paraId="3041E394" w14:textId="77777777" w:rsidR="005A6274" w:rsidRDefault="005A6274"/>
    <w:p w14:paraId="722B00AE" w14:textId="77777777" w:rsidR="005A6274" w:rsidRDefault="005A6274"/>
    <w:p w14:paraId="76BE9268" w14:textId="15F332EF" w:rsidR="005A6274" w:rsidRDefault="00BE33C1">
      <w:pPr>
        <w:pStyle w:val="Heading3"/>
      </w:pPr>
      <w:bookmarkStart w:id="81" w:name="_heading=h.iwwjmq9pie0"/>
      <w:bookmarkStart w:id="82" w:name="_Toc2092328543"/>
      <w:bookmarkStart w:id="83" w:name="_Toc451871941"/>
      <w:bookmarkStart w:id="84" w:name="_Toc1183221914"/>
      <w:bookmarkStart w:id="85" w:name="_Toc185487623"/>
      <w:bookmarkEnd w:id="81"/>
      <w:r>
        <w:lastRenderedPageBreak/>
        <w:t>4.4 User Story #3: As a Work Study Site Supervisor, I would like to submit a timesheet on behalf of a Veteran as part of my job.</w:t>
      </w:r>
      <w:bookmarkEnd w:id="82"/>
      <w:bookmarkEnd w:id="83"/>
      <w:bookmarkEnd w:id="84"/>
      <w:bookmarkEnd w:id="85"/>
    </w:p>
    <w:p w14:paraId="2D8C77B2" w14:textId="77777777" w:rsidR="005A6274" w:rsidRDefault="00BE33C1">
      <w:pPr>
        <w:spacing w:after="200"/>
      </w:pPr>
      <w:r>
        <w:t xml:space="preserve">In this scenario, a user will follow the journey in </w:t>
      </w:r>
      <w:hyperlink w:anchor="bookmark=kix.ft3g6o4hjzh9">
        <w:r>
          <w:rPr>
            <w:color w:val="1155CC"/>
            <w:u w:val="single"/>
          </w:rPr>
          <w:t>Figure 21</w:t>
        </w:r>
      </w:hyperlink>
      <w:r>
        <w:t xml:space="preserve"> and described in detail below.</w:t>
      </w:r>
    </w:p>
    <w:p w14:paraId="6E1831B3" w14:textId="77777777" w:rsidR="005A6274" w:rsidRDefault="00BE33C1">
      <w:r>
        <w:rPr>
          <w:noProof/>
        </w:rPr>
        <w:drawing>
          <wp:inline distT="114300" distB="114300" distL="114300" distR="114300" wp14:anchorId="18A83FD8" wp14:editId="07777777">
            <wp:extent cx="5943600" cy="5511800"/>
            <wp:effectExtent l="25400" t="25400" r="25400" b="2540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43600" cy="5511800"/>
                    </a:xfrm>
                    <a:prstGeom prst="rect">
                      <a:avLst/>
                    </a:prstGeom>
                    <a:ln w="25400">
                      <a:solidFill>
                        <a:srgbClr val="323A45"/>
                      </a:solidFill>
                      <a:prstDash val="solid"/>
                    </a:ln>
                  </pic:spPr>
                </pic:pic>
              </a:graphicData>
            </a:graphic>
          </wp:inline>
        </w:drawing>
      </w:r>
    </w:p>
    <w:p w14:paraId="407A837D" w14:textId="77777777" w:rsidR="005A6274" w:rsidRDefault="00BE33C1">
      <w:bookmarkStart w:id="86" w:name="bookmark=kix.ft3g6o4hjzh9" w:colFirst="0" w:colLast="0"/>
      <w:bookmarkEnd w:id="86"/>
      <w:r>
        <w:rPr>
          <w:i/>
          <w:sz w:val="18"/>
          <w:szCs w:val="18"/>
        </w:rPr>
        <w:t>Figure 21. User journey for user story #3.</w:t>
      </w:r>
    </w:p>
    <w:p w14:paraId="46B9EC41" w14:textId="3B988406" w:rsidR="005A6274" w:rsidRDefault="00BE33C1">
      <w:pPr>
        <w:pStyle w:val="Heading4"/>
      </w:pPr>
      <w:bookmarkStart w:id="87" w:name="_heading=h.94ag8ke4ihp9"/>
      <w:bookmarkStart w:id="88" w:name="_Toc1832380457"/>
      <w:bookmarkStart w:id="89" w:name="_Toc447277848"/>
      <w:bookmarkStart w:id="90" w:name="_Toc752333018"/>
      <w:bookmarkStart w:id="91" w:name="_Toc1402683387"/>
      <w:bookmarkEnd w:id="87"/>
      <w:r>
        <w:t>Steps</w:t>
      </w:r>
      <w:bookmarkEnd w:id="88"/>
      <w:bookmarkEnd w:id="89"/>
      <w:bookmarkEnd w:id="90"/>
      <w:bookmarkEnd w:id="91"/>
    </w:p>
    <w:p w14:paraId="1CB330A5" w14:textId="77777777" w:rsidR="005A6274" w:rsidRDefault="00BE33C1">
      <w:pPr>
        <w:numPr>
          <w:ilvl w:val="0"/>
          <w:numId w:val="4"/>
        </w:numPr>
        <w:spacing w:after="200"/>
      </w:pPr>
      <w:r>
        <w:t>First, they will navigate to Ask VA.</w:t>
      </w:r>
    </w:p>
    <w:p w14:paraId="5CFA9727" w14:textId="77777777" w:rsidR="005A6274" w:rsidRDefault="00BE33C1">
      <w:pPr>
        <w:numPr>
          <w:ilvl w:val="0"/>
          <w:numId w:val="4"/>
        </w:numPr>
        <w:spacing w:after="200"/>
      </w:pPr>
      <w:r>
        <w:t xml:space="preserve">Next, they will choose whether to sign in or not. In this scenario, if they choose to start without signing in, they will be forced to sign in and start over </w:t>
      </w:r>
      <w:proofErr w:type="gramStart"/>
      <w:r>
        <w:t>later on</w:t>
      </w:r>
      <w:proofErr w:type="gramEnd"/>
      <w:r>
        <w:t xml:space="preserve">. Ideally, they will choose to sign in before they begin. (Refer to </w:t>
      </w:r>
      <w:hyperlink w:anchor="bookmark=id.o953v7cavwho">
        <w:r>
          <w:rPr>
            <w:color w:val="1155CC"/>
            <w:u w:val="single"/>
          </w:rPr>
          <w:t>Figure 1</w:t>
        </w:r>
      </w:hyperlink>
      <w:r>
        <w:t>.)</w:t>
      </w:r>
    </w:p>
    <w:p w14:paraId="7A9E5F00" w14:textId="77777777" w:rsidR="005A6274" w:rsidRDefault="00BE33C1">
      <w:pPr>
        <w:numPr>
          <w:ilvl w:val="0"/>
          <w:numId w:val="4"/>
        </w:numPr>
        <w:spacing w:after="200"/>
      </w:pPr>
      <w:r>
        <w:lastRenderedPageBreak/>
        <w:t xml:space="preserve">After signing in, they will land on their Ask VA inbox. This is where they can review past </w:t>
      </w:r>
      <w:proofErr w:type="gramStart"/>
      <w:r>
        <w:t>questions</w:t>
      </w:r>
      <w:proofErr w:type="gramEnd"/>
      <w:r>
        <w:t xml:space="preserve"> they have asked the VA through Ask VA. To continue asking this question, or in this case, submitting this timesheet on behalf of a Veteran, they will click, ‘Ask a new question.’ (Refer to </w:t>
      </w:r>
      <w:hyperlink w:anchor="bookmark=id.c4nvapu59x67">
        <w:r>
          <w:rPr>
            <w:color w:val="1155CC"/>
            <w:u w:val="single"/>
          </w:rPr>
          <w:t>Figure 5</w:t>
        </w:r>
      </w:hyperlink>
      <w:r>
        <w:t>.)</w:t>
      </w:r>
    </w:p>
    <w:p w14:paraId="31A7299B" w14:textId="77777777" w:rsidR="005A6274" w:rsidRDefault="00BE33C1">
      <w:pPr>
        <w:numPr>
          <w:ilvl w:val="0"/>
          <w:numId w:val="4"/>
        </w:numPr>
        <w:spacing w:after="200"/>
      </w:pPr>
      <w:r>
        <w:t xml:space="preserve">Next, they will review their personal information, which includes their name, Social Security number and date of birth. This is pre-filled from VA Profile when they sign in. (Refer to </w:t>
      </w:r>
      <w:hyperlink w:anchor="bookmark=id.98vcwjk7tm4a">
        <w:r>
          <w:rPr>
            <w:color w:val="1155CC"/>
            <w:u w:val="single"/>
          </w:rPr>
          <w:t>Figure 6</w:t>
        </w:r>
      </w:hyperlink>
      <w:r>
        <w:t>.)</w:t>
      </w:r>
    </w:p>
    <w:p w14:paraId="1C5FAC48" w14:textId="77777777" w:rsidR="005A6274" w:rsidRDefault="00BE33C1">
      <w:pPr>
        <w:numPr>
          <w:ilvl w:val="0"/>
          <w:numId w:val="4"/>
        </w:numPr>
        <w:spacing w:after="200"/>
      </w:pPr>
      <w:r>
        <w:t>Next, they will choose a category that best describes their question. In this example, ‘Education benefits and work study’ is most relevant. Then, they will choose a topic that best describes their question. In this example, ‘Work study’ is most relevant. Sometimes, but not always, they will also choose a subtopic. In this example, ‘</w:t>
      </w:r>
      <w:proofErr w:type="gramStart"/>
      <w:r>
        <w:t>Time card</w:t>
      </w:r>
      <w:proofErr w:type="gramEnd"/>
      <w:r>
        <w:t xml:space="preserve">’ is most relevant. (Refer to </w:t>
      </w:r>
      <w:hyperlink w:anchor="bookmark=id.vyof10orcyhw">
        <w:r>
          <w:rPr>
            <w:color w:val="1155CC"/>
            <w:u w:val="single"/>
          </w:rPr>
          <w:t>Figure 7</w:t>
        </w:r>
      </w:hyperlink>
      <w:r>
        <w:t>.)</w:t>
      </w:r>
    </w:p>
    <w:p w14:paraId="6162D98E" w14:textId="77777777" w:rsidR="005A6274" w:rsidRDefault="00BE33C1">
      <w:pPr>
        <w:numPr>
          <w:ilvl w:val="0"/>
          <w:numId w:val="4"/>
        </w:numPr>
        <w:spacing w:after="200"/>
      </w:pPr>
      <w:r>
        <w:t xml:space="preserve">At this point, if they had not already chosen to sign in during Step 2, they would be asked to sign in. This is because their question is about ‘Education benefits and work study,’ which requires them to sign in. When this happens, they </w:t>
      </w:r>
      <w:proofErr w:type="gramStart"/>
      <w:r>
        <w:t>have to</w:t>
      </w:r>
      <w:proofErr w:type="gramEnd"/>
      <w:r>
        <w:t xml:space="preserve"> start over. (Refer to </w:t>
      </w:r>
      <w:hyperlink w:anchor="bookmark=id.gw1l3hlzvlfl">
        <w:r>
          <w:rPr>
            <w:color w:val="1155CC"/>
            <w:u w:val="single"/>
          </w:rPr>
          <w:t>Figure 9</w:t>
        </w:r>
      </w:hyperlink>
      <w:r>
        <w:t>.)</w:t>
      </w:r>
    </w:p>
    <w:p w14:paraId="5C19AA5C" w14:textId="77777777" w:rsidR="005A6274" w:rsidRDefault="00BE33C1">
      <w:pPr>
        <w:numPr>
          <w:ilvl w:val="0"/>
          <w:numId w:val="4"/>
        </w:numPr>
        <w:spacing w:after="200"/>
      </w:pPr>
      <w:r>
        <w:t xml:space="preserve">Next, they will choose their relationship to the Veteran. In this example, they will choose, ‘I’m connected to the Veteran through my work.’ (Refer to </w:t>
      </w:r>
      <w:hyperlink w:anchor="bookmark=kix.rp4uxg1v6u2k">
        <w:r>
          <w:rPr>
            <w:color w:val="1155CC"/>
            <w:u w:val="single"/>
          </w:rPr>
          <w:t>Figure 16</w:t>
        </w:r>
      </w:hyperlink>
      <w:r>
        <w:t>.)</w:t>
      </w:r>
    </w:p>
    <w:p w14:paraId="6DD01A9C" w14:textId="77777777" w:rsidR="005A6274" w:rsidRDefault="00BE33C1">
      <w:pPr>
        <w:numPr>
          <w:ilvl w:val="0"/>
          <w:numId w:val="4"/>
        </w:numPr>
        <w:spacing w:after="200"/>
      </w:pPr>
      <w:r>
        <w:t xml:space="preserve">Next, they will choose their role. In this example, they will choose, ‘Work study site supervisor.’ (Refer to </w:t>
      </w:r>
      <w:hyperlink w:anchor="bookmark=kix.joue15qgcm70">
        <w:r>
          <w:rPr>
            <w:color w:val="1155CC"/>
            <w:u w:val="single"/>
          </w:rPr>
          <w:t>Figure 22</w:t>
        </w:r>
      </w:hyperlink>
      <w:r>
        <w:t>.)</w:t>
      </w:r>
    </w:p>
    <w:p w14:paraId="54E11D2A" w14:textId="77777777" w:rsidR="005A6274" w:rsidRDefault="00BE33C1">
      <w:pPr>
        <w:spacing w:after="200"/>
      </w:pPr>
      <w:r>
        <w:rPr>
          <w:noProof/>
        </w:rPr>
        <w:drawing>
          <wp:inline distT="114300" distB="114300" distL="114300" distR="114300" wp14:anchorId="421616E3" wp14:editId="07777777">
            <wp:extent cx="5943600" cy="2628900"/>
            <wp:effectExtent l="25400" t="25400" r="25400" b="254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2628900"/>
                    </a:xfrm>
                    <a:prstGeom prst="rect">
                      <a:avLst/>
                    </a:prstGeom>
                    <a:ln w="25400">
                      <a:solidFill>
                        <a:srgbClr val="323A45"/>
                      </a:solidFill>
                      <a:prstDash val="solid"/>
                    </a:ln>
                  </pic:spPr>
                </pic:pic>
              </a:graphicData>
            </a:graphic>
          </wp:inline>
        </w:drawing>
      </w:r>
    </w:p>
    <w:p w14:paraId="5652A99D" w14:textId="77777777" w:rsidR="005A6274" w:rsidRDefault="00BE33C1">
      <w:bookmarkStart w:id="92" w:name="bookmark=kix.joue15qgcm70" w:colFirst="0" w:colLast="0"/>
      <w:bookmarkEnd w:id="92"/>
      <w:r>
        <w:rPr>
          <w:i/>
          <w:sz w:val="18"/>
          <w:szCs w:val="18"/>
        </w:rPr>
        <w:t>Figure 22. Choose your role.</w:t>
      </w:r>
    </w:p>
    <w:p w14:paraId="1F78C5A1" w14:textId="77777777" w:rsidR="005A6274" w:rsidRDefault="00BE33C1">
      <w:pPr>
        <w:numPr>
          <w:ilvl w:val="0"/>
          <w:numId w:val="4"/>
        </w:numPr>
        <w:spacing w:after="200"/>
      </w:pPr>
      <w:r>
        <w:t xml:space="preserve">Next, because of their role, they will be asked to select the state of their facility. This is the state where the facility they are supervising (as a Work study site supervisor) is located. (Refer to </w:t>
      </w:r>
      <w:hyperlink w:anchor="bookmark=kix.uumfe5kv4uua">
        <w:r>
          <w:rPr>
            <w:color w:val="1155CC"/>
            <w:u w:val="single"/>
          </w:rPr>
          <w:t>Figure 23</w:t>
        </w:r>
      </w:hyperlink>
      <w:r>
        <w:t>.)</w:t>
      </w:r>
    </w:p>
    <w:p w14:paraId="31126E5D" w14:textId="77777777" w:rsidR="005A6274" w:rsidRDefault="00BE33C1">
      <w:r>
        <w:rPr>
          <w:i/>
          <w:noProof/>
          <w:sz w:val="18"/>
          <w:szCs w:val="18"/>
        </w:rPr>
        <w:lastRenderedPageBreak/>
        <w:drawing>
          <wp:inline distT="114300" distB="114300" distL="114300" distR="114300" wp14:anchorId="21744C1C" wp14:editId="07777777">
            <wp:extent cx="5943600" cy="2159000"/>
            <wp:effectExtent l="25400" t="25400" r="25400" b="254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2159000"/>
                    </a:xfrm>
                    <a:prstGeom prst="rect">
                      <a:avLst/>
                    </a:prstGeom>
                    <a:ln w="25400">
                      <a:solidFill>
                        <a:srgbClr val="323A45"/>
                      </a:solidFill>
                      <a:prstDash val="solid"/>
                    </a:ln>
                  </pic:spPr>
                </pic:pic>
              </a:graphicData>
            </a:graphic>
          </wp:inline>
        </w:drawing>
      </w:r>
    </w:p>
    <w:p w14:paraId="2B05C568" w14:textId="77777777" w:rsidR="005A6274" w:rsidRDefault="00BE33C1">
      <w:bookmarkStart w:id="93" w:name="bookmark=kix.uumfe5kv4uua" w:colFirst="0" w:colLast="0"/>
      <w:bookmarkEnd w:id="93"/>
      <w:r>
        <w:rPr>
          <w:i/>
          <w:sz w:val="18"/>
          <w:szCs w:val="18"/>
        </w:rPr>
        <w:t>Figure 23. Choose your state of facility.</w:t>
      </w:r>
    </w:p>
    <w:p w14:paraId="08F8E086" w14:textId="77777777" w:rsidR="005A6274" w:rsidRDefault="00BE33C1">
      <w:pPr>
        <w:numPr>
          <w:ilvl w:val="0"/>
          <w:numId w:val="4"/>
        </w:numPr>
      </w:pPr>
      <w:r>
        <w:t xml:space="preserve">Next, they will share their contact information. Some information may be pre-filled from VA Profile because they’re signed in. (Refer to </w:t>
      </w:r>
      <w:hyperlink w:anchor="bookmark=id.7zqjdy9e90zl">
        <w:r>
          <w:rPr>
            <w:color w:val="1155CC"/>
            <w:u w:val="single"/>
          </w:rPr>
          <w:t>Figure 11</w:t>
        </w:r>
      </w:hyperlink>
      <w:r>
        <w:t>.)</w:t>
      </w:r>
    </w:p>
    <w:p w14:paraId="3B146224" w14:textId="77777777" w:rsidR="005A6274" w:rsidRDefault="00BE33C1">
      <w:pPr>
        <w:numPr>
          <w:ilvl w:val="0"/>
          <w:numId w:val="4"/>
        </w:numPr>
      </w:pPr>
      <w:r>
        <w:t xml:space="preserve">Next, they will describe their question. In this example, they will share some information about the timesheet and then upload the timesheet as a document. (Refer to </w:t>
      </w:r>
      <w:hyperlink w:anchor="bookmark=id.5twpi34qpesk">
        <w:r>
          <w:rPr>
            <w:color w:val="1155CC"/>
            <w:u w:val="single"/>
          </w:rPr>
          <w:t>Figure 12</w:t>
        </w:r>
      </w:hyperlink>
      <w:r>
        <w:t>.)</w:t>
      </w:r>
    </w:p>
    <w:p w14:paraId="21C59697" w14:textId="77777777" w:rsidR="005A6274" w:rsidRDefault="00BE33C1">
      <w:pPr>
        <w:numPr>
          <w:ilvl w:val="0"/>
          <w:numId w:val="4"/>
        </w:numPr>
      </w:pPr>
      <w:r>
        <w:t xml:space="preserve">Lastly, they will review the information they’ve input in the form. They will be able to edit some answers but not all answers. This is because editing some answers will change conditional questions in the form. If they need to change something they cannot edit, they need to click ‘Back’ to return to that page in the form. When they finish reviewing their answers, they click submit. (Refer to </w:t>
      </w:r>
      <w:hyperlink w:anchor="bookmark=id.hgdrvucmqjh9">
        <w:r>
          <w:rPr>
            <w:color w:val="1155CC"/>
            <w:u w:val="single"/>
          </w:rPr>
          <w:t>Figure 13</w:t>
        </w:r>
      </w:hyperlink>
      <w:r>
        <w:t>.)</w:t>
      </w:r>
    </w:p>
    <w:p w14:paraId="14E5A941" w14:textId="77777777" w:rsidR="005A6274" w:rsidRDefault="00BE33C1">
      <w:pPr>
        <w:numPr>
          <w:ilvl w:val="0"/>
          <w:numId w:val="4"/>
        </w:numPr>
      </w:pPr>
      <w:r>
        <w:t xml:space="preserve">They will receive a reference number when their question is submitted. They can choose to return to the Ask VA inbox, complete another task on VA.gov or exit. (Refer to </w:t>
      </w:r>
      <w:hyperlink w:anchor="bookmark=id.fl5q8jjftny1">
        <w:r>
          <w:rPr>
            <w:color w:val="1155CC"/>
            <w:u w:val="single"/>
          </w:rPr>
          <w:t>Figure 14</w:t>
        </w:r>
      </w:hyperlink>
      <w:r>
        <w:t>.)</w:t>
      </w:r>
    </w:p>
    <w:p w14:paraId="2DE403A5" w14:textId="77777777" w:rsidR="005A6274" w:rsidRDefault="005A6274"/>
    <w:p w14:paraId="62431CDC" w14:textId="77777777" w:rsidR="005A6274" w:rsidRDefault="005A6274"/>
    <w:p w14:paraId="49E398E2" w14:textId="77777777" w:rsidR="005A6274" w:rsidRDefault="005A6274"/>
    <w:p w14:paraId="16287F21" w14:textId="77777777" w:rsidR="005A6274" w:rsidRDefault="005A6274"/>
    <w:p w14:paraId="5BE93A62" w14:textId="77777777" w:rsidR="005A6274" w:rsidRDefault="005A6274"/>
    <w:p w14:paraId="384BA73E" w14:textId="77777777" w:rsidR="005A6274" w:rsidRDefault="005A6274"/>
    <w:p w14:paraId="34B3F2EB" w14:textId="77777777" w:rsidR="005A6274" w:rsidRDefault="005A6274"/>
    <w:p w14:paraId="7D34F5C7" w14:textId="77777777" w:rsidR="005A6274" w:rsidRDefault="005A6274"/>
    <w:p w14:paraId="0B4020A7" w14:textId="77777777" w:rsidR="005A6274" w:rsidRDefault="005A6274"/>
    <w:p w14:paraId="1D7B270A" w14:textId="77777777" w:rsidR="005A6274" w:rsidRDefault="005A6274"/>
    <w:p w14:paraId="359E81F9" w14:textId="0A16574C" w:rsidR="005A6274" w:rsidRDefault="00BE33C1">
      <w:pPr>
        <w:pStyle w:val="Heading3"/>
      </w:pPr>
      <w:bookmarkStart w:id="94" w:name="_heading=h.at3r6qrofue8"/>
      <w:bookmarkStart w:id="95" w:name="_Toc212699486"/>
      <w:bookmarkStart w:id="96" w:name="_Toc1551520322"/>
      <w:bookmarkStart w:id="97" w:name="_Toc1125000623"/>
      <w:bookmarkStart w:id="98" w:name="_Toc185487624"/>
      <w:bookmarkEnd w:id="94"/>
      <w:r>
        <w:lastRenderedPageBreak/>
        <w:t>4.5 User Story #4: As an Accredited representative, I would like to read VA’s reply to my question about burials in a national cemetery.</w:t>
      </w:r>
      <w:bookmarkEnd w:id="95"/>
      <w:bookmarkEnd w:id="96"/>
      <w:bookmarkEnd w:id="97"/>
      <w:bookmarkEnd w:id="98"/>
    </w:p>
    <w:p w14:paraId="4B0ED662" w14:textId="77777777" w:rsidR="005A6274" w:rsidRDefault="00BE33C1">
      <w:pPr>
        <w:spacing w:after="200"/>
      </w:pPr>
      <w:r>
        <w:t xml:space="preserve">In this scenario, a user will follow the journey in </w:t>
      </w:r>
      <w:hyperlink w:anchor="bookmark=id.ymryy8redquj">
        <w:r>
          <w:rPr>
            <w:color w:val="1155CC"/>
            <w:u w:val="single"/>
          </w:rPr>
          <w:t>Figure 24</w:t>
        </w:r>
      </w:hyperlink>
      <w:r>
        <w:t xml:space="preserve"> and described in detail below.</w:t>
      </w:r>
    </w:p>
    <w:p w14:paraId="4F904CB7" w14:textId="77777777" w:rsidR="005A6274" w:rsidRDefault="00BE33C1">
      <w:pPr>
        <w:rPr>
          <w:i/>
          <w:sz w:val="18"/>
          <w:szCs w:val="18"/>
        </w:rPr>
      </w:pPr>
      <w:r>
        <w:rPr>
          <w:i/>
          <w:noProof/>
          <w:sz w:val="18"/>
          <w:szCs w:val="18"/>
        </w:rPr>
        <w:drawing>
          <wp:inline distT="114300" distB="114300" distL="114300" distR="114300" wp14:anchorId="0D7AE445" wp14:editId="07777777">
            <wp:extent cx="5943600" cy="2882900"/>
            <wp:effectExtent l="25400" t="25400" r="25400" b="2540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2882900"/>
                    </a:xfrm>
                    <a:prstGeom prst="rect">
                      <a:avLst/>
                    </a:prstGeom>
                    <a:ln w="25400">
                      <a:solidFill>
                        <a:srgbClr val="323A45"/>
                      </a:solidFill>
                      <a:prstDash val="solid"/>
                    </a:ln>
                  </pic:spPr>
                </pic:pic>
              </a:graphicData>
            </a:graphic>
          </wp:inline>
        </w:drawing>
      </w:r>
    </w:p>
    <w:p w14:paraId="4A2690E0" w14:textId="77777777" w:rsidR="005A6274" w:rsidRDefault="00BE33C1">
      <w:pPr>
        <w:rPr>
          <w:i/>
          <w:sz w:val="18"/>
          <w:szCs w:val="18"/>
        </w:rPr>
      </w:pPr>
      <w:bookmarkStart w:id="99" w:name="bookmark=id.ymryy8redquj" w:colFirst="0" w:colLast="0"/>
      <w:bookmarkEnd w:id="99"/>
      <w:r>
        <w:rPr>
          <w:i/>
          <w:sz w:val="18"/>
          <w:szCs w:val="18"/>
        </w:rPr>
        <w:t>Figure 24. User journey for user story #4.</w:t>
      </w:r>
    </w:p>
    <w:p w14:paraId="20CED6B3" w14:textId="2735F60C" w:rsidR="005A6274" w:rsidRDefault="00BE33C1">
      <w:pPr>
        <w:pStyle w:val="Heading4"/>
      </w:pPr>
      <w:bookmarkStart w:id="100" w:name="_heading=h.tzc8wztywsre"/>
      <w:bookmarkStart w:id="101" w:name="_Toc1493551248"/>
      <w:bookmarkStart w:id="102" w:name="_Toc770503633"/>
      <w:bookmarkStart w:id="103" w:name="_Toc1825137508"/>
      <w:bookmarkStart w:id="104" w:name="_Toc953561060"/>
      <w:bookmarkEnd w:id="100"/>
      <w:r>
        <w:t>Steps</w:t>
      </w:r>
      <w:bookmarkEnd w:id="101"/>
      <w:bookmarkEnd w:id="102"/>
      <w:bookmarkEnd w:id="103"/>
      <w:bookmarkEnd w:id="104"/>
    </w:p>
    <w:p w14:paraId="76EE0FB9" w14:textId="77777777" w:rsidR="005A6274" w:rsidRDefault="00BE33C1">
      <w:pPr>
        <w:numPr>
          <w:ilvl w:val="0"/>
          <w:numId w:val="5"/>
        </w:numPr>
        <w:spacing w:after="200"/>
      </w:pPr>
      <w:r>
        <w:t>First, they will navigate to Ask VA.</w:t>
      </w:r>
    </w:p>
    <w:p w14:paraId="73675E15" w14:textId="77777777" w:rsidR="005A6274" w:rsidRDefault="00BE33C1">
      <w:pPr>
        <w:numPr>
          <w:ilvl w:val="0"/>
          <w:numId w:val="5"/>
        </w:numPr>
        <w:spacing w:after="200"/>
      </w:pPr>
      <w:r>
        <w:t xml:space="preserve">Next, they will need to sign in. Users cannot read replies from VA on VA.gov without signing in. And if a user submits their question while signed in, they </w:t>
      </w:r>
      <w:r>
        <w:rPr>
          <w:b/>
        </w:rPr>
        <w:t>must</w:t>
      </w:r>
      <w:r>
        <w:t xml:space="preserve"> sign back into VA.gov to read the reply from VA. (In contrast, if a user submits their question without signing in, they cannot track their question or reply from VA on VA.gov. All correspondence will happen over email, in this case.) (Refer to </w:t>
      </w:r>
      <w:hyperlink w:anchor="bookmark=id.o953v7cavwho">
        <w:r>
          <w:rPr>
            <w:color w:val="1155CC"/>
            <w:u w:val="single"/>
          </w:rPr>
          <w:t>Figure 1</w:t>
        </w:r>
      </w:hyperlink>
      <w:r>
        <w:t>.)</w:t>
      </w:r>
    </w:p>
    <w:p w14:paraId="48B50975" w14:textId="77777777" w:rsidR="005A6274" w:rsidRDefault="00BE33C1">
      <w:pPr>
        <w:numPr>
          <w:ilvl w:val="0"/>
          <w:numId w:val="5"/>
        </w:numPr>
        <w:spacing w:after="200"/>
      </w:pPr>
      <w:r>
        <w:t xml:space="preserve">After signing in, they will land on their Ask VA inbox. This is where they can review past questions they have asked (while signed in). First, they should scroll down to where it says, ‘Your questions.’ (Refer to </w:t>
      </w:r>
      <w:hyperlink w:anchor="bookmark=id.6m0g2chrvm8a">
        <w:r>
          <w:rPr>
            <w:color w:val="1155CC"/>
            <w:u w:val="single"/>
          </w:rPr>
          <w:t>Figure 25</w:t>
        </w:r>
      </w:hyperlink>
      <w:r>
        <w:t>.)</w:t>
      </w:r>
    </w:p>
    <w:p w14:paraId="06971CD3" w14:textId="77777777" w:rsidR="005A6274" w:rsidRDefault="00BE33C1">
      <w:pPr>
        <w:spacing w:after="200"/>
      </w:pPr>
      <w:r>
        <w:rPr>
          <w:noProof/>
        </w:rPr>
        <w:lastRenderedPageBreak/>
        <w:drawing>
          <wp:inline distT="114300" distB="114300" distL="114300" distR="114300" wp14:anchorId="02ACBDF8" wp14:editId="07777777">
            <wp:extent cx="5943600" cy="4483100"/>
            <wp:effectExtent l="25400" t="25400" r="25400" b="2540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943600" cy="4483100"/>
                    </a:xfrm>
                    <a:prstGeom prst="rect">
                      <a:avLst/>
                    </a:prstGeom>
                    <a:ln w="25400">
                      <a:solidFill>
                        <a:srgbClr val="323A45"/>
                      </a:solidFill>
                      <a:prstDash val="solid"/>
                    </a:ln>
                  </pic:spPr>
                </pic:pic>
              </a:graphicData>
            </a:graphic>
          </wp:inline>
        </w:drawing>
      </w:r>
    </w:p>
    <w:p w14:paraId="53278FC2" w14:textId="77777777" w:rsidR="005A6274" w:rsidRDefault="00BE33C1">
      <w:pPr>
        <w:spacing w:after="200"/>
        <w:rPr>
          <w:i/>
          <w:sz w:val="18"/>
          <w:szCs w:val="18"/>
        </w:rPr>
      </w:pPr>
      <w:bookmarkStart w:id="105" w:name="bookmark=id.6m0g2chrvm8a" w:colFirst="0" w:colLast="0"/>
      <w:bookmarkEnd w:id="105"/>
      <w:r>
        <w:rPr>
          <w:i/>
          <w:sz w:val="18"/>
          <w:szCs w:val="18"/>
        </w:rPr>
        <w:t>Figure 25. Under ‘Your questions,’ you will find questions you have submitted to VA.</w:t>
      </w:r>
    </w:p>
    <w:p w14:paraId="4C55C850" w14:textId="77777777" w:rsidR="005A6274" w:rsidRDefault="00BE33C1">
      <w:pPr>
        <w:numPr>
          <w:ilvl w:val="0"/>
          <w:numId w:val="5"/>
        </w:numPr>
        <w:spacing w:after="200"/>
      </w:pPr>
      <w:r>
        <w:t xml:space="preserve">Sometimes their inbox will have two tabs, like in </w:t>
      </w:r>
      <w:hyperlink w:anchor="bookmark=id.6m0g2chrvm8a">
        <w:r>
          <w:rPr>
            <w:color w:val="1155CC"/>
            <w:u w:val="single"/>
          </w:rPr>
          <w:t>Figure 25</w:t>
        </w:r>
      </w:hyperlink>
      <w:r>
        <w:t xml:space="preserve">. The tabs will say, ‘Business’ and ‘Personal.’ This is because they have submitted </w:t>
      </w:r>
      <w:r>
        <w:rPr>
          <w:b/>
        </w:rPr>
        <w:t>at least</w:t>
      </w:r>
      <w:r>
        <w:t xml:space="preserve"> </w:t>
      </w:r>
      <w:r>
        <w:rPr>
          <w:b/>
        </w:rPr>
        <w:t>one</w:t>
      </w:r>
      <w:r>
        <w:t xml:space="preserve"> business question. A question is considered ‘business’ if they submit it and say that they’re ‘connected to the Veteran through work’ and share their role. If they have never submitted a business question, they will not have two tabs. This is because </w:t>
      </w:r>
      <w:proofErr w:type="gramStart"/>
      <w:r>
        <w:t>all of</w:t>
      </w:r>
      <w:proofErr w:type="gramEnd"/>
      <w:r>
        <w:t xml:space="preserve"> their questions are personal.</w:t>
      </w:r>
    </w:p>
    <w:p w14:paraId="44787FF8" w14:textId="77777777" w:rsidR="005A6274" w:rsidRDefault="00BE33C1">
      <w:pPr>
        <w:numPr>
          <w:ilvl w:val="0"/>
          <w:numId w:val="5"/>
        </w:numPr>
        <w:spacing w:after="200"/>
      </w:pPr>
      <w:r>
        <w:t xml:space="preserve">They can filter their questions by status. This will filter out any questions that have a status other than the one they selected. For example, if they choose ‘In progress’ then any questions with the status, ‘Replied’ or ‘Reopened,’ will not show up. (Refer to </w:t>
      </w:r>
      <w:hyperlink w:anchor="bookmark=id.xnp5disxl5n4">
        <w:r>
          <w:rPr>
            <w:color w:val="1155CC"/>
            <w:u w:val="single"/>
          </w:rPr>
          <w:t>Figure 26</w:t>
        </w:r>
      </w:hyperlink>
      <w:r>
        <w:t>.)</w:t>
      </w:r>
    </w:p>
    <w:p w14:paraId="2A1F701D" w14:textId="77777777" w:rsidR="005A6274" w:rsidRDefault="00BE33C1">
      <w:pPr>
        <w:spacing w:after="200"/>
      </w:pPr>
      <w:r>
        <w:rPr>
          <w:noProof/>
        </w:rPr>
        <w:drawing>
          <wp:inline distT="114300" distB="114300" distL="114300" distR="114300" wp14:anchorId="1A1DF538" wp14:editId="07777777">
            <wp:extent cx="5943600" cy="1384300"/>
            <wp:effectExtent l="25400" t="25400" r="25400" b="2540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1384300"/>
                    </a:xfrm>
                    <a:prstGeom prst="rect">
                      <a:avLst/>
                    </a:prstGeom>
                    <a:ln w="25400">
                      <a:solidFill>
                        <a:srgbClr val="323A45"/>
                      </a:solidFill>
                      <a:prstDash val="solid"/>
                    </a:ln>
                  </pic:spPr>
                </pic:pic>
              </a:graphicData>
            </a:graphic>
          </wp:inline>
        </w:drawing>
      </w:r>
    </w:p>
    <w:p w14:paraId="36053822" w14:textId="77777777" w:rsidR="005A6274" w:rsidRDefault="00BE33C1">
      <w:pPr>
        <w:spacing w:after="200"/>
        <w:rPr>
          <w:i/>
          <w:sz w:val="18"/>
          <w:szCs w:val="18"/>
        </w:rPr>
      </w:pPr>
      <w:bookmarkStart w:id="106" w:name="bookmark=id.xnp5disxl5n4" w:colFirst="0" w:colLast="0"/>
      <w:bookmarkEnd w:id="106"/>
      <w:r>
        <w:rPr>
          <w:i/>
          <w:sz w:val="18"/>
          <w:szCs w:val="18"/>
        </w:rPr>
        <w:lastRenderedPageBreak/>
        <w:t>Figure 26. Filter by status.</w:t>
      </w:r>
    </w:p>
    <w:p w14:paraId="7265E2F1" w14:textId="77777777" w:rsidR="005A6274" w:rsidRDefault="00BE33C1">
      <w:pPr>
        <w:numPr>
          <w:ilvl w:val="0"/>
          <w:numId w:val="5"/>
        </w:numPr>
        <w:spacing w:after="200"/>
      </w:pPr>
      <w:r>
        <w:t xml:space="preserve">They can also filter their question by category. This will filter out any questions that have a category other than the one they selected. For example, if they choose ‘Life insurance’ then any questions with a category other than ‘Life insurance’ will not show up. (Refer to </w:t>
      </w:r>
      <w:hyperlink w:anchor="bookmark=id.r7go297k1tra">
        <w:r>
          <w:rPr>
            <w:color w:val="1155CC"/>
            <w:u w:val="single"/>
          </w:rPr>
          <w:t>Figure 27</w:t>
        </w:r>
      </w:hyperlink>
      <w:r>
        <w:t>.)</w:t>
      </w:r>
    </w:p>
    <w:p w14:paraId="03EFCA41" w14:textId="77777777" w:rsidR="005A6274" w:rsidRDefault="00BE33C1">
      <w:pPr>
        <w:spacing w:after="200"/>
      </w:pPr>
      <w:r>
        <w:rPr>
          <w:noProof/>
        </w:rPr>
        <w:drawing>
          <wp:inline distT="114300" distB="114300" distL="114300" distR="114300" wp14:anchorId="15E52557" wp14:editId="07777777">
            <wp:extent cx="5943600" cy="1625600"/>
            <wp:effectExtent l="25400" t="25400" r="25400" b="2540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1625600"/>
                    </a:xfrm>
                    <a:prstGeom prst="rect">
                      <a:avLst/>
                    </a:prstGeom>
                    <a:ln w="25400">
                      <a:solidFill>
                        <a:srgbClr val="323A45"/>
                      </a:solidFill>
                      <a:prstDash val="solid"/>
                    </a:ln>
                  </pic:spPr>
                </pic:pic>
              </a:graphicData>
            </a:graphic>
          </wp:inline>
        </w:drawing>
      </w:r>
    </w:p>
    <w:p w14:paraId="1B454316" w14:textId="77777777" w:rsidR="005A6274" w:rsidRDefault="00BE33C1">
      <w:pPr>
        <w:spacing w:after="200"/>
        <w:rPr>
          <w:i/>
          <w:sz w:val="18"/>
          <w:szCs w:val="18"/>
        </w:rPr>
      </w:pPr>
      <w:bookmarkStart w:id="107" w:name="bookmark=id.r7go297k1tra" w:colFirst="0" w:colLast="0"/>
      <w:bookmarkEnd w:id="107"/>
      <w:r>
        <w:rPr>
          <w:i/>
          <w:sz w:val="18"/>
          <w:szCs w:val="18"/>
        </w:rPr>
        <w:t>Figure 27. Filter by category</w:t>
      </w:r>
    </w:p>
    <w:p w14:paraId="58A3F308" w14:textId="77777777" w:rsidR="005A6274" w:rsidRDefault="00BE33C1">
      <w:pPr>
        <w:numPr>
          <w:ilvl w:val="0"/>
          <w:numId w:val="5"/>
        </w:numPr>
        <w:spacing w:after="200"/>
      </w:pPr>
      <w:r>
        <w:t xml:space="preserve">When they click ‘Review conversation’ on one of the cards in their inbox (Refer to </w:t>
      </w:r>
      <w:hyperlink w:anchor="bookmark=id.6m0g2chrvm8a">
        <w:r>
          <w:rPr>
            <w:color w:val="1155CC"/>
            <w:u w:val="single"/>
          </w:rPr>
          <w:t>Figure 25</w:t>
        </w:r>
      </w:hyperlink>
      <w:r>
        <w:t xml:space="preserve">), they will navigate to the ‘Question details’ page. (Refer to </w:t>
      </w:r>
      <w:hyperlink w:anchor="bookmark=id.pvtn26cu0x8n">
        <w:r>
          <w:rPr>
            <w:color w:val="1155CC"/>
            <w:u w:val="single"/>
          </w:rPr>
          <w:t>Figure 28</w:t>
        </w:r>
      </w:hyperlink>
      <w:r>
        <w:t>). If VA has replied to their question, the status will be ‘Replied.’ And under ‘Your conversation,’ they can navigate to the reply from VA by expanding the accordion or clicking the ‘plus’ symbol on the right. Here, they will read a reply from VA.</w:t>
      </w:r>
    </w:p>
    <w:p w14:paraId="5F96A722" w14:textId="77777777" w:rsidR="005A6274" w:rsidRDefault="00BE33C1">
      <w:pPr>
        <w:spacing w:after="200"/>
      </w:pPr>
      <w:r>
        <w:rPr>
          <w:noProof/>
        </w:rPr>
        <w:lastRenderedPageBreak/>
        <w:drawing>
          <wp:inline distT="114300" distB="114300" distL="114300" distR="114300" wp14:anchorId="3CA6C4DB" wp14:editId="07777777">
            <wp:extent cx="5943600" cy="5486400"/>
            <wp:effectExtent l="25400" t="25400" r="25400" b="2540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5486400"/>
                    </a:xfrm>
                    <a:prstGeom prst="rect">
                      <a:avLst/>
                    </a:prstGeom>
                    <a:ln w="25400">
                      <a:solidFill>
                        <a:srgbClr val="323A45"/>
                      </a:solidFill>
                      <a:prstDash val="solid"/>
                    </a:ln>
                  </pic:spPr>
                </pic:pic>
              </a:graphicData>
            </a:graphic>
          </wp:inline>
        </w:drawing>
      </w:r>
    </w:p>
    <w:p w14:paraId="4D26E2B5" w14:textId="77777777" w:rsidR="005A6274" w:rsidRDefault="00BE33C1">
      <w:pPr>
        <w:spacing w:after="200"/>
        <w:rPr>
          <w:i/>
          <w:sz w:val="18"/>
          <w:szCs w:val="18"/>
        </w:rPr>
      </w:pPr>
      <w:bookmarkStart w:id="108" w:name="bookmark=id.pvtn26cu0x8n" w:colFirst="0" w:colLast="0"/>
      <w:bookmarkEnd w:id="108"/>
      <w:r>
        <w:rPr>
          <w:i/>
          <w:sz w:val="18"/>
          <w:szCs w:val="18"/>
        </w:rPr>
        <w:t>Figure 28. Questions details page where you can read a reply from VA.</w:t>
      </w:r>
    </w:p>
    <w:p w14:paraId="06ED226E" w14:textId="77777777" w:rsidR="005A6274" w:rsidRDefault="00BE33C1">
      <w:pPr>
        <w:numPr>
          <w:ilvl w:val="0"/>
          <w:numId w:val="5"/>
        </w:numPr>
        <w:spacing w:after="200"/>
      </w:pPr>
      <w:r>
        <w:t xml:space="preserve">At this point, if they decided they needed more information or have a follow up question for VA, they may have the option to </w:t>
      </w:r>
      <w:proofErr w:type="gramStart"/>
      <w:r>
        <w:t>reply back</w:t>
      </w:r>
      <w:proofErr w:type="gramEnd"/>
      <w:r>
        <w:t xml:space="preserve"> to VA. This is only available for some questions, because some business lines do not allow replies. If this is the case, they need to submit a new question. If they do have the option to send a reply, they will need to scroll down the ‘Question details’ page to the heading called, ‘Send a reply.’ Here, they can write a </w:t>
      </w:r>
      <w:proofErr w:type="gramStart"/>
      <w:r>
        <w:t>reply back</w:t>
      </w:r>
      <w:proofErr w:type="gramEnd"/>
      <w:r>
        <w:t xml:space="preserve"> to VA. (Refer to </w:t>
      </w:r>
      <w:hyperlink w:anchor="bookmark=id.c365qm57t8gr">
        <w:r>
          <w:rPr>
            <w:color w:val="1155CC"/>
            <w:u w:val="single"/>
          </w:rPr>
          <w:t>Figure 29</w:t>
        </w:r>
      </w:hyperlink>
      <w:r>
        <w:t>.)</w:t>
      </w:r>
    </w:p>
    <w:p w14:paraId="5B95CD12" w14:textId="77777777" w:rsidR="005A6274" w:rsidRDefault="00BE33C1">
      <w:pPr>
        <w:spacing w:after="200"/>
      </w:pPr>
      <w:r>
        <w:rPr>
          <w:noProof/>
        </w:rPr>
        <w:lastRenderedPageBreak/>
        <w:drawing>
          <wp:inline distT="114300" distB="114300" distL="114300" distR="114300" wp14:anchorId="079CC60E" wp14:editId="07777777">
            <wp:extent cx="5657850" cy="5029200"/>
            <wp:effectExtent l="25400" t="25400" r="25400" b="254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657850" cy="5029200"/>
                    </a:xfrm>
                    <a:prstGeom prst="rect">
                      <a:avLst/>
                    </a:prstGeom>
                    <a:ln w="25400">
                      <a:solidFill>
                        <a:srgbClr val="323A45"/>
                      </a:solidFill>
                      <a:prstDash val="solid"/>
                    </a:ln>
                  </pic:spPr>
                </pic:pic>
              </a:graphicData>
            </a:graphic>
          </wp:inline>
        </w:drawing>
      </w:r>
    </w:p>
    <w:p w14:paraId="13D990EC" w14:textId="77777777" w:rsidR="005A6274" w:rsidRDefault="00BE33C1">
      <w:pPr>
        <w:spacing w:after="200"/>
        <w:rPr>
          <w:i/>
          <w:sz w:val="18"/>
          <w:szCs w:val="18"/>
        </w:rPr>
      </w:pPr>
      <w:bookmarkStart w:id="109" w:name="bookmark=id.c365qm57t8gr" w:colFirst="0" w:colLast="0"/>
      <w:bookmarkEnd w:id="109"/>
      <w:r>
        <w:rPr>
          <w:i/>
          <w:sz w:val="18"/>
          <w:szCs w:val="18"/>
        </w:rPr>
        <w:t xml:space="preserve">Figure 29. Sometimes you have the option to send a </w:t>
      </w:r>
      <w:proofErr w:type="gramStart"/>
      <w:r>
        <w:rPr>
          <w:i/>
          <w:sz w:val="18"/>
          <w:szCs w:val="18"/>
        </w:rPr>
        <w:t>reply back</w:t>
      </w:r>
      <w:proofErr w:type="gramEnd"/>
      <w:r>
        <w:rPr>
          <w:i/>
          <w:sz w:val="18"/>
          <w:szCs w:val="18"/>
        </w:rPr>
        <w:t xml:space="preserve"> to VA.</w:t>
      </w:r>
    </w:p>
    <w:p w14:paraId="0E5427C3" w14:textId="77777777" w:rsidR="005A6274" w:rsidRDefault="00BE33C1">
      <w:pPr>
        <w:numPr>
          <w:ilvl w:val="0"/>
          <w:numId w:val="5"/>
        </w:numPr>
      </w:pPr>
      <w:r>
        <w:t xml:space="preserve">They will land on a confirmation page after they send their </w:t>
      </w:r>
      <w:proofErr w:type="gramStart"/>
      <w:r>
        <w:t>reply back</w:t>
      </w:r>
      <w:proofErr w:type="gramEnd"/>
      <w:r>
        <w:t xml:space="preserve"> to VA. Their question will be </w:t>
      </w:r>
      <w:proofErr w:type="gramStart"/>
      <w:r>
        <w:t>reopened</w:t>
      </w:r>
      <w:proofErr w:type="gramEnd"/>
      <w:r>
        <w:t xml:space="preserve"> and they will follow the same steps to read their reply from VA. They can choose to return to the Ask VA inbox, complete another task on VA.gov or exit. (Refer to </w:t>
      </w:r>
      <w:hyperlink w:anchor="bookmark=kix.nfxuzqvop22">
        <w:r>
          <w:rPr>
            <w:color w:val="1155CC"/>
            <w:u w:val="single"/>
          </w:rPr>
          <w:t>Figure 30</w:t>
        </w:r>
      </w:hyperlink>
      <w:r>
        <w:t>.)</w:t>
      </w:r>
    </w:p>
    <w:p w14:paraId="5220BBB2" w14:textId="77777777" w:rsidR="005A6274" w:rsidRDefault="005A6274"/>
    <w:p w14:paraId="13CB595B" w14:textId="77777777" w:rsidR="005A6274" w:rsidRDefault="00BE33C1">
      <w:r>
        <w:rPr>
          <w:noProof/>
        </w:rPr>
        <w:lastRenderedPageBreak/>
        <w:drawing>
          <wp:inline distT="114300" distB="114300" distL="114300" distR="114300" wp14:anchorId="67F935C6" wp14:editId="07777777">
            <wp:extent cx="5943600" cy="3060700"/>
            <wp:effectExtent l="25400" t="25400" r="25400" b="254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943600" cy="3060700"/>
                    </a:xfrm>
                    <a:prstGeom prst="rect">
                      <a:avLst/>
                    </a:prstGeom>
                    <a:ln w="25400">
                      <a:solidFill>
                        <a:srgbClr val="323A45"/>
                      </a:solidFill>
                      <a:prstDash val="solid"/>
                    </a:ln>
                  </pic:spPr>
                </pic:pic>
              </a:graphicData>
            </a:graphic>
          </wp:inline>
        </w:drawing>
      </w:r>
    </w:p>
    <w:p w14:paraId="69A3D320" w14:textId="77777777" w:rsidR="005A6274" w:rsidRDefault="00BE33C1">
      <w:pPr>
        <w:spacing w:after="200"/>
      </w:pPr>
      <w:bookmarkStart w:id="110" w:name="bookmark=kix.nfxuzqvop22" w:colFirst="0" w:colLast="0"/>
      <w:bookmarkEnd w:id="110"/>
      <w:r>
        <w:rPr>
          <w:i/>
          <w:sz w:val="18"/>
          <w:szCs w:val="18"/>
        </w:rPr>
        <w:t>Figure 30. After you send a reply to VA, your question will be reopened.</w:t>
      </w:r>
    </w:p>
    <w:p w14:paraId="6D9C8D39" w14:textId="77777777" w:rsidR="005A6274" w:rsidRDefault="005A6274"/>
    <w:p w14:paraId="675E05EE" w14:textId="77777777" w:rsidR="005A6274" w:rsidRDefault="005A6274"/>
    <w:p w14:paraId="2FC17F8B" w14:textId="77777777" w:rsidR="005A6274" w:rsidRDefault="005A6274">
      <w:pPr>
        <w:pStyle w:val="Heading2"/>
      </w:pPr>
    </w:p>
    <w:p w14:paraId="0A4F7224" w14:textId="77777777" w:rsidR="005A6274" w:rsidRDefault="005A6274"/>
    <w:p w14:paraId="5AE48A43" w14:textId="77777777" w:rsidR="005A6274" w:rsidRDefault="005A6274"/>
    <w:p w14:paraId="50F40DEB" w14:textId="77777777" w:rsidR="005A6274" w:rsidRDefault="005A6274"/>
    <w:p w14:paraId="77A52294" w14:textId="77777777" w:rsidR="005A6274" w:rsidRDefault="005A6274"/>
    <w:p w14:paraId="007DCDA8" w14:textId="77777777" w:rsidR="005A6274" w:rsidRDefault="005A6274"/>
    <w:p w14:paraId="450EA2D7" w14:textId="77777777" w:rsidR="005A6274" w:rsidRDefault="005A6274">
      <w:pPr>
        <w:pStyle w:val="Heading2"/>
      </w:pPr>
    </w:p>
    <w:p w14:paraId="3DD355C9" w14:textId="77777777" w:rsidR="005A6274" w:rsidRDefault="005A6274">
      <w:pPr>
        <w:pStyle w:val="Heading2"/>
      </w:pPr>
    </w:p>
    <w:p w14:paraId="1A81F0B1" w14:textId="77777777" w:rsidR="005A6274" w:rsidRDefault="005A6274"/>
    <w:p w14:paraId="717AAFBA" w14:textId="77777777" w:rsidR="005A6274" w:rsidRDefault="005A6274"/>
    <w:p w14:paraId="56EE48EE" w14:textId="77777777" w:rsidR="005A6274" w:rsidRDefault="005A6274"/>
    <w:p w14:paraId="2908EB2C" w14:textId="77777777" w:rsidR="005A6274" w:rsidRDefault="005A6274"/>
    <w:p w14:paraId="7886D364" w14:textId="0645816B" w:rsidR="5464D48B" w:rsidRDefault="5464D48B" w:rsidP="5464D48B"/>
    <w:p w14:paraId="528FA51C" w14:textId="608CB15A" w:rsidR="5464D48B" w:rsidRDefault="5464D48B" w:rsidP="5464D48B"/>
    <w:p w14:paraId="68746F48" w14:textId="67BB6320" w:rsidR="005A6274" w:rsidRDefault="00BE33C1">
      <w:pPr>
        <w:pStyle w:val="Heading2"/>
        <w:rPr>
          <w:rFonts w:ascii="Calibri" w:eastAsia="Calibri" w:hAnsi="Calibri" w:cs="Calibri"/>
          <w:sz w:val="28"/>
          <w:szCs w:val="28"/>
        </w:rPr>
      </w:pPr>
      <w:bookmarkStart w:id="111" w:name="_Toc103099845"/>
      <w:bookmarkStart w:id="112" w:name="_Toc1570980627"/>
      <w:bookmarkStart w:id="113" w:name="_Toc673311787"/>
      <w:bookmarkStart w:id="114" w:name="_Toc185487625"/>
      <w:r w:rsidRPr="5464D48B">
        <w:rPr>
          <w:rFonts w:ascii="Calibri" w:eastAsia="Calibri" w:hAnsi="Calibri" w:cs="Calibri"/>
          <w:sz w:val="28"/>
          <w:szCs w:val="28"/>
        </w:rPr>
        <w:t>5. Major Issues and Error Messages</w:t>
      </w:r>
      <w:bookmarkEnd w:id="111"/>
      <w:bookmarkEnd w:id="112"/>
      <w:bookmarkEnd w:id="113"/>
      <w:bookmarkEnd w:id="114"/>
    </w:p>
    <w:p w14:paraId="310E9526" w14:textId="5534970A" w:rsidR="5464D48B" w:rsidRDefault="5464D48B" w:rsidP="5464D48B">
      <w:pPr>
        <w:pStyle w:val="Heading2"/>
        <w:rPr>
          <w:rFonts w:ascii="Calibri" w:eastAsia="Calibri" w:hAnsi="Calibri" w:cs="Calibri"/>
          <w:sz w:val="28"/>
          <w:szCs w:val="28"/>
        </w:rPr>
      </w:pPr>
    </w:p>
    <w:p w14:paraId="506EB01F" w14:textId="17576AD4" w:rsidR="005A6274" w:rsidRDefault="00BE33C1">
      <w:pPr>
        <w:pStyle w:val="Heading3"/>
      </w:pPr>
      <w:bookmarkStart w:id="115" w:name="_heading=h.i418q7p4t6ta"/>
      <w:bookmarkStart w:id="116" w:name="_Toc1801484838"/>
      <w:bookmarkStart w:id="117" w:name="_Toc658201207"/>
      <w:bookmarkStart w:id="118" w:name="_Toc1537052600"/>
      <w:bookmarkStart w:id="119" w:name="_Toc185487626"/>
      <w:bookmarkEnd w:id="115"/>
      <w:r>
        <w:t>5.1 Field errors</w:t>
      </w:r>
      <w:bookmarkEnd w:id="116"/>
      <w:bookmarkEnd w:id="117"/>
      <w:bookmarkEnd w:id="118"/>
      <w:bookmarkEnd w:id="119"/>
    </w:p>
    <w:p w14:paraId="4D184BDA" w14:textId="77777777" w:rsidR="005A6274" w:rsidRDefault="00BE33C1">
      <w:r>
        <w:t xml:space="preserve">All required fields are marked required. If a user tries to continue without responding to a required field, they will receive a specific error message. For example, “Please enter an email address.” (Refer to </w:t>
      </w:r>
      <w:hyperlink w:anchor="bookmark=id.l9tyi66godfs">
        <w:r>
          <w:rPr>
            <w:color w:val="1155CC"/>
            <w:u w:val="single"/>
          </w:rPr>
          <w:t>Figure 31</w:t>
        </w:r>
      </w:hyperlink>
      <w:r>
        <w:t>.)</w:t>
      </w:r>
    </w:p>
    <w:p w14:paraId="121FD38A" w14:textId="77777777" w:rsidR="005A6274" w:rsidRDefault="00BE33C1">
      <w:r>
        <w:rPr>
          <w:noProof/>
        </w:rPr>
        <w:drawing>
          <wp:inline distT="114300" distB="114300" distL="114300" distR="114300" wp14:anchorId="2CD3137C" wp14:editId="07777777">
            <wp:extent cx="5943600" cy="4457700"/>
            <wp:effectExtent l="25400" t="25400" r="25400" b="254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4457700"/>
                    </a:xfrm>
                    <a:prstGeom prst="rect">
                      <a:avLst/>
                    </a:prstGeom>
                    <a:ln w="25400">
                      <a:solidFill>
                        <a:srgbClr val="323A45"/>
                      </a:solidFill>
                      <a:prstDash val="solid"/>
                    </a:ln>
                  </pic:spPr>
                </pic:pic>
              </a:graphicData>
            </a:graphic>
          </wp:inline>
        </w:drawing>
      </w:r>
    </w:p>
    <w:p w14:paraId="63616553" w14:textId="77777777" w:rsidR="005A6274" w:rsidRDefault="00BE33C1">
      <w:bookmarkStart w:id="120" w:name="bookmark=id.l9tyi66godfs" w:colFirst="0" w:colLast="0"/>
      <w:bookmarkEnd w:id="120"/>
      <w:r>
        <w:rPr>
          <w:i/>
          <w:sz w:val="18"/>
          <w:szCs w:val="18"/>
        </w:rPr>
        <w:t>Figure 31. Examples of field specific error messages.</w:t>
      </w:r>
    </w:p>
    <w:p w14:paraId="380FFD81" w14:textId="14102EF0" w:rsidR="005A6274" w:rsidRDefault="00BE33C1">
      <w:pPr>
        <w:pStyle w:val="Heading3"/>
      </w:pPr>
      <w:bookmarkStart w:id="121" w:name="_heading=h.lh87fzksnh9r"/>
      <w:bookmarkStart w:id="122" w:name="_Toc856839856"/>
      <w:bookmarkStart w:id="123" w:name="_Toc958066847"/>
      <w:bookmarkStart w:id="124" w:name="_Toc1369404847"/>
      <w:bookmarkStart w:id="125" w:name="_Toc185487627"/>
      <w:bookmarkEnd w:id="121"/>
      <w:r>
        <w:t>5.2 Failure upon submission</w:t>
      </w:r>
      <w:bookmarkEnd w:id="122"/>
      <w:bookmarkEnd w:id="123"/>
      <w:bookmarkEnd w:id="124"/>
      <w:bookmarkEnd w:id="125"/>
    </w:p>
    <w:p w14:paraId="0318A40C" w14:textId="77777777" w:rsidR="005A6274" w:rsidRDefault="00BE33C1">
      <w:r>
        <w:t xml:space="preserve">Sometimes, there will be a system issue when someone submits their question. If this happens, they receive a message asking them to try submitting their question again. They need to click the button, ‘Submit question’ to try again. (Refer to </w:t>
      </w:r>
      <w:hyperlink w:anchor="bookmark=id.d9tf037w7re2">
        <w:r>
          <w:rPr>
            <w:color w:val="1155CC"/>
            <w:u w:val="single"/>
          </w:rPr>
          <w:t>Figure 32.</w:t>
        </w:r>
      </w:hyperlink>
      <w:r>
        <w:t>)</w:t>
      </w:r>
    </w:p>
    <w:p w14:paraId="1FE2DD96" w14:textId="77777777" w:rsidR="005A6274" w:rsidRDefault="00BE33C1">
      <w:r>
        <w:rPr>
          <w:noProof/>
        </w:rPr>
        <w:lastRenderedPageBreak/>
        <w:drawing>
          <wp:inline distT="114300" distB="114300" distL="114300" distR="114300" wp14:anchorId="6CEB5B28" wp14:editId="07777777">
            <wp:extent cx="5943600" cy="3251200"/>
            <wp:effectExtent l="25400" t="25400" r="25400" b="2540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943600" cy="3251200"/>
                    </a:xfrm>
                    <a:prstGeom prst="rect">
                      <a:avLst/>
                    </a:prstGeom>
                    <a:ln w="25400">
                      <a:solidFill>
                        <a:srgbClr val="323A45"/>
                      </a:solidFill>
                      <a:prstDash val="solid"/>
                    </a:ln>
                  </pic:spPr>
                </pic:pic>
              </a:graphicData>
            </a:graphic>
          </wp:inline>
        </w:drawing>
      </w:r>
    </w:p>
    <w:p w14:paraId="0D76076D" w14:textId="77777777" w:rsidR="005A6274" w:rsidRDefault="00BE33C1">
      <w:pPr>
        <w:rPr>
          <w:i/>
          <w:sz w:val="18"/>
          <w:szCs w:val="18"/>
        </w:rPr>
      </w:pPr>
      <w:bookmarkStart w:id="126" w:name="bookmark=id.d9tf037w7re2" w:colFirst="0" w:colLast="0"/>
      <w:bookmarkEnd w:id="126"/>
      <w:r>
        <w:rPr>
          <w:i/>
          <w:sz w:val="18"/>
          <w:szCs w:val="18"/>
        </w:rPr>
        <w:t>Figure 32. First failure when submitting a question.</w:t>
      </w:r>
    </w:p>
    <w:p w14:paraId="7D5430FA" w14:textId="77777777" w:rsidR="005A6274" w:rsidRDefault="00BE33C1">
      <w:r>
        <w:t xml:space="preserve">If they try to submit their question again, and there’s still a problem, they will receive a message letting them know that Ask VA is not working right now. If they are signed in, we suggest that they try again later. Their question will be saved in their Ask VA inbox. (Refer to </w:t>
      </w:r>
      <w:hyperlink w:anchor="bookmark=kix.6hfyebbg2pc8">
        <w:r>
          <w:rPr>
            <w:color w:val="1155CC"/>
            <w:u w:val="single"/>
          </w:rPr>
          <w:t>Figure 33</w:t>
        </w:r>
      </w:hyperlink>
      <w:r>
        <w:t>.)</w:t>
      </w:r>
    </w:p>
    <w:p w14:paraId="27357532" w14:textId="77777777" w:rsidR="005A6274" w:rsidRDefault="00BE33C1">
      <w:pPr>
        <w:rPr>
          <w:i/>
          <w:sz w:val="18"/>
          <w:szCs w:val="18"/>
        </w:rPr>
      </w:pPr>
      <w:r>
        <w:rPr>
          <w:i/>
          <w:noProof/>
          <w:sz w:val="18"/>
          <w:szCs w:val="18"/>
        </w:rPr>
        <w:drawing>
          <wp:inline distT="114300" distB="114300" distL="114300" distR="114300" wp14:anchorId="6E34A0FD" wp14:editId="07777777">
            <wp:extent cx="5943600" cy="3149600"/>
            <wp:effectExtent l="25400" t="25400" r="25400" b="254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3149600"/>
                    </a:xfrm>
                    <a:prstGeom prst="rect">
                      <a:avLst/>
                    </a:prstGeom>
                    <a:ln w="25400">
                      <a:solidFill>
                        <a:srgbClr val="323A45"/>
                      </a:solidFill>
                      <a:prstDash val="solid"/>
                    </a:ln>
                  </pic:spPr>
                </pic:pic>
              </a:graphicData>
            </a:graphic>
          </wp:inline>
        </w:drawing>
      </w:r>
    </w:p>
    <w:p w14:paraId="5566AF31" w14:textId="77777777" w:rsidR="005A6274" w:rsidRDefault="00BE33C1">
      <w:pPr>
        <w:rPr>
          <w:i/>
          <w:sz w:val="18"/>
          <w:szCs w:val="18"/>
        </w:rPr>
      </w:pPr>
      <w:bookmarkStart w:id="127" w:name="bookmark=kix.6hfyebbg2pc8" w:colFirst="0" w:colLast="0"/>
      <w:bookmarkEnd w:id="127"/>
      <w:r>
        <w:rPr>
          <w:i/>
          <w:sz w:val="18"/>
          <w:szCs w:val="18"/>
        </w:rPr>
        <w:t>Figure 33. Second failure when submitting a question while signed in.</w:t>
      </w:r>
    </w:p>
    <w:p w14:paraId="15AD72CD" w14:textId="77777777" w:rsidR="005A6274" w:rsidRDefault="00BE33C1">
      <w:r>
        <w:lastRenderedPageBreak/>
        <w:t xml:space="preserve">If they’re not signed in, their question is not saved in their Ask VA inbox. In this case, we suggest that they call VA to get help with their question. We share a record of their answers with them so you can reference this over the phone, or, if they come back to submit a new question later. (Refer to </w:t>
      </w:r>
      <w:hyperlink w:anchor="bookmark=kix.7mkq72f7td27">
        <w:r>
          <w:rPr>
            <w:color w:val="1155CC"/>
            <w:u w:val="single"/>
          </w:rPr>
          <w:t>Figure 34</w:t>
        </w:r>
      </w:hyperlink>
      <w:r>
        <w:t>.)</w:t>
      </w:r>
    </w:p>
    <w:p w14:paraId="07F023C8" w14:textId="77777777" w:rsidR="005A6274" w:rsidRDefault="00BE33C1">
      <w:r>
        <w:rPr>
          <w:noProof/>
        </w:rPr>
        <w:drawing>
          <wp:inline distT="114300" distB="114300" distL="114300" distR="114300" wp14:anchorId="7021F21A" wp14:editId="07777777">
            <wp:extent cx="5943600" cy="3771900"/>
            <wp:effectExtent l="25400" t="25400" r="25400" b="254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943600" cy="3771900"/>
                    </a:xfrm>
                    <a:prstGeom prst="rect">
                      <a:avLst/>
                    </a:prstGeom>
                    <a:ln w="25400">
                      <a:solidFill>
                        <a:srgbClr val="323A45"/>
                      </a:solidFill>
                      <a:prstDash val="solid"/>
                    </a:ln>
                  </pic:spPr>
                </pic:pic>
              </a:graphicData>
            </a:graphic>
          </wp:inline>
        </w:drawing>
      </w:r>
    </w:p>
    <w:p w14:paraId="5A1C0852" w14:textId="77777777" w:rsidR="005A6274" w:rsidRDefault="00BE33C1">
      <w:bookmarkStart w:id="128" w:name="bookmark=kix.7mkq72f7td27" w:colFirst="0" w:colLast="0"/>
      <w:bookmarkEnd w:id="128"/>
      <w:r>
        <w:rPr>
          <w:i/>
          <w:sz w:val="18"/>
          <w:szCs w:val="18"/>
        </w:rPr>
        <w:t>Figure 34. Second failure when submitting a question while unauthenticated.</w:t>
      </w:r>
    </w:p>
    <w:p w14:paraId="1DF78DF5" w14:textId="489C96F0" w:rsidR="005A6274" w:rsidRDefault="00BE33C1">
      <w:pPr>
        <w:pStyle w:val="Heading3"/>
      </w:pPr>
      <w:bookmarkStart w:id="129" w:name="_heading=h.5jpx1okadx7x"/>
      <w:bookmarkStart w:id="130" w:name="_Toc1897772454"/>
      <w:bookmarkStart w:id="131" w:name="_Toc64374796"/>
      <w:bookmarkStart w:id="132" w:name="_Toc1884296196"/>
      <w:bookmarkStart w:id="133" w:name="_Toc185487628"/>
      <w:bookmarkEnd w:id="129"/>
      <w:r>
        <w:t>5.3 System downtime</w:t>
      </w:r>
      <w:bookmarkEnd w:id="130"/>
      <w:bookmarkEnd w:id="131"/>
      <w:bookmarkEnd w:id="132"/>
      <w:bookmarkEnd w:id="133"/>
    </w:p>
    <w:p w14:paraId="32F71098" w14:textId="77777777" w:rsidR="005A6274" w:rsidRDefault="00BE33C1">
      <w:r>
        <w:t xml:space="preserve">For scheduled downtime, we will provide a date and time when maintenance is expected to start and end. We will provide notice ahead of time and during the maintenance period. (Refer to </w:t>
      </w:r>
      <w:hyperlink w:anchor="bookmark=id.u4ngg0qv8avc">
        <w:r>
          <w:rPr>
            <w:color w:val="1155CC"/>
            <w:u w:val="single"/>
          </w:rPr>
          <w:t>Figure 35</w:t>
        </w:r>
      </w:hyperlink>
      <w:r>
        <w:t xml:space="preserve"> and </w:t>
      </w:r>
      <w:hyperlink w:anchor="bookmark=id.ir86gkl55lsf">
        <w:r>
          <w:rPr>
            <w:color w:val="1155CC"/>
            <w:u w:val="single"/>
          </w:rPr>
          <w:t>Figure 36</w:t>
        </w:r>
      </w:hyperlink>
      <w:r>
        <w:t>.)</w:t>
      </w:r>
    </w:p>
    <w:p w14:paraId="4BDB5498" w14:textId="77777777" w:rsidR="005A6274" w:rsidRDefault="00BE33C1">
      <w:r>
        <w:rPr>
          <w:noProof/>
        </w:rPr>
        <w:lastRenderedPageBreak/>
        <w:drawing>
          <wp:inline distT="114300" distB="114300" distL="114300" distR="114300" wp14:anchorId="34C0BACA" wp14:editId="07777777">
            <wp:extent cx="5943600" cy="3267075"/>
            <wp:effectExtent l="25400" t="25400" r="25400" b="254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t="13602"/>
                    <a:stretch>
                      <a:fillRect/>
                    </a:stretch>
                  </pic:blipFill>
                  <pic:spPr>
                    <a:xfrm>
                      <a:off x="0" y="0"/>
                      <a:ext cx="5943600" cy="3267075"/>
                    </a:xfrm>
                    <a:prstGeom prst="rect">
                      <a:avLst/>
                    </a:prstGeom>
                    <a:ln w="25400">
                      <a:solidFill>
                        <a:srgbClr val="323A45"/>
                      </a:solidFill>
                      <a:prstDash val="solid"/>
                    </a:ln>
                  </pic:spPr>
                </pic:pic>
              </a:graphicData>
            </a:graphic>
          </wp:inline>
        </w:drawing>
      </w:r>
    </w:p>
    <w:p w14:paraId="5F762FC8" w14:textId="77777777" w:rsidR="005A6274" w:rsidRDefault="00BE33C1">
      <w:pPr>
        <w:rPr>
          <w:i/>
          <w:sz w:val="18"/>
          <w:szCs w:val="18"/>
        </w:rPr>
      </w:pPr>
      <w:bookmarkStart w:id="134" w:name="bookmark=id.u4ngg0qv8avc" w:colFirst="0" w:colLast="0"/>
      <w:bookmarkEnd w:id="134"/>
      <w:r>
        <w:rPr>
          <w:i/>
          <w:sz w:val="18"/>
          <w:szCs w:val="18"/>
        </w:rPr>
        <w:t>Figure 35. Example of upcoming, scheduled site maintenance banner.</w:t>
      </w:r>
    </w:p>
    <w:p w14:paraId="2916C19D" w14:textId="77777777" w:rsidR="005A6274" w:rsidRDefault="00BE33C1">
      <w:pPr>
        <w:rPr>
          <w:sz w:val="18"/>
          <w:szCs w:val="18"/>
        </w:rPr>
      </w:pPr>
      <w:r>
        <w:rPr>
          <w:noProof/>
          <w:sz w:val="18"/>
          <w:szCs w:val="18"/>
        </w:rPr>
        <w:drawing>
          <wp:inline distT="114300" distB="114300" distL="114300" distR="114300" wp14:anchorId="449B6C42" wp14:editId="07777777">
            <wp:extent cx="5943600" cy="3352800"/>
            <wp:effectExtent l="25400" t="25400" r="25400" b="254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t="13725"/>
                    <a:stretch>
                      <a:fillRect/>
                    </a:stretch>
                  </pic:blipFill>
                  <pic:spPr>
                    <a:xfrm>
                      <a:off x="0" y="0"/>
                      <a:ext cx="5943600" cy="3352800"/>
                    </a:xfrm>
                    <a:prstGeom prst="rect">
                      <a:avLst/>
                    </a:prstGeom>
                    <a:ln w="25400">
                      <a:solidFill>
                        <a:srgbClr val="323A45"/>
                      </a:solidFill>
                      <a:prstDash val="solid"/>
                    </a:ln>
                  </pic:spPr>
                </pic:pic>
              </a:graphicData>
            </a:graphic>
          </wp:inline>
        </w:drawing>
      </w:r>
    </w:p>
    <w:p w14:paraId="0BAAD0BC" w14:textId="77777777" w:rsidR="005A6274" w:rsidRDefault="00BE33C1">
      <w:pPr>
        <w:rPr>
          <w:i/>
          <w:sz w:val="18"/>
          <w:szCs w:val="18"/>
        </w:rPr>
      </w:pPr>
      <w:bookmarkStart w:id="135" w:name="bookmark=id.ir86gkl55lsf" w:colFirst="0" w:colLast="0"/>
      <w:bookmarkEnd w:id="135"/>
      <w:r>
        <w:rPr>
          <w:i/>
          <w:sz w:val="18"/>
          <w:szCs w:val="18"/>
        </w:rPr>
        <w:t>Figure 36. Example of current, scheduled site maintenance banner.</w:t>
      </w:r>
    </w:p>
    <w:p w14:paraId="38562B4C" w14:textId="77777777" w:rsidR="005A6274" w:rsidRDefault="00BE33C1">
      <w:r>
        <w:t xml:space="preserve">Sometimes, there may be partial downtime. For example, a feature of Ask VA is down but the rest of the service is working as normal. We will provide notice during this partial impact downtime. (Refer to </w:t>
      </w:r>
      <w:hyperlink w:anchor="bookmark=kix.zgzv26ytrfbr">
        <w:r>
          <w:rPr>
            <w:color w:val="1155CC"/>
            <w:u w:val="single"/>
          </w:rPr>
          <w:t>Figure 37</w:t>
        </w:r>
      </w:hyperlink>
      <w:r>
        <w:t>.)</w:t>
      </w:r>
    </w:p>
    <w:p w14:paraId="74869460" w14:textId="77777777" w:rsidR="005A6274" w:rsidRDefault="00BE33C1">
      <w:r>
        <w:rPr>
          <w:noProof/>
        </w:rPr>
        <w:lastRenderedPageBreak/>
        <w:drawing>
          <wp:inline distT="114300" distB="114300" distL="114300" distR="114300" wp14:anchorId="52D0DCD5" wp14:editId="07777777">
            <wp:extent cx="5943600" cy="4029075"/>
            <wp:effectExtent l="25400" t="25400" r="25400" b="254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t="11320"/>
                    <a:stretch>
                      <a:fillRect/>
                    </a:stretch>
                  </pic:blipFill>
                  <pic:spPr>
                    <a:xfrm>
                      <a:off x="0" y="0"/>
                      <a:ext cx="5943600" cy="4029075"/>
                    </a:xfrm>
                    <a:prstGeom prst="rect">
                      <a:avLst/>
                    </a:prstGeom>
                    <a:ln w="25400">
                      <a:solidFill>
                        <a:srgbClr val="323A45"/>
                      </a:solidFill>
                      <a:prstDash val="solid"/>
                    </a:ln>
                  </pic:spPr>
                </pic:pic>
              </a:graphicData>
            </a:graphic>
          </wp:inline>
        </w:drawing>
      </w:r>
    </w:p>
    <w:p w14:paraId="2C64D7B5" w14:textId="77777777" w:rsidR="005A6274" w:rsidRDefault="00BE33C1">
      <w:pPr>
        <w:rPr>
          <w:i/>
          <w:sz w:val="18"/>
          <w:szCs w:val="18"/>
        </w:rPr>
      </w:pPr>
      <w:bookmarkStart w:id="136" w:name="bookmark=kix.zgzv26ytrfbr" w:colFirst="0" w:colLast="0"/>
      <w:bookmarkEnd w:id="136"/>
      <w:r>
        <w:rPr>
          <w:i/>
          <w:sz w:val="18"/>
          <w:szCs w:val="18"/>
        </w:rPr>
        <w:t>Figure 37. Example of partial downtime banner.</w:t>
      </w:r>
    </w:p>
    <w:p w14:paraId="3612FABD" w14:textId="77777777" w:rsidR="005A6274" w:rsidRDefault="00BE33C1">
      <w:r>
        <w:t xml:space="preserve">Rarely, there will be unscheduled downtime that causes Ask VA to be completely unavailable. We will notify users that the system is down for maintenance right now. (Refer to </w:t>
      </w:r>
      <w:hyperlink w:anchor="bookmark=kix.r94pls9fmzzy">
        <w:r>
          <w:rPr>
            <w:color w:val="1155CC"/>
            <w:u w:val="single"/>
          </w:rPr>
          <w:t>Figure 38</w:t>
        </w:r>
      </w:hyperlink>
      <w:r>
        <w:t>.)</w:t>
      </w:r>
    </w:p>
    <w:p w14:paraId="187F57B8" w14:textId="77777777" w:rsidR="005A6274" w:rsidRDefault="00BE33C1">
      <w:r>
        <w:rPr>
          <w:noProof/>
        </w:rPr>
        <w:drawing>
          <wp:inline distT="114300" distB="114300" distL="114300" distR="114300" wp14:anchorId="5A05F3EC" wp14:editId="07777777">
            <wp:extent cx="5943600" cy="2623812"/>
            <wp:effectExtent l="25400" t="25400" r="25400" b="254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t="10198" b="11766"/>
                    <a:stretch>
                      <a:fillRect/>
                    </a:stretch>
                  </pic:blipFill>
                  <pic:spPr>
                    <a:xfrm>
                      <a:off x="0" y="0"/>
                      <a:ext cx="5943600" cy="2623812"/>
                    </a:xfrm>
                    <a:prstGeom prst="rect">
                      <a:avLst/>
                    </a:prstGeom>
                    <a:ln w="25400">
                      <a:solidFill>
                        <a:srgbClr val="000000"/>
                      </a:solidFill>
                      <a:prstDash val="solid"/>
                    </a:ln>
                  </pic:spPr>
                </pic:pic>
              </a:graphicData>
            </a:graphic>
          </wp:inline>
        </w:drawing>
      </w:r>
    </w:p>
    <w:p w14:paraId="7390AAA6" w14:textId="77777777" w:rsidR="005A6274" w:rsidRDefault="00BE33C1">
      <w:bookmarkStart w:id="137" w:name="bookmark=kix.r94pls9fmzzy"/>
      <w:bookmarkEnd w:id="137"/>
      <w:r w:rsidRPr="5464D48B">
        <w:rPr>
          <w:i/>
          <w:iCs/>
          <w:sz w:val="18"/>
          <w:szCs w:val="18"/>
        </w:rPr>
        <w:t>Figure 38. Example of unscheduled downtime modal.</w:t>
      </w:r>
    </w:p>
    <w:p w14:paraId="133EA5C5" w14:textId="78CB8A64" w:rsidR="5464D48B" w:rsidRDefault="5464D48B" w:rsidP="5464D48B">
      <w:pPr>
        <w:pStyle w:val="Heading2"/>
      </w:pPr>
    </w:p>
    <w:p w14:paraId="5C9D115C" w14:textId="5C4AE799" w:rsidR="5464D48B" w:rsidRDefault="5464D48B" w:rsidP="5464D48B">
      <w:pPr>
        <w:pStyle w:val="Heading2"/>
      </w:pPr>
    </w:p>
    <w:p w14:paraId="178A1E1D" w14:textId="2B90D026" w:rsidR="5464D48B" w:rsidRDefault="5464D48B" w:rsidP="5464D48B">
      <w:pPr>
        <w:pStyle w:val="Heading2"/>
      </w:pPr>
    </w:p>
    <w:p w14:paraId="159DA664" w14:textId="765C21D0" w:rsidR="5464D48B" w:rsidRDefault="5464D48B" w:rsidP="5464D48B">
      <w:pPr>
        <w:pStyle w:val="Heading2"/>
      </w:pPr>
    </w:p>
    <w:p w14:paraId="45C40EC2" w14:textId="4E0DD45F" w:rsidR="5464D48B" w:rsidRDefault="5464D48B" w:rsidP="5464D48B">
      <w:pPr>
        <w:pStyle w:val="Heading2"/>
      </w:pPr>
    </w:p>
    <w:p w14:paraId="3498E29C" w14:textId="67583008" w:rsidR="5464D48B" w:rsidRDefault="5464D48B" w:rsidP="5464D48B">
      <w:pPr>
        <w:pStyle w:val="Heading2"/>
      </w:pPr>
    </w:p>
    <w:p w14:paraId="4F1739FB" w14:textId="55FE543E" w:rsidR="5464D48B" w:rsidRDefault="5464D48B" w:rsidP="5464D48B">
      <w:pPr>
        <w:pStyle w:val="Heading2"/>
      </w:pPr>
    </w:p>
    <w:p w14:paraId="1253CAF3" w14:textId="47C75107" w:rsidR="5464D48B" w:rsidRDefault="5464D48B" w:rsidP="5464D48B">
      <w:pPr>
        <w:pStyle w:val="Heading2"/>
      </w:pPr>
    </w:p>
    <w:p w14:paraId="573439B6" w14:textId="358BF85D" w:rsidR="5464D48B" w:rsidRDefault="5464D48B" w:rsidP="5464D48B">
      <w:pPr>
        <w:pStyle w:val="Heading2"/>
      </w:pPr>
    </w:p>
    <w:p w14:paraId="2D53659E" w14:textId="01E3752F" w:rsidR="5464D48B" w:rsidRDefault="5464D48B" w:rsidP="5464D48B">
      <w:pPr>
        <w:pStyle w:val="Heading2"/>
      </w:pPr>
    </w:p>
    <w:p w14:paraId="1683A064" w14:textId="3D0673EF" w:rsidR="5464D48B" w:rsidRDefault="5464D48B" w:rsidP="5464D48B">
      <w:pPr>
        <w:pStyle w:val="Heading2"/>
      </w:pPr>
    </w:p>
    <w:p w14:paraId="20FD4C1F" w14:textId="6B1711AD" w:rsidR="5464D48B" w:rsidRDefault="5464D48B" w:rsidP="5464D48B">
      <w:pPr>
        <w:pStyle w:val="Heading2"/>
      </w:pPr>
    </w:p>
    <w:p w14:paraId="7D285987" w14:textId="64D9B05A" w:rsidR="5464D48B" w:rsidRDefault="5464D48B" w:rsidP="5464D48B">
      <w:pPr>
        <w:pStyle w:val="Heading2"/>
      </w:pPr>
    </w:p>
    <w:p w14:paraId="1205B561" w14:textId="4399F4FF" w:rsidR="5464D48B" w:rsidRDefault="5464D48B" w:rsidP="5464D48B">
      <w:pPr>
        <w:pStyle w:val="Heading2"/>
      </w:pPr>
    </w:p>
    <w:p w14:paraId="64AC2568" w14:textId="659D4111" w:rsidR="5464D48B" w:rsidRDefault="5464D48B" w:rsidP="5464D48B">
      <w:pPr>
        <w:pStyle w:val="Heading2"/>
      </w:pPr>
    </w:p>
    <w:p w14:paraId="494B2620" w14:textId="1C75AD7E" w:rsidR="5464D48B" w:rsidRDefault="5464D48B" w:rsidP="5464D48B">
      <w:pPr>
        <w:pStyle w:val="Heading2"/>
      </w:pPr>
    </w:p>
    <w:p w14:paraId="20A00300" w14:textId="17F247E1" w:rsidR="5464D48B" w:rsidRDefault="5464D48B" w:rsidP="5464D48B">
      <w:pPr>
        <w:pStyle w:val="Heading2"/>
      </w:pPr>
    </w:p>
    <w:p w14:paraId="52C54449" w14:textId="6F8463A3" w:rsidR="5464D48B" w:rsidRDefault="5464D48B" w:rsidP="5464D48B">
      <w:pPr>
        <w:pStyle w:val="Heading2"/>
      </w:pPr>
    </w:p>
    <w:p w14:paraId="2ED81849" w14:textId="7E972525" w:rsidR="5464D48B" w:rsidRDefault="5464D48B" w:rsidP="5464D48B">
      <w:pPr>
        <w:pStyle w:val="Heading2"/>
      </w:pPr>
    </w:p>
    <w:p w14:paraId="098FDB90" w14:textId="1C040D56" w:rsidR="005A6274" w:rsidRDefault="00BE33C1">
      <w:pPr>
        <w:pStyle w:val="Heading2"/>
      </w:pPr>
      <w:bookmarkStart w:id="138" w:name="_heading=h.5dmec99vvmon"/>
      <w:bookmarkStart w:id="139" w:name="_Toc15623968"/>
      <w:bookmarkStart w:id="140" w:name="_Toc1976956875"/>
      <w:bookmarkStart w:id="141" w:name="_Toc2110078452"/>
      <w:bookmarkStart w:id="142" w:name="_Toc185487629"/>
      <w:bookmarkEnd w:id="138"/>
      <w:r>
        <w:lastRenderedPageBreak/>
        <w:t>Table of Figures</w:t>
      </w:r>
      <w:bookmarkEnd w:id="139"/>
      <w:bookmarkEnd w:id="140"/>
      <w:bookmarkEnd w:id="141"/>
      <w:bookmarkEnd w:id="142"/>
    </w:p>
    <w:p w14:paraId="7EA60F5E" w14:textId="77777777" w:rsidR="005A6274" w:rsidRDefault="00F85254">
      <w:pPr>
        <w:tabs>
          <w:tab w:val="right" w:pos="1440"/>
        </w:tabs>
        <w:spacing w:after="0" w:line="246" w:lineRule="auto"/>
        <w:ind w:hanging="14"/>
      </w:pPr>
      <w:hyperlink w:anchor="bookmark=id.o953v7cavwho">
        <w:r w:rsidR="00BE33C1">
          <w:rPr>
            <w:color w:val="1155CC"/>
            <w:u w:val="single"/>
          </w:rPr>
          <w:t>Figure 1: Choose whether to sign in or not.</w:t>
        </w:r>
      </w:hyperlink>
      <w:r w:rsidR="00BE33C1">
        <w:tab/>
      </w:r>
      <w:r w:rsidR="00BE33C1">
        <w:tab/>
      </w:r>
      <w:r w:rsidR="00BE33C1">
        <w:tab/>
      </w:r>
      <w:r w:rsidR="00BE33C1">
        <w:tab/>
      </w:r>
      <w:r w:rsidR="00BE33C1">
        <w:tab/>
      </w:r>
      <w:r w:rsidR="00BE33C1">
        <w:tab/>
      </w:r>
      <w:r w:rsidR="00BE33C1">
        <w:tab/>
        <w:t>5</w:t>
      </w:r>
    </w:p>
    <w:p w14:paraId="48CA881E" w14:textId="77777777" w:rsidR="005A6274" w:rsidRDefault="00F85254">
      <w:pPr>
        <w:tabs>
          <w:tab w:val="right" w:pos="1440"/>
        </w:tabs>
        <w:spacing w:after="0" w:line="246" w:lineRule="auto"/>
        <w:ind w:hanging="14"/>
      </w:pPr>
      <w:hyperlink w:anchor="bookmark=id.924igqwui1o6">
        <w:r w:rsidR="00BE33C1">
          <w:rPr>
            <w:color w:val="1155CC"/>
            <w:u w:val="single"/>
          </w:rPr>
          <w:t>Figure 2: Contact us on VA.gov.</w:t>
        </w:r>
      </w:hyperlink>
      <w:r w:rsidR="00BE33C1">
        <w:tab/>
      </w:r>
      <w:r w:rsidR="00BE33C1">
        <w:tab/>
      </w:r>
      <w:r w:rsidR="00BE33C1">
        <w:tab/>
      </w:r>
      <w:r w:rsidR="00BE33C1">
        <w:tab/>
      </w:r>
      <w:r w:rsidR="00BE33C1">
        <w:tab/>
      </w:r>
      <w:r w:rsidR="00BE33C1">
        <w:tab/>
      </w:r>
      <w:r w:rsidR="00BE33C1">
        <w:tab/>
      </w:r>
      <w:r w:rsidR="00BE33C1">
        <w:tab/>
      </w:r>
      <w:r w:rsidR="00BE33C1">
        <w:tab/>
        <w:t>6</w:t>
      </w:r>
    </w:p>
    <w:p w14:paraId="72CEEF6B" w14:textId="77777777" w:rsidR="005A6274" w:rsidRDefault="00F85254">
      <w:pPr>
        <w:spacing w:after="0"/>
      </w:pPr>
      <w:hyperlink w:anchor="bookmark=id.1p3cf1uqnmn1">
        <w:r w:rsidR="00BE33C1">
          <w:rPr>
            <w:color w:val="1155CC"/>
            <w:u w:val="single"/>
          </w:rPr>
          <w:t>Figure 3: Link to Ask VA from VA education and training benefits page.</w:t>
        </w:r>
      </w:hyperlink>
      <w:r w:rsidR="00BE33C1">
        <w:tab/>
      </w:r>
      <w:r w:rsidR="00BE33C1">
        <w:tab/>
      </w:r>
      <w:r w:rsidR="00BE33C1">
        <w:tab/>
      </w:r>
      <w:r w:rsidR="00BE33C1">
        <w:tab/>
        <w:t>6</w:t>
      </w:r>
    </w:p>
    <w:p w14:paraId="79B9C91E" w14:textId="28A19765" w:rsidR="005A6274" w:rsidRDefault="00F85254">
      <w:pPr>
        <w:spacing w:after="0"/>
      </w:pPr>
      <w:hyperlink w:anchor="bookmark=id.t6mentcusf06">
        <w:r w:rsidR="00BE33C1" w:rsidRPr="5464D48B">
          <w:rPr>
            <w:color w:val="1155CC"/>
            <w:u w:val="single"/>
          </w:rPr>
          <w:t>Figure 4: User journey for user story #1.</w:t>
        </w:r>
      </w:hyperlink>
      <w:r w:rsidR="00BE33C1">
        <w:tab/>
      </w:r>
      <w:r w:rsidR="00BE33C1">
        <w:tab/>
      </w:r>
      <w:r w:rsidR="00BE33C1">
        <w:tab/>
      </w:r>
      <w:r w:rsidR="00BE33C1">
        <w:tab/>
      </w:r>
      <w:r w:rsidR="00BE33C1">
        <w:tab/>
      </w:r>
      <w:r w:rsidR="00BE33C1">
        <w:tab/>
      </w:r>
      <w:r w:rsidR="00BE33C1">
        <w:tab/>
      </w:r>
      <w:r w:rsidR="00BE33C1">
        <w:tab/>
      </w:r>
      <w:r w:rsidR="714E84D6">
        <w:t xml:space="preserve"> 8</w:t>
      </w:r>
    </w:p>
    <w:p w14:paraId="13C66146" w14:textId="50A55416" w:rsidR="005A6274" w:rsidRDefault="00F85254">
      <w:pPr>
        <w:spacing w:after="0"/>
      </w:pPr>
      <w:hyperlink w:anchor="bookmark=id.c4nvapu59x67">
        <w:r w:rsidR="00BE33C1" w:rsidRPr="5464D48B">
          <w:rPr>
            <w:color w:val="1155CC"/>
            <w:u w:val="single"/>
          </w:rPr>
          <w:t>Figure 5: After you sign in, you click ‘Ask a new question’ to start.</w:t>
        </w:r>
      </w:hyperlink>
      <w:r w:rsidR="00BE33C1">
        <w:tab/>
      </w:r>
      <w:r w:rsidR="00BE33C1">
        <w:tab/>
      </w:r>
      <w:r w:rsidR="00BE33C1">
        <w:tab/>
      </w:r>
      <w:r w:rsidR="00BE33C1">
        <w:tab/>
      </w:r>
      <w:r w:rsidR="73202F24">
        <w:t xml:space="preserve">               </w:t>
      </w:r>
      <w:r w:rsidR="00BE33C1">
        <w:t>9</w:t>
      </w:r>
    </w:p>
    <w:p w14:paraId="4B2FDEE2" w14:textId="6B1E75A8" w:rsidR="005A6274" w:rsidRDefault="00F85254">
      <w:pPr>
        <w:spacing w:after="0"/>
      </w:pPr>
      <w:hyperlink w:anchor="bookmark=id.98vcwjk7tm4a">
        <w:r w:rsidR="00BE33C1" w:rsidRPr="5464D48B">
          <w:rPr>
            <w:color w:val="1155CC"/>
            <w:u w:val="single"/>
          </w:rPr>
          <w:t xml:space="preserve">Figure 6: ‘Your personal information’ is pre-filled from VA Profile if you sign in. </w:t>
        </w:r>
      </w:hyperlink>
      <w:r w:rsidR="00BE33C1">
        <w:tab/>
      </w:r>
      <w:r w:rsidR="00BE33C1">
        <w:tab/>
      </w:r>
      <w:r w:rsidR="67FF26C7">
        <w:t xml:space="preserve">             10</w:t>
      </w:r>
    </w:p>
    <w:p w14:paraId="2D6A36EE" w14:textId="1A0D1695" w:rsidR="005A6274" w:rsidRDefault="00F85254">
      <w:pPr>
        <w:spacing w:after="0"/>
      </w:pPr>
      <w:hyperlink w:anchor="bookmark=id.vyof10orcyhw">
        <w:r w:rsidR="00BE33C1" w:rsidRPr="5464D48B">
          <w:rPr>
            <w:color w:val="1155CC"/>
            <w:u w:val="single"/>
          </w:rPr>
          <w:t>Figure 7: Choose a category, topic, and sometimes also a subtopic, to describe your question.</w:t>
        </w:r>
      </w:hyperlink>
      <w:r w:rsidR="39444242">
        <w:t xml:space="preserve">      </w:t>
      </w:r>
      <w:r w:rsidR="00BE33C1">
        <w:t>1</w:t>
      </w:r>
      <w:r w:rsidR="7F803CD8">
        <w:t>1</w:t>
      </w:r>
    </w:p>
    <w:p w14:paraId="4240B6E8" w14:textId="26183C4B" w:rsidR="005A6274" w:rsidRDefault="00F85254">
      <w:pPr>
        <w:spacing w:after="0"/>
      </w:pPr>
      <w:hyperlink w:anchor="bookmark=id.r0n5n1nuf63g">
        <w:r w:rsidR="00BE33C1" w:rsidRPr="5464D48B">
          <w:rPr>
            <w:color w:val="1155CC"/>
            <w:u w:val="single"/>
          </w:rPr>
          <w:t>Figure 8: Choose who your question is about.</w:t>
        </w:r>
      </w:hyperlink>
      <w:r w:rsidR="00BE33C1">
        <w:tab/>
      </w:r>
      <w:r w:rsidR="00BE33C1">
        <w:tab/>
      </w:r>
      <w:r w:rsidR="00BE33C1">
        <w:tab/>
      </w:r>
      <w:r w:rsidR="00BE33C1">
        <w:tab/>
      </w:r>
      <w:r w:rsidR="00BE33C1">
        <w:tab/>
      </w:r>
      <w:r w:rsidR="00BE33C1">
        <w:tab/>
      </w:r>
      <w:r w:rsidR="00BE33C1">
        <w:tab/>
        <w:t>1</w:t>
      </w:r>
      <w:r w:rsidR="4759494B">
        <w:t>2</w:t>
      </w:r>
    </w:p>
    <w:p w14:paraId="31AD1CD0" w14:textId="77777777" w:rsidR="005A6274" w:rsidRDefault="00F85254">
      <w:pPr>
        <w:spacing w:after="0"/>
      </w:pPr>
      <w:hyperlink w:anchor="bookmark=id.gw1l3hlzvlfl">
        <w:r w:rsidR="00BE33C1">
          <w:rPr>
            <w:color w:val="1155CC"/>
            <w:u w:val="single"/>
          </w:rPr>
          <w:t>Figure 9: Sign in modal will interrupt you if you need to sign in.</w:t>
        </w:r>
      </w:hyperlink>
      <w:r w:rsidR="00BE33C1">
        <w:tab/>
      </w:r>
      <w:r w:rsidR="00BE33C1">
        <w:tab/>
      </w:r>
      <w:r w:rsidR="00BE33C1">
        <w:tab/>
      </w:r>
      <w:r w:rsidR="00BE33C1">
        <w:tab/>
      </w:r>
      <w:r w:rsidR="00BE33C1">
        <w:tab/>
        <w:t>12</w:t>
      </w:r>
    </w:p>
    <w:p w14:paraId="01221FC5" w14:textId="4FB40293" w:rsidR="005A6274" w:rsidRDefault="00F85254">
      <w:pPr>
        <w:spacing w:after="0"/>
      </w:pPr>
      <w:hyperlink w:anchor="bookmark=id.zhnvsf6dcypy">
        <w:r w:rsidR="00BE33C1" w:rsidRPr="5464D48B">
          <w:rPr>
            <w:color w:val="1155CC"/>
            <w:u w:val="single"/>
          </w:rPr>
          <w:t>Figure 10: Choose your relationship to the Veteran from two options.</w:t>
        </w:r>
      </w:hyperlink>
      <w:r w:rsidR="00BE33C1">
        <w:tab/>
      </w:r>
      <w:r w:rsidR="00BE33C1">
        <w:tab/>
      </w:r>
      <w:r w:rsidR="00BE33C1">
        <w:tab/>
      </w:r>
      <w:r w:rsidR="2CC570D4">
        <w:t xml:space="preserve">              </w:t>
      </w:r>
      <w:r w:rsidR="00BE33C1">
        <w:t>1</w:t>
      </w:r>
      <w:r w:rsidR="79144B29">
        <w:t>3</w:t>
      </w:r>
    </w:p>
    <w:p w14:paraId="68630032" w14:textId="378F0E2C" w:rsidR="005A6274" w:rsidRDefault="00F85254">
      <w:pPr>
        <w:spacing w:after="0"/>
      </w:pPr>
      <w:hyperlink w:anchor="bookmark=id.7zqjdy9e90zl">
        <w:r w:rsidR="00BE33C1" w:rsidRPr="5464D48B">
          <w:rPr>
            <w:color w:val="1155CC"/>
            <w:u w:val="single"/>
          </w:rPr>
          <w:t>Figure 11: Fill in or edit your contact information.</w:t>
        </w:r>
      </w:hyperlink>
      <w:r w:rsidR="00BE33C1">
        <w:tab/>
      </w:r>
      <w:r w:rsidR="00BE33C1">
        <w:tab/>
      </w:r>
      <w:r w:rsidR="00BE33C1">
        <w:tab/>
      </w:r>
      <w:r w:rsidR="00BE33C1">
        <w:tab/>
      </w:r>
      <w:r w:rsidR="00BE33C1">
        <w:tab/>
      </w:r>
      <w:r w:rsidR="00BE33C1">
        <w:tab/>
        <w:t>1</w:t>
      </w:r>
      <w:r w:rsidR="23B3384B">
        <w:t>4</w:t>
      </w:r>
    </w:p>
    <w:p w14:paraId="327D4470" w14:textId="35CCF5DA" w:rsidR="005A6274" w:rsidRDefault="00F85254">
      <w:pPr>
        <w:spacing w:after="0"/>
      </w:pPr>
      <w:hyperlink w:anchor="bookmark=id.5twpi34qpesk">
        <w:r w:rsidR="00BE33C1" w:rsidRPr="5464D48B">
          <w:rPr>
            <w:color w:val="1155CC"/>
            <w:u w:val="single"/>
          </w:rPr>
          <w:t>Figure 12: Fill in your question and, sometimes, upload a file.</w:t>
        </w:r>
      </w:hyperlink>
      <w:r w:rsidR="00BE33C1">
        <w:tab/>
      </w:r>
      <w:r w:rsidR="00BE33C1">
        <w:tab/>
      </w:r>
      <w:r w:rsidR="00BE33C1">
        <w:tab/>
      </w:r>
      <w:r w:rsidR="00BE33C1">
        <w:tab/>
      </w:r>
      <w:r w:rsidR="00BE33C1">
        <w:tab/>
        <w:t>1</w:t>
      </w:r>
      <w:r w:rsidR="2C1908D9">
        <w:t>5</w:t>
      </w:r>
    </w:p>
    <w:p w14:paraId="073E6E4C" w14:textId="6A3245ED" w:rsidR="005A6274" w:rsidRDefault="00F85254">
      <w:pPr>
        <w:spacing w:after="0"/>
      </w:pPr>
      <w:hyperlink w:anchor="bookmark=id.hgdrvucmqjh9">
        <w:r w:rsidR="00BE33C1" w:rsidRPr="5464D48B">
          <w:rPr>
            <w:color w:val="1155CC"/>
            <w:u w:val="single"/>
          </w:rPr>
          <w:t>Figure 13: Review and edit your responses before you submit.</w:t>
        </w:r>
      </w:hyperlink>
      <w:r w:rsidR="00BE33C1">
        <w:tab/>
      </w:r>
      <w:r w:rsidR="00BE33C1">
        <w:tab/>
      </w:r>
      <w:r w:rsidR="00BE33C1">
        <w:tab/>
      </w:r>
      <w:r w:rsidR="00BE33C1">
        <w:tab/>
      </w:r>
      <w:r w:rsidR="00BE33C1">
        <w:tab/>
        <w:t>1</w:t>
      </w:r>
      <w:r w:rsidR="3F33E880">
        <w:t>6</w:t>
      </w:r>
    </w:p>
    <w:p w14:paraId="188C3970" w14:textId="362FFBDF" w:rsidR="005A6274" w:rsidRDefault="00F85254">
      <w:pPr>
        <w:spacing w:after="0"/>
      </w:pPr>
      <w:hyperlink w:anchor="bookmark=id.fl5q8jjftny1">
        <w:r w:rsidR="00BE33C1" w:rsidRPr="5464D48B">
          <w:rPr>
            <w:color w:val="1155CC"/>
            <w:u w:val="single"/>
          </w:rPr>
          <w:t>Figure 14: After you submit successfully, you review a confirmation number.</w:t>
        </w:r>
      </w:hyperlink>
      <w:r w:rsidR="00BE33C1">
        <w:tab/>
      </w:r>
      <w:r w:rsidR="00BE33C1">
        <w:tab/>
      </w:r>
      <w:r w:rsidR="00BE33C1">
        <w:tab/>
        <w:t>1</w:t>
      </w:r>
      <w:r w:rsidR="45E4F0E3">
        <w:t>7</w:t>
      </w:r>
    </w:p>
    <w:p w14:paraId="2B75BE77" w14:textId="62D227D9" w:rsidR="005A6274" w:rsidRDefault="00F85254">
      <w:pPr>
        <w:spacing w:after="0"/>
      </w:pPr>
      <w:hyperlink w:anchor="bookmark=kix.ssed8jxqi4h9">
        <w:r w:rsidR="00BE33C1" w:rsidRPr="5464D48B">
          <w:rPr>
            <w:color w:val="1155CC"/>
            <w:u w:val="single"/>
          </w:rPr>
          <w:t>Figure 15: User journey for user story #2.</w:t>
        </w:r>
      </w:hyperlink>
      <w:r w:rsidR="00BE33C1">
        <w:tab/>
      </w:r>
      <w:r w:rsidR="00BE33C1">
        <w:tab/>
      </w:r>
      <w:r w:rsidR="00BE33C1">
        <w:tab/>
      </w:r>
      <w:r w:rsidR="00BE33C1">
        <w:tab/>
      </w:r>
      <w:r w:rsidR="00BE33C1">
        <w:tab/>
      </w:r>
      <w:r w:rsidR="00BE33C1">
        <w:tab/>
      </w:r>
      <w:r w:rsidR="00BE33C1">
        <w:tab/>
      </w:r>
      <w:r w:rsidR="6B6DA99E">
        <w:t>18</w:t>
      </w:r>
    </w:p>
    <w:p w14:paraId="1EE4A87C" w14:textId="263241B3" w:rsidR="005A6274" w:rsidRDefault="00F85254">
      <w:pPr>
        <w:spacing w:after="0"/>
      </w:pPr>
      <w:hyperlink w:anchor="bookmark=kix.rp4uxg1v6u2k">
        <w:r w:rsidR="00BE33C1" w:rsidRPr="5464D48B">
          <w:rPr>
            <w:color w:val="1155CC"/>
            <w:u w:val="single"/>
          </w:rPr>
          <w:t xml:space="preserve">Figure 16: Choose your relationship </w:t>
        </w:r>
      </w:hyperlink>
      <w:hyperlink w:anchor="bookmark=kix.rp4uxg1v6u2k">
        <w:r w:rsidR="00BE33C1" w:rsidRPr="5464D48B">
          <w:rPr>
            <w:color w:val="1155CC"/>
            <w:u w:val="single"/>
          </w:rPr>
          <w:t>to the</w:t>
        </w:r>
      </w:hyperlink>
      <w:hyperlink w:anchor="bookmark=kix.rp4uxg1v6u2k">
        <w:r w:rsidR="00BE33C1" w:rsidRPr="5464D48B">
          <w:rPr>
            <w:color w:val="1155CC"/>
            <w:u w:val="single"/>
          </w:rPr>
          <w:t xml:space="preserve"> Veteran from three options.</w:t>
        </w:r>
      </w:hyperlink>
      <w:r w:rsidR="00BE33C1">
        <w:tab/>
      </w:r>
      <w:r w:rsidR="00BE33C1">
        <w:tab/>
      </w:r>
      <w:r w:rsidR="00BE33C1">
        <w:tab/>
      </w:r>
      <w:r w:rsidR="00BE33C1">
        <w:tab/>
        <w:t>1</w:t>
      </w:r>
      <w:r w:rsidR="038A3D7C">
        <w:t>9</w:t>
      </w:r>
    </w:p>
    <w:p w14:paraId="001C283E" w14:textId="55ED94A9" w:rsidR="005A6274" w:rsidRDefault="00F85254">
      <w:pPr>
        <w:spacing w:after="0"/>
      </w:pPr>
      <w:hyperlink w:anchor="bookmark=id.suenjvj47qi4">
        <w:r w:rsidR="00BE33C1" w:rsidRPr="5464D48B">
          <w:rPr>
            <w:color w:val="1155CC"/>
            <w:u w:val="single"/>
          </w:rPr>
          <w:t>Figure 17: Specify who your question is about.</w:t>
        </w:r>
      </w:hyperlink>
      <w:r w:rsidR="00BE33C1">
        <w:tab/>
      </w:r>
      <w:r w:rsidR="00BE33C1">
        <w:tab/>
      </w:r>
      <w:r w:rsidR="00BE33C1">
        <w:tab/>
      </w:r>
      <w:r w:rsidR="00BE33C1">
        <w:tab/>
      </w:r>
      <w:r w:rsidR="00BE33C1">
        <w:tab/>
      </w:r>
      <w:r w:rsidR="00BE33C1">
        <w:tab/>
      </w:r>
      <w:r w:rsidR="00BE33C1">
        <w:tab/>
      </w:r>
      <w:r w:rsidR="0D2A8D0B">
        <w:t>20</w:t>
      </w:r>
    </w:p>
    <w:p w14:paraId="674FDE24" w14:textId="4C0DB58F" w:rsidR="005A6274" w:rsidRDefault="00F85254">
      <w:pPr>
        <w:spacing w:after="0"/>
      </w:pPr>
      <w:hyperlink w:anchor="bookmark=id.7y1permu0rm0">
        <w:r w:rsidR="00BE33C1" w:rsidRPr="5464D48B">
          <w:rPr>
            <w:color w:val="1155CC"/>
            <w:u w:val="single"/>
          </w:rPr>
          <w:t>Figure 18: Specify your relationship to the Veteran.</w:t>
        </w:r>
      </w:hyperlink>
      <w:r w:rsidR="00BE33C1">
        <w:tab/>
      </w:r>
      <w:r w:rsidR="00BE33C1">
        <w:tab/>
      </w:r>
      <w:r w:rsidR="00BE33C1">
        <w:tab/>
      </w:r>
      <w:r w:rsidR="00BE33C1">
        <w:tab/>
      </w:r>
      <w:r w:rsidR="00BE33C1">
        <w:tab/>
      </w:r>
      <w:r w:rsidR="00BE33C1">
        <w:tab/>
      </w:r>
      <w:r w:rsidR="3FCA9745">
        <w:t>20</w:t>
      </w:r>
    </w:p>
    <w:p w14:paraId="55394815" w14:textId="36E45303" w:rsidR="005A6274" w:rsidRDefault="00F85254">
      <w:pPr>
        <w:spacing w:after="0"/>
      </w:pPr>
      <w:hyperlink w:anchor="bookmark=kix.4ssqfulx583g">
        <w:r w:rsidR="00BE33C1" w:rsidRPr="5464D48B">
          <w:rPr>
            <w:color w:val="1155CC"/>
            <w:u w:val="single"/>
          </w:rPr>
          <w:t>Figure 19: Fill in information about the Veteran.</w:t>
        </w:r>
      </w:hyperlink>
      <w:r w:rsidR="00BE33C1">
        <w:tab/>
      </w:r>
      <w:r w:rsidR="00BE33C1">
        <w:tab/>
      </w:r>
      <w:r w:rsidR="00BE33C1">
        <w:tab/>
      </w:r>
      <w:r w:rsidR="00BE33C1">
        <w:tab/>
      </w:r>
      <w:r w:rsidR="00BE33C1">
        <w:tab/>
      </w:r>
      <w:r w:rsidR="00BE33C1">
        <w:tab/>
      </w:r>
      <w:r w:rsidR="00BE33C1">
        <w:tab/>
      </w:r>
      <w:r w:rsidR="470368D7">
        <w:t>21</w:t>
      </w:r>
    </w:p>
    <w:p w14:paraId="1F247B0A" w14:textId="1E586D99" w:rsidR="005A6274" w:rsidRDefault="00F85254">
      <w:pPr>
        <w:spacing w:after="0"/>
      </w:pPr>
      <w:hyperlink w:anchor="bookmark=kix.pfb96jgh8tgy">
        <w:r w:rsidR="00BE33C1" w:rsidRPr="5464D48B">
          <w:rPr>
            <w:color w:val="1155CC"/>
            <w:u w:val="single"/>
          </w:rPr>
          <w:t>Figure 20: Search for and select a VA health facility, before clicking continue.</w:t>
        </w:r>
      </w:hyperlink>
      <w:r w:rsidR="00BE33C1">
        <w:tab/>
      </w:r>
      <w:r w:rsidR="00BE33C1">
        <w:tab/>
      </w:r>
      <w:r w:rsidR="66755634">
        <w:t xml:space="preserve">              22</w:t>
      </w:r>
    </w:p>
    <w:p w14:paraId="6C61C301" w14:textId="70B57715" w:rsidR="005A6274" w:rsidRDefault="00F85254">
      <w:pPr>
        <w:spacing w:after="0"/>
      </w:pPr>
      <w:hyperlink w:anchor="bookmark=kix.ft3g6o4hjzh9">
        <w:r w:rsidR="00BE33C1" w:rsidRPr="5464D48B">
          <w:rPr>
            <w:color w:val="1155CC"/>
            <w:u w:val="single"/>
          </w:rPr>
          <w:t>Figure 21: User journey for user story #3.</w:t>
        </w:r>
      </w:hyperlink>
      <w:r w:rsidR="00BE33C1">
        <w:tab/>
      </w:r>
      <w:r w:rsidR="00BE33C1">
        <w:tab/>
      </w:r>
      <w:r w:rsidR="00BE33C1">
        <w:tab/>
      </w:r>
      <w:r w:rsidR="00BE33C1">
        <w:tab/>
      </w:r>
      <w:r w:rsidR="00BE33C1">
        <w:tab/>
      </w:r>
      <w:r w:rsidR="00BE33C1">
        <w:tab/>
      </w:r>
      <w:r w:rsidR="00BE33C1">
        <w:tab/>
      </w:r>
      <w:r w:rsidR="3ADD0B0A">
        <w:t>23</w:t>
      </w:r>
    </w:p>
    <w:p w14:paraId="7A3FED00" w14:textId="2CB90EA6" w:rsidR="005A6274" w:rsidRDefault="00F85254">
      <w:pPr>
        <w:spacing w:after="0"/>
      </w:pPr>
      <w:hyperlink w:anchor="bookmark=kix.joue15qgcm70">
        <w:r w:rsidR="00BE33C1" w:rsidRPr="5464D48B">
          <w:rPr>
            <w:color w:val="1155CC"/>
            <w:u w:val="single"/>
          </w:rPr>
          <w:t>Figure 22: Choose your role.</w:t>
        </w:r>
      </w:hyperlink>
      <w:r w:rsidR="00BE33C1">
        <w:tab/>
      </w:r>
      <w:r w:rsidR="00BE33C1">
        <w:tab/>
      </w:r>
      <w:r w:rsidR="00BE33C1">
        <w:tab/>
      </w:r>
      <w:r w:rsidR="00BE33C1">
        <w:tab/>
      </w:r>
      <w:r w:rsidR="00BE33C1">
        <w:tab/>
      </w:r>
      <w:r w:rsidR="00BE33C1">
        <w:tab/>
      </w:r>
      <w:r w:rsidR="00BE33C1">
        <w:tab/>
      </w:r>
      <w:r w:rsidR="00BE33C1">
        <w:tab/>
      </w:r>
      <w:r w:rsidR="00BE33C1">
        <w:tab/>
      </w:r>
      <w:r w:rsidR="4695E944">
        <w:t>24</w:t>
      </w:r>
    </w:p>
    <w:p w14:paraId="74F71F51" w14:textId="08F027D9" w:rsidR="005A6274" w:rsidRDefault="00F85254">
      <w:pPr>
        <w:spacing w:after="0"/>
      </w:pPr>
      <w:hyperlink w:anchor="bookmark=kix.uumfe5kv4uua">
        <w:r w:rsidR="00BE33C1" w:rsidRPr="5464D48B">
          <w:rPr>
            <w:color w:val="1155CC"/>
            <w:u w:val="single"/>
          </w:rPr>
          <w:t>Figure 23: Choose your state of facility.</w:t>
        </w:r>
      </w:hyperlink>
      <w:r w:rsidR="00BE33C1">
        <w:tab/>
      </w:r>
      <w:r w:rsidR="00BE33C1">
        <w:tab/>
      </w:r>
      <w:r w:rsidR="00BE33C1">
        <w:tab/>
      </w:r>
      <w:r w:rsidR="00BE33C1">
        <w:tab/>
      </w:r>
      <w:r w:rsidR="00BE33C1">
        <w:tab/>
      </w:r>
      <w:r w:rsidR="00BE33C1">
        <w:tab/>
      </w:r>
      <w:r w:rsidR="00BE33C1">
        <w:tab/>
      </w:r>
      <w:r w:rsidR="00BE33C1">
        <w:tab/>
      </w:r>
      <w:r w:rsidR="20665809">
        <w:t>25</w:t>
      </w:r>
    </w:p>
    <w:p w14:paraId="1B083DF0" w14:textId="3EBEF146" w:rsidR="005A6274" w:rsidRDefault="00F85254">
      <w:pPr>
        <w:spacing w:after="0"/>
      </w:pPr>
      <w:hyperlink w:anchor="bookmark=id.ymryy8redquj">
        <w:r w:rsidR="00BE33C1" w:rsidRPr="5464D48B">
          <w:rPr>
            <w:color w:val="1155CC"/>
            <w:u w:val="single"/>
          </w:rPr>
          <w:t>Figure 24: User journey for user story #4.</w:t>
        </w:r>
      </w:hyperlink>
      <w:r w:rsidR="00BE33C1">
        <w:tab/>
      </w:r>
      <w:r w:rsidR="00BE33C1">
        <w:tab/>
      </w:r>
      <w:r w:rsidR="00BE33C1">
        <w:tab/>
      </w:r>
      <w:r w:rsidR="00BE33C1">
        <w:tab/>
      </w:r>
      <w:r w:rsidR="00BE33C1">
        <w:tab/>
      </w:r>
      <w:r w:rsidR="00BE33C1">
        <w:tab/>
      </w:r>
      <w:r w:rsidR="00BE33C1">
        <w:tab/>
      </w:r>
      <w:r w:rsidR="1EDA717B">
        <w:t>26</w:t>
      </w:r>
    </w:p>
    <w:p w14:paraId="795BB0C9" w14:textId="6527C677" w:rsidR="005A6274" w:rsidRDefault="00F85254">
      <w:pPr>
        <w:spacing w:after="0"/>
      </w:pPr>
      <w:hyperlink w:anchor="bookmark=id.6m0g2chrvm8a">
        <w:r w:rsidR="00BE33C1" w:rsidRPr="5464D48B">
          <w:rPr>
            <w:color w:val="1155CC"/>
            <w:u w:val="single"/>
          </w:rPr>
          <w:t>Figure 25. Under ‘Your questions,’ you will find questions you have submitted to VA.</w:t>
        </w:r>
      </w:hyperlink>
      <w:r w:rsidR="00BE33C1">
        <w:tab/>
      </w:r>
      <w:r w:rsidR="4905B10C">
        <w:t xml:space="preserve">              27</w:t>
      </w:r>
    </w:p>
    <w:p w14:paraId="76B5175B" w14:textId="1C8CFC59" w:rsidR="005A6274" w:rsidRDefault="00F85254">
      <w:pPr>
        <w:spacing w:after="0"/>
      </w:pPr>
      <w:hyperlink w:anchor="bookmark=id.xnp5disxl5n4">
        <w:r w:rsidR="00BE33C1" w:rsidRPr="5464D48B">
          <w:rPr>
            <w:color w:val="1155CC"/>
            <w:u w:val="single"/>
          </w:rPr>
          <w:t>Figure 26. Filter by status.</w:t>
        </w:r>
      </w:hyperlink>
      <w:r w:rsidR="00BE33C1">
        <w:tab/>
      </w:r>
      <w:r w:rsidR="00BE33C1">
        <w:tab/>
      </w:r>
      <w:r w:rsidR="00BE33C1">
        <w:tab/>
      </w:r>
      <w:r w:rsidR="00BE33C1">
        <w:tab/>
      </w:r>
      <w:r w:rsidR="00BE33C1">
        <w:tab/>
      </w:r>
      <w:r w:rsidR="00BE33C1">
        <w:tab/>
      </w:r>
      <w:r w:rsidR="00BE33C1">
        <w:tab/>
      </w:r>
      <w:r w:rsidR="00BE33C1">
        <w:tab/>
      </w:r>
      <w:r w:rsidR="00BE33C1">
        <w:tab/>
      </w:r>
      <w:r w:rsidR="18F25CAC">
        <w:t>28</w:t>
      </w:r>
    </w:p>
    <w:p w14:paraId="4C5EC8D3" w14:textId="18624DFD" w:rsidR="005A6274" w:rsidRDefault="00F85254">
      <w:pPr>
        <w:spacing w:after="0"/>
      </w:pPr>
      <w:hyperlink w:anchor="bookmark=id.r7go297k1tra">
        <w:r w:rsidR="00BE33C1" w:rsidRPr="5464D48B">
          <w:rPr>
            <w:color w:val="1155CC"/>
            <w:u w:val="single"/>
          </w:rPr>
          <w:t>Figure 27. Filter by category.</w:t>
        </w:r>
      </w:hyperlink>
      <w:r w:rsidR="00BE33C1">
        <w:tab/>
      </w:r>
      <w:r w:rsidR="00BE33C1">
        <w:tab/>
      </w:r>
      <w:r w:rsidR="00BE33C1">
        <w:tab/>
      </w:r>
      <w:r w:rsidR="00BE33C1">
        <w:tab/>
      </w:r>
      <w:r w:rsidR="00BE33C1">
        <w:tab/>
      </w:r>
      <w:r w:rsidR="00BE33C1">
        <w:tab/>
      </w:r>
      <w:r w:rsidR="00BE33C1">
        <w:tab/>
      </w:r>
      <w:r w:rsidR="00BE33C1">
        <w:tab/>
      </w:r>
      <w:r w:rsidR="00BE33C1">
        <w:tab/>
      </w:r>
      <w:r w:rsidR="1E5FBD72">
        <w:t>2</w:t>
      </w:r>
      <w:r w:rsidR="00BE33C1">
        <w:t>8</w:t>
      </w:r>
    </w:p>
    <w:p w14:paraId="67FD6D3D" w14:textId="30523505" w:rsidR="005A6274" w:rsidRDefault="00F85254">
      <w:pPr>
        <w:spacing w:after="0"/>
      </w:pPr>
      <w:hyperlink w:anchor="bookmark=id.pvtn26cu0x8n">
        <w:r w:rsidR="00BE33C1" w:rsidRPr="5464D48B">
          <w:rPr>
            <w:color w:val="1155CC"/>
            <w:u w:val="single"/>
          </w:rPr>
          <w:t>Figure 28. Questions details page where you can read a reply from VA.</w:t>
        </w:r>
      </w:hyperlink>
      <w:r w:rsidR="00BE33C1">
        <w:tab/>
      </w:r>
      <w:r w:rsidR="00BE33C1">
        <w:tab/>
      </w:r>
      <w:r w:rsidR="00BE33C1">
        <w:tab/>
      </w:r>
      <w:r w:rsidR="00BE33C1">
        <w:tab/>
      </w:r>
      <w:r w:rsidR="30BE8A3B">
        <w:t>29</w:t>
      </w:r>
    </w:p>
    <w:p w14:paraId="64AACCFA" w14:textId="451ECBAE" w:rsidR="005A6274" w:rsidRDefault="00F85254">
      <w:pPr>
        <w:spacing w:after="0"/>
      </w:pPr>
      <w:hyperlink w:anchor="bookmark=id.c365qm57t8gr">
        <w:r w:rsidR="00BE33C1" w:rsidRPr="5464D48B">
          <w:rPr>
            <w:color w:val="1155CC"/>
            <w:u w:val="single"/>
          </w:rPr>
          <w:t xml:space="preserve">Figure 29. Sometimes you have the option to send a </w:t>
        </w:r>
        <w:proofErr w:type="gramStart"/>
        <w:r w:rsidR="00BE33C1" w:rsidRPr="5464D48B">
          <w:rPr>
            <w:color w:val="1155CC"/>
            <w:u w:val="single"/>
          </w:rPr>
          <w:t>reply back</w:t>
        </w:r>
        <w:proofErr w:type="gramEnd"/>
        <w:r w:rsidR="00BE33C1" w:rsidRPr="5464D48B">
          <w:rPr>
            <w:color w:val="1155CC"/>
            <w:u w:val="single"/>
          </w:rPr>
          <w:t xml:space="preserve"> to VA.</w:t>
        </w:r>
      </w:hyperlink>
      <w:r w:rsidR="00BE33C1">
        <w:tab/>
      </w:r>
      <w:r w:rsidR="00BE33C1">
        <w:tab/>
      </w:r>
      <w:r w:rsidR="00BE33C1">
        <w:tab/>
      </w:r>
      <w:r w:rsidR="00BE33C1">
        <w:tab/>
      </w:r>
      <w:r w:rsidR="59D64226">
        <w:t>30</w:t>
      </w:r>
    </w:p>
    <w:p w14:paraId="3C99BE4C" w14:textId="3E2CE474" w:rsidR="005A6274" w:rsidRDefault="00F85254">
      <w:pPr>
        <w:spacing w:after="0"/>
      </w:pPr>
      <w:hyperlink w:anchor="bookmark=kix.nfxuzqvop22">
        <w:r w:rsidR="00BE33C1" w:rsidRPr="5464D48B">
          <w:rPr>
            <w:color w:val="1155CC"/>
            <w:u w:val="single"/>
          </w:rPr>
          <w:t>Figure 30. After you send a reply to VA, your question will be reopened.</w:t>
        </w:r>
      </w:hyperlink>
      <w:r w:rsidR="00BE33C1">
        <w:tab/>
      </w:r>
      <w:r w:rsidR="00BE33C1">
        <w:tab/>
      </w:r>
      <w:r w:rsidR="00BE33C1">
        <w:tab/>
      </w:r>
      <w:r w:rsidR="00BE33C1">
        <w:tab/>
      </w:r>
      <w:r w:rsidR="7C7D4F4D">
        <w:t>31</w:t>
      </w:r>
    </w:p>
    <w:p w14:paraId="30B6B0B7" w14:textId="32E1E6A1" w:rsidR="005A6274" w:rsidRDefault="00F85254">
      <w:pPr>
        <w:spacing w:after="0"/>
      </w:pPr>
      <w:hyperlink w:anchor="bookmark=id.l9tyi66godfs">
        <w:r w:rsidR="00BE33C1" w:rsidRPr="5464D48B">
          <w:rPr>
            <w:color w:val="1155CC"/>
            <w:u w:val="single"/>
          </w:rPr>
          <w:t>Figure 31: Examples of field specific error messages.</w:t>
        </w:r>
      </w:hyperlink>
      <w:r w:rsidR="00BE33C1">
        <w:tab/>
      </w:r>
      <w:r w:rsidR="00BE33C1">
        <w:tab/>
      </w:r>
      <w:r w:rsidR="00BE33C1">
        <w:tab/>
      </w:r>
      <w:r w:rsidR="00BE33C1">
        <w:tab/>
      </w:r>
      <w:r w:rsidR="00BE33C1">
        <w:tab/>
      </w:r>
      <w:r w:rsidR="00BE33C1">
        <w:tab/>
      </w:r>
      <w:r w:rsidR="0FD08408">
        <w:t>32</w:t>
      </w:r>
    </w:p>
    <w:p w14:paraId="27809DC2" w14:textId="323A9BA3" w:rsidR="005A6274" w:rsidRDefault="00F85254">
      <w:pPr>
        <w:spacing w:after="0"/>
      </w:pPr>
      <w:hyperlink w:anchor="bookmark=id.d9tf037w7re2">
        <w:r w:rsidR="00BE33C1" w:rsidRPr="5464D48B">
          <w:rPr>
            <w:color w:val="1155CC"/>
            <w:u w:val="single"/>
          </w:rPr>
          <w:t>Figure 32: First failure when submitting a question.</w:t>
        </w:r>
      </w:hyperlink>
      <w:r w:rsidR="00BE33C1">
        <w:tab/>
      </w:r>
      <w:r w:rsidR="00BE33C1">
        <w:tab/>
      </w:r>
      <w:r w:rsidR="00BE33C1">
        <w:tab/>
      </w:r>
      <w:r w:rsidR="00BE33C1">
        <w:tab/>
      </w:r>
      <w:r w:rsidR="00BE33C1">
        <w:tab/>
      </w:r>
      <w:r w:rsidR="00BE33C1">
        <w:tab/>
      </w:r>
      <w:r w:rsidR="1C749912">
        <w:t>33</w:t>
      </w:r>
    </w:p>
    <w:p w14:paraId="6FAC578A" w14:textId="78EB338C" w:rsidR="005A6274" w:rsidRDefault="00F85254">
      <w:pPr>
        <w:spacing w:after="0"/>
      </w:pPr>
      <w:hyperlink w:anchor="bookmark=kix.6hfyebbg2pc8">
        <w:r w:rsidR="00BE33C1" w:rsidRPr="5464D48B">
          <w:rPr>
            <w:color w:val="1155CC"/>
            <w:u w:val="single"/>
          </w:rPr>
          <w:t>Figure 33: Second failure when submitting a question while signed in.</w:t>
        </w:r>
      </w:hyperlink>
      <w:r w:rsidR="00BE33C1">
        <w:tab/>
      </w:r>
      <w:r w:rsidR="00BE33C1">
        <w:tab/>
      </w:r>
      <w:r w:rsidR="00BE33C1">
        <w:tab/>
      </w:r>
      <w:r w:rsidR="00BE33C1">
        <w:tab/>
      </w:r>
      <w:r w:rsidR="3120206F">
        <w:t>33</w:t>
      </w:r>
    </w:p>
    <w:p w14:paraId="012A7BBE" w14:textId="4DA5FBF2" w:rsidR="005A6274" w:rsidRDefault="00F85254">
      <w:pPr>
        <w:spacing w:after="0"/>
      </w:pPr>
      <w:hyperlink w:anchor="bookmark=kix.7mkq72f7td27">
        <w:r w:rsidR="00BE33C1" w:rsidRPr="5464D48B">
          <w:rPr>
            <w:color w:val="1155CC"/>
            <w:u w:val="single"/>
          </w:rPr>
          <w:t>Figure 34: Second failure when submitting a question while unauthenticated.</w:t>
        </w:r>
      </w:hyperlink>
      <w:r w:rsidR="00BE33C1">
        <w:tab/>
      </w:r>
      <w:r w:rsidR="00BE33C1">
        <w:tab/>
      </w:r>
      <w:r w:rsidR="00BE33C1">
        <w:tab/>
      </w:r>
      <w:r w:rsidR="27CA34B8">
        <w:t>34</w:t>
      </w:r>
    </w:p>
    <w:p w14:paraId="520BC945" w14:textId="66A44F11" w:rsidR="005A6274" w:rsidRDefault="00F85254">
      <w:pPr>
        <w:spacing w:after="0"/>
      </w:pPr>
      <w:hyperlink w:anchor="bookmark=id.u4ngg0qv8avc">
        <w:r w:rsidR="00BE33C1" w:rsidRPr="5464D48B">
          <w:rPr>
            <w:color w:val="1155CC"/>
            <w:u w:val="single"/>
          </w:rPr>
          <w:t>Figure 35: Example of upcoming, scheduled site maintenance banner.</w:t>
        </w:r>
      </w:hyperlink>
      <w:r w:rsidR="00BE33C1">
        <w:tab/>
      </w:r>
      <w:r w:rsidR="00BE33C1">
        <w:tab/>
      </w:r>
      <w:r w:rsidR="00BE33C1">
        <w:tab/>
      </w:r>
      <w:r w:rsidR="00BE33C1">
        <w:tab/>
      </w:r>
      <w:r w:rsidR="045CC58B">
        <w:t>35</w:t>
      </w:r>
    </w:p>
    <w:p w14:paraId="6EE737A4" w14:textId="0059F701" w:rsidR="005A6274" w:rsidRDefault="00F85254">
      <w:pPr>
        <w:spacing w:after="0"/>
      </w:pPr>
      <w:hyperlink w:anchor="bookmark=id.ir86gkl55lsf">
        <w:r w:rsidR="00BE33C1" w:rsidRPr="5464D48B">
          <w:rPr>
            <w:color w:val="1155CC"/>
            <w:u w:val="single"/>
          </w:rPr>
          <w:t>Figure 36: Example of current, scheduled site maintenance banner.</w:t>
        </w:r>
      </w:hyperlink>
      <w:r w:rsidR="00BE33C1">
        <w:tab/>
      </w:r>
      <w:r w:rsidR="00BE33C1">
        <w:tab/>
      </w:r>
      <w:r w:rsidR="00BE33C1">
        <w:tab/>
      </w:r>
      <w:r w:rsidR="00BE33C1">
        <w:tab/>
      </w:r>
      <w:r w:rsidR="234DDB59">
        <w:t>35</w:t>
      </w:r>
    </w:p>
    <w:p w14:paraId="1076F11B" w14:textId="3AB45996" w:rsidR="005A6274" w:rsidRDefault="00F85254">
      <w:pPr>
        <w:spacing w:after="0"/>
      </w:pPr>
      <w:hyperlink w:anchor="bookmark=kix.zgzv26ytrfbr">
        <w:r w:rsidR="00BE33C1" w:rsidRPr="5464D48B">
          <w:rPr>
            <w:color w:val="1155CC"/>
            <w:u w:val="single"/>
          </w:rPr>
          <w:t>Figure 37: Example of partial downtime banner.</w:t>
        </w:r>
      </w:hyperlink>
      <w:r w:rsidR="00BE33C1">
        <w:tab/>
      </w:r>
      <w:r w:rsidR="00BE33C1">
        <w:tab/>
      </w:r>
      <w:r w:rsidR="00BE33C1">
        <w:tab/>
      </w:r>
      <w:r w:rsidR="00BE33C1">
        <w:tab/>
      </w:r>
      <w:r w:rsidR="00BE33C1">
        <w:tab/>
      </w:r>
      <w:r w:rsidR="00BE33C1">
        <w:tab/>
      </w:r>
      <w:r w:rsidR="00BE33C1">
        <w:tab/>
      </w:r>
      <w:r w:rsidR="476DF410">
        <w:t>36</w:t>
      </w:r>
    </w:p>
    <w:p w14:paraId="685DFBB0" w14:textId="042B8F07" w:rsidR="005A6274" w:rsidRDefault="00F85254">
      <w:pPr>
        <w:spacing w:after="0"/>
      </w:pPr>
      <w:hyperlink w:anchor="bookmark=kix.r94pls9fmzzy">
        <w:r w:rsidR="00BE33C1" w:rsidRPr="5464D48B">
          <w:rPr>
            <w:color w:val="1155CC"/>
            <w:u w:val="single"/>
          </w:rPr>
          <w:t>Figure 38. Example of unscheduled downtime modal.</w:t>
        </w:r>
      </w:hyperlink>
      <w:r w:rsidR="00BE33C1">
        <w:tab/>
      </w:r>
      <w:r w:rsidR="00BE33C1">
        <w:tab/>
      </w:r>
      <w:r w:rsidR="00BE33C1">
        <w:tab/>
      </w:r>
      <w:r w:rsidR="00BE33C1">
        <w:tab/>
      </w:r>
      <w:r w:rsidR="00BE33C1">
        <w:tab/>
      </w:r>
      <w:r w:rsidR="00BE33C1">
        <w:tab/>
      </w:r>
      <w:r w:rsidR="5FEF0425">
        <w:t>37</w:t>
      </w:r>
    </w:p>
    <w:sectPr w:rsidR="005A6274">
      <w:headerReference w:type="default" r:id="rId55"/>
      <w:footerReference w:type="default" r:id="rId56"/>
      <w:headerReference w:type="first" r:id="rId57"/>
      <w:footerReference w:type="firs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C6B09" w14:textId="77777777" w:rsidR="00BE33C1" w:rsidRDefault="00BE33C1">
      <w:pPr>
        <w:spacing w:after="0" w:line="240" w:lineRule="auto"/>
      </w:pPr>
      <w:r>
        <w:separator/>
      </w:r>
    </w:p>
  </w:endnote>
  <w:endnote w:type="continuationSeparator" w:id="0">
    <w:p w14:paraId="3382A365" w14:textId="77777777" w:rsidR="00BE33C1" w:rsidRDefault="00BE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0ED46667" w:rsidR="005A6274" w:rsidRDefault="00BE33C1">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66478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77777777" w:rsidR="005A6274" w:rsidRDefault="00BE33C1">
    <w:r>
      <w:fldChar w:fldCharType="begin"/>
    </w:r>
    <w:r>
      <w:instrText>PAGE</w:instrText>
    </w:r>
    <w:r w:rsidR="00F85254">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BBD8F" w14:textId="77777777" w:rsidR="00BE33C1" w:rsidRDefault="00BE33C1">
      <w:pPr>
        <w:spacing w:after="0" w:line="240" w:lineRule="auto"/>
      </w:pPr>
      <w:r>
        <w:separator/>
      </w:r>
    </w:p>
  </w:footnote>
  <w:footnote w:type="continuationSeparator" w:id="0">
    <w:p w14:paraId="06BBA33E" w14:textId="77777777" w:rsidR="00BE33C1" w:rsidRDefault="00BE3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38AF4" w14:textId="77777777" w:rsidR="005A6274" w:rsidRDefault="005A62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CBC1" w14:textId="77777777" w:rsidR="005A6274" w:rsidRDefault="005A62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0BD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C4411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7C0AD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0D53F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A04FF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CF46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094A5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19899707">
    <w:abstractNumId w:val="3"/>
  </w:num>
  <w:num w:numId="2" w16cid:durableId="1380788524">
    <w:abstractNumId w:val="6"/>
  </w:num>
  <w:num w:numId="3" w16cid:durableId="2093962499">
    <w:abstractNumId w:val="4"/>
  </w:num>
  <w:num w:numId="4" w16cid:durableId="665133809">
    <w:abstractNumId w:val="2"/>
  </w:num>
  <w:num w:numId="5" w16cid:durableId="1075084697">
    <w:abstractNumId w:val="5"/>
  </w:num>
  <w:num w:numId="6" w16cid:durableId="1926451780">
    <w:abstractNumId w:val="1"/>
  </w:num>
  <w:num w:numId="7" w16cid:durableId="1630166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274"/>
    <w:rsid w:val="00161022"/>
    <w:rsid w:val="001A73DB"/>
    <w:rsid w:val="005A6274"/>
    <w:rsid w:val="00664788"/>
    <w:rsid w:val="006E4B84"/>
    <w:rsid w:val="00BE33C1"/>
    <w:rsid w:val="00C53C97"/>
    <w:rsid w:val="00CB0AF2"/>
    <w:rsid w:val="00D14E21"/>
    <w:rsid w:val="00D343A8"/>
    <w:rsid w:val="00F85254"/>
    <w:rsid w:val="038A3D7C"/>
    <w:rsid w:val="03EA897E"/>
    <w:rsid w:val="045CC58B"/>
    <w:rsid w:val="04F6175D"/>
    <w:rsid w:val="065FC5A9"/>
    <w:rsid w:val="0CECD25A"/>
    <w:rsid w:val="0D2A8D0B"/>
    <w:rsid w:val="0FD08408"/>
    <w:rsid w:val="146DE72D"/>
    <w:rsid w:val="1512D4F3"/>
    <w:rsid w:val="188A8B73"/>
    <w:rsid w:val="18F25CAC"/>
    <w:rsid w:val="1C749912"/>
    <w:rsid w:val="1E5FBD72"/>
    <w:rsid w:val="1EDA717B"/>
    <w:rsid w:val="1F091B5C"/>
    <w:rsid w:val="20665809"/>
    <w:rsid w:val="234DDB59"/>
    <w:rsid w:val="23812647"/>
    <w:rsid w:val="23B3384B"/>
    <w:rsid w:val="27CA34B8"/>
    <w:rsid w:val="2C1908D9"/>
    <w:rsid w:val="2CC570D4"/>
    <w:rsid w:val="30BE8A3B"/>
    <w:rsid w:val="3120206F"/>
    <w:rsid w:val="39444242"/>
    <w:rsid w:val="3ADD0B0A"/>
    <w:rsid w:val="3F33E880"/>
    <w:rsid w:val="3FCA9745"/>
    <w:rsid w:val="440E0754"/>
    <w:rsid w:val="45E4F0E3"/>
    <w:rsid w:val="4695E944"/>
    <w:rsid w:val="470368D7"/>
    <w:rsid w:val="4759494B"/>
    <w:rsid w:val="476DF410"/>
    <w:rsid w:val="4905B10C"/>
    <w:rsid w:val="4E717FA9"/>
    <w:rsid w:val="52D1454E"/>
    <w:rsid w:val="5464D48B"/>
    <w:rsid w:val="59D64226"/>
    <w:rsid w:val="5FEF0425"/>
    <w:rsid w:val="60B71048"/>
    <w:rsid w:val="66755634"/>
    <w:rsid w:val="66956B2E"/>
    <w:rsid w:val="67FF26C7"/>
    <w:rsid w:val="6A953C51"/>
    <w:rsid w:val="6B6DA99E"/>
    <w:rsid w:val="6C26BE55"/>
    <w:rsid w:val="6CF9CCD5"/>
    <w:rsid w:val="714E84D6"/>
    <w:rsid w:val="73202F24"/>
    <w:rsid w:val="79144B29"/>
    <w:rsid w:val="7926B2DB"/>
    <w:rsid w:val="7951C31E"/>
    <w:rsid w:val="7C120434"/>
    <w:rsid w:val="7C7D4F4D"/>
    <w:rsid w:val="7F803C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70796"/>
  <w15:docId w15:val="{FA7CFF17-817F-466D-AC7B-245BD45F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unhideWhenUsed/>
    <w:qFormat/>
    <w:pPr>
      <w:keepNext/>
      <w:keepLines/>
      <w:outlineLvl w:val="2"/>
    </w:pPr>
    <w:rPr>
      <w:b/>
      <w:sz w:val="24"/>
      <w:szCs w:val="24"/>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4750E7"/>
    <w:pPr>
      <w:tabs>
        <w:tab w:val="left" w:pos="960"/>
        <w:tab w:val="right" w:leader="dot" w:pos="9350"/>
      </w:tabs>
      <w:spacing w:after="0" w:line="240" w:lineRule="auto"/>
      <w:ind w:left="480"/>
    </w:pPr>
    <w:rPr>
      <w:noProof/>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ask.va.gov" TargetMode="External"/><Relationship Id="rId18" Type="http://schemas.openxmlformats.org/officeDocument/2006/relationships/hyperlink" Target="https://www.va.gov/educatio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va.gov/contact-us/ask-va"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va.gov/contact-u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va.gov/contact-us/ask-v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1C402062E7A504A81A64732D92EBEB2" ma:contentTypeVersion="16" ma:contentTypeDescription="Create a new document." ma:contentTypeScope="" ma:versionID="ab16c544e7c0f789128affe8867bcd41">
  <xsd:schema xmlns:xsd="http://www.w3.org/2001/XMLSchema" xmlns:xs="http://www.w3.org/2001/XMLSchema" xmlns:p="http://schemas.microsoft.com/office/2006/metadata/properties" xmlns:ns1="http://schemas.microsoft.com/sharepoint/v3" xmlns:ns2="814f0146-8f95-4197-9643-f8bdb3821a5f" xmlns:ns3="12e22a73-e25a-4dec-bd5c-f0bb718a5937" targetNamespace="http://schemas.microsoft.com/office/2006/metadata/properties" ma:root="true" ma:fieldsID="577e4766d79382ade66b14a21e180e37" ns1:_="" ns2:_="" ns3:_="">
    <xsd:import namespace="http://schemas.microsoft.com/sharepoint/v3"/>
    <xsd:import namespace="814f0146-8f95-4197-9643-f8bdb3821a5f"/>
    <xsd:import namespace="12e22a73-e25a-4dec-bd5c-f0bb718a593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4f0146-8f95-4197-9643-f8bdb3821a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e22a73-e25a-4dec-bd5c-f0bb718a593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9d0bd97-8e7a-44c7-ad50-da7e2f574225}" ma:internalName="TaxCatchAll" ma:showField="CatchAllData" ma:web="12e22a73-e25a-4dec-bd5c-f0bb718a59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814f0146-8f95-4197-9643-f8bdb3821a5f">
      <Terms xmlns="http://schemas.microsoft.com/office/infopath/2007/PartnerControls"/>
    </lcf76f155ced4ddcb4097134ff3c332f>
    <_ip_UnifiedCompliancePolicyProperties xmlns="http://schemas.microsoft.com/sharepoint/v3" xsi:nil="true"/>
    <TaxCatchAll xmlns="12e22a73-e25a-4dec-bd5c-f0bb718a5937" xsi:nil="true"/>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oFcN8zrf04hxf89OWFsp+qdi4Q==">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</go:docsCustomData>
</go:gDocsCustomXmlDataStorage>
</file>

<file path=customXml/itemProps1.xml><?xml version="1.0" encoding="utf-8"?>
<ds:datastoreItem xmlns:ds="http://schemas.openxmlformats.org/officeDocument/2006/customXml" ds:itemID="{606209C2-68D8-44E1-89E4-EDB66F3EF7D6}">
  <ds:schemaRefs>
    <ds:schemaRef ds:uri="http://schemas.microsoft.com/sharepoint/v3/contenttype/forms"/>
  </ds:schemaRefs>
</ds:datastoreItem>
</file>

<file path=customXml/itemProps2.xml><?xml version="1.0" encoding="utf-8"?>
<ds:datastoreItem xmlns:ds="http://schemas.openxmlformats.org/officeDocument/2006/customXml" ds:itemID="{11DE4EF1-B686-4979-9800-2DEB3A1EE2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14f0146-8f95-4197-9643-f8bdb3821a5f"/>
    <ds:schemaRef ds:uri="12e22a73-e25a-4dec-bd5c-f0bb718a5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3CAD6E-1605-4FB9-AE4E-9715AE0A3FD7}">
  <ds:schemaRefs>
    <ds:schemaRef ds:uri="12e22a73-e25a-4dec-bd5c-f0bb718a5937"/>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814f0146-8f95-4197-9643-f8bdb3821a5f"/>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4567</Words>
  <Characters>26033</Characters>
  <Application>Microsoft Office Word</Application>
  <DocSecurity>2</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Phung, Becky X.</cp:lastModifiedBy>
  <cp:revision>9</cp:revision>
  <cp:lastPrinted>2025-06-24T15:25:00Z</cp:lastPrinted>
  <dcterms:created xsi:type="dcterms:W3CDTF">2024-12-19T15:59:00Z</dcterms:created>
  <dcterms:modified xsi:type="dcterms:W3CDTF">2025-06-24T15:32:00Z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0x010100B1C402062E7A504A81A64732D92EBEB2</vt:lpwstr>
  </property>
  <property fmtid="{D5CDD505-2E9C-101B-9397-08002B2CF9AE}" pid="3" name="MediaServiceImageTags">
    <vt:lpwstr/>
  </property>
</Properties>
</file>