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036AA" w14:textId="77777777" w:rsidR="000C4521" w:rsidRDefault="00CB51CA">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bl>
      <w:tblPr>
        <w:tblStyle w:val="a"/>
        <w:tblW w:w="13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12085"/>
      </w:tblGrid>
      <w:tr w:rsidR="000C4521" w14:paraId="3C1E6C28" w14:textId="77777777">
        <w:tc>
          <w:tcPr>
            <w:tcW w:w="960" w:type="dxa"/>
          </w:tcPr>
          <w:p w14:paraId="47ADC90F" w14:textId="77777777" w:rsidR="000C4521" w:rsidRDefault="00CB51CA">
            <w:pPr>
              <w:pBdr>
                <w:top w:val="nil"/>
                <w:left w:val="nil"/>
                <w:bottom w:val="nil"/>
                <w:right w:val="nil"/>
                <w:between w:val="nil"/>
              </w:pBdr>
              <w:rPr>
                <w:rFonts w:ascii="Calibri" w:eastAsia="Calibri" w:hAnsi="Calibri" w:cs="Calibri"/>
                <w:color w:val="808080"/>
              </w:rPr>
            </w:pPr>
            <w:r>
              <w:rPr>
                <w:rFonts w:ascii="Calibri" w:eastAsia="Calibri" w:hAnsi="Calibri" w:cs="Calibri"/>
                <w:b/>
                <w:color w:val="808080"/>
              </w:rPr>
              <w:t>Subject</w:t>
            </w:r>
          </w:p>
        </w:tc>
        <w:tc>
          <w:tcPr>
            <w:tcW w:w="12085" w:type="dxa"/>
          </w:tcPr>
          <w:p w14:paraId="71073237" w14:textId="04C82548" w:rsidR="000C4521" w:rsidRPr="00FC6A46" w:rsidRDefault="00EC07AC" w:rsidP="00D51AB5">
            <w:pPr>
              <w:pBdr>
                <w:top w:val="nil"/>
                <w:left w:val="nil"/>
                <w:bottom w:val="nil"/>
                <w:right w:val="nil"/>
                <w:between w:val="nil"/>
              </w:pBdr>
              <w:rPr>
                <w:rFonts w:ascii="Arial" w:eastAsia="Calibri" w:hAnsi="Arial" w:cs="Arial"/>
                <w:color w:val="000000"/>
              </w:rPr>
            </w:pPr>
            <w:r>
              <w:rPr>
                <w:rFonts w:ascii="Arial" w:eastAsia="Calibri" w:hAnsi="Arial" w:cs="Arial"/>
                <w:b/>
                <w:color w:val="000000"/>
              </w:rPr>
              <w:t>VA.GOV Online 10-10CG Application Notification</w:t>
            </w:r>
          </w:p>
        </w:tc>
      </w:tr>
      <w:tr w:rsidR="000C4521" w14:paraId="05B3976B" w14:textId="77777777">
        <w:tc>
          <w:tcPr>
            <w:tcW w:w="960" w:type="dxa"/>
          </w:tcPr>
          <w:p w14:paraId="7627FDE4" w14:textId="77777777" w:rsidR="000C4521" w:rsidRDefault="00CB51CA">
            <w:pPr>
              <w:pBdr>
                <w:top w:val="nil"/>
                <w:left w:val="nil"/>
                <w:bottom w:val="nil"/>
                <w:right w:val="nil"/>
                <w:between w:val="nil"/>
              </w:pBdr>
              <w:rPr>
                <w:rFonts w:ascii="Calibri" w:eastAsia="Calibri" w:hAnsi="Calibri" w:cs="Calibri"/>
                <w:color w:val="808080"/>
              </w:rPr>
            </w:pPr>
            <w:r>
              <w:rPr>
                <w:rFonts w:ascii="Calibri" w:eastAsia="Calibri" w:hAnsi="Calibri" w:cs="Calibri"/>
                <w:b/>
                <w:color w:val="808080"/>
              </w:rPr>
              <w:t>From</w:t>
            </w:r>
          </w:p>
        </w:tc>
        <w:tc>
          <w:tcPr>
            <w:tcW w:w="12085" w:type="dxa"/>
          </w:tcPr>
          <w:p w14:paraId="7743F8FA" w14:textId="71A2003C" w:rsidR="000C4521" w:rsidRPr="00FC6A46" w:rsidRDefault="00EC07AC" w:rsidP="00A060CA">
            <w:pPr>
              <w:pBdr>
                <w:top w:val="nil"/>
                <w:left w:val="nil"/>
                <w:bottom w:val="nil"/>
                <w:right w:val="nil"/>
                <w:between w:val="nil"/>
              </w:pBdr>
              <w:rPr>
                <w:rFonts w:ascii="Arial" w:eastAsia="Calibri" w:hAnsi="Arial" w:cs="Arial"/>
                <w:color w:val="000000"/>
              </w:rPr>
            </w:pPr>
            <w:bookmarkStart w:id="0" w:name="_gjdgxs" w:colFirst="0" w:colLast="0"/>
            <w:bookmarkEnd w:id="0"/>
            <w:r>
              <w:rPr>
                <w:rFonts w:ascii="Arial" w:eastAsia="Calibri" w:hAnsi="Arial" w:cs="Arial"/>
                <w:color w:val="000000"/>
              </w:rPr>
              <w:t>VA.GOV – Online Window</w:t>
            </w:r>
          </w:p>
        </w:tc>
      </w:tr>
      <w:tr w:rsidR="000C4521" w14:paraId="44073751" w14:textId="77777777">
        <w:tc>
          <w:tcPr>
            <w:tcW w:w="960" w:type="dxa"/>
          </w:tcPr>
          <w:p w14:paraId="55C49C71" w14:textId="77777777" w:rsidR="000C4521" w:rsidRDefault="00CB51CA">
            <w:pPr>
              <w:pBdr>
                <w:top w:val="nil"/>
                <w:left w:val="nil"/>
                <w:bottom w:val="nil"/>
                <w:right w:val="nil"/>
                <w:between w:val="nil"/>
              </w:pBdr>
              <w:rPr>
                <w:rFonts w:ascii="Calibri" w:eastAsia="Calibri" w:hAnsi="Calibri" w:cs="Calibri"/>
                <w:color w:val="808080"/>
              </w:rPr>
            </w:pPr>
            <w:r>
              <w:rPr>
                <w:rFonts w:ascii="Calibri" w:eastAsia="Calibri" w:hAnsi="Calibri" w:cs="Calibri"/>
                <w:b/>
                <w:color w:val="808080"/>
              </w:rPr>
              <w:t>To</w:t>
            </w:r>
          </w:p>
        </w:tc>
        <w:tc>
          <w:tcPr>
            <w:tcW w:w="12085" w:type="dxa"/>
          </w:tcPr>
          <w:p w14:paraId="72B27A35" w14:textId="02560AAE" w:rsidR="000C4521" w:rsidRPr="00FC6A46" w:rsidRDefault="00806FEE">
            <w:pPr>
              <w:pBdr>
                <w:top w:val="nil"/>
                <w:left w:val="nil"/>
                <w:bottom w:val="nil"/>
                <w:right w:val="nil"/>
                <w:between w:val="nil"/>
              </w:pBdr>
              <w:rPr>
                <w:rFonts w:ascii="Arial" w:eastAsia="Calibri" w:hAnsi="Arial" w:cs="Arial"/>
                <w:color w:val="000000"/>
              </w:rPr>
            </w:pPr>
            <w:r>
              <w:rPr>
                <w:rFonts w:ascii="Arial" w:eastAsia="Calibri" w:hAnsi="Arial" w:cs="Arial"/>
                <w:color w:val="000000"/>
              </w:rPr>
              <w:t xml:space="preserve">All </w:t>
            </w:r>
            <w:r w:rsidR="00EC07AC">
              <w:rPr>
                <w:rFonts w:ascii="Arial" w:eastAsia="Calibri" w:hAnsi="Arial" w:cs="Arial"/>
                <w:color w:val="000000"/>
              </w:rPr>
              <w:t>10-10CG Online Applicants</w:t>
            </w:r>
          </w:p>
        </w:tc>
      </w:tr>
      <w:tr w:rsidR="000C4521" w14:paraId="446F9DEE" w14:textId="77777777">
        <w:tc>
          <w:tcPr>
            <w:tcW w:w="960" w:type="dxa"/>
          </w:tcPr>
          <w:p w14:paraId="63E20633" w14:textId="77777777" w:rsidR="000C4521" w:rsidRDefault="00CB51CA">
            <w:pPr>
              <w:pBdr>
                <w:top w:val="nil"/>
                <w:left w:val="nil"/>
                <w:bottom w:val="nil"/>
                <w:right w:val="nil"/>
                <w:between w:val="nil"/>
              </w:pBdr>
              <w:rPr>
                <w:rFonts w:ascii="Calibri" w:eastAsia="Calibri" w:hAnsi="Calibri" w:cs="Calibri"/>
                <w:color w:val="808080"/>
              </w:rPr>
            </w:pPr>
            <w:r>
              <w:rPr>
                <w:rFonts w:ascii="Calibri" w:eastAsia="Calibri" w:hAnsi="Calibri" w:cs="Calibri"/>
                <w:b/>
                <w:color w:val="808080"/>
              </w:rPr>
              <w:t>Cc</w:t>
            </w:r>
          </w:p>
        </w:tc>
        <w:tc>
          <w:tcPr>
            <w:tcW w:w="12085" w:type="dxa"/>
          </w:tcPr>
          <w:p w14:paraId="7114C251" w14:textId="75E7A29A" w:rsidR="00F25261" w:rsidRPr="00FC6A46" w:rsidRDefault="00F25261" w:rsidP="00F25261">
            <w:pPr>
              <w:pBdr>
                <w:top w:val="nil"/>
                <w:left w:val="nil"/>
                <w:bottom w:val="nil"/>
                <w:right w:val="nil"/>
                <w:between w:val="nil"/>
              </w:pBdr>
              <w:rPr>
                <w:rFonts w:ascii="Arial" w:eastAsia="Calibri" w:hAnsi="Arial" w:cs="Arial"/>
                <w:color w:val="000000"/>
              </w:rPr>
            </w:pPr>
          </w:p>
        </w:tc>
      </w:tr>
      <w:tr w:rsidR="000C4521" w14:paraId="52ABC272" w14:textId="77777777">
        <w:tc>
          <w:tcPr>
            <w:tcW w:w="960" w:type="dxa"/>
          </w:tcPr>
          <w:p w14:paraId="090A7AB9" w14:textId="77777777" w:rsidR="000C4521" w:rsidRDefault="00CB51CA">
            <w:pPr>
              <w:pBdr>
                <w:top w:val="nil"/>
                <w:left w:val="nil"/>
                <w:bottom w:val="nil"/>
                <w:right w:val="nil"/>
                <w:between w:val="nil"/>
              </w:pBdr>
              <w:rPr>
                <w:rFonts w:ascii="Calibri" w:eastAsia="Calibri" w:hAnsi="Calibri" w:cs="Calibri"/>
                <w:color w:val="808080"/>
              </w:rPr>
            </w:pPr>
            <w:r>
              <w:rPr>
                <w:rFonts w:ascii="Calibri" w:eastAsia="Calibri" w:hAnsi="Calibri" w:cs="Calibri"/>
                <w:b/>
                <w:color w:val="808080"/>
              </w:rPr>
              <w:t>Sent</w:t>
            </w:r>
          </w:p>
        </w:tc>
        <w:tc>
          <w:tcPr>
            <w:tcW w:w="12085" w:type="dxa"/>
          </w:tcPr>
          <w:p w14:paraId="7212B4B7" w14:textId="176D8459" w:rsidR="000C4521" w:rsidRPr="00E9098C" w:rsidRDefault="00EC07AC" w:rsidP="006537B4">
            <w:pPr>
              <w:pBdr>
                <w:top w:val="nil"/>
                <w:left w:val="nil"/>
                <w:bottom w:val="nil"/>
                <w:right w:val="nil"/>
                <w:between w:val="nil"/>
              </w:pBdr>
              <w:rPr>
                <w:rFonts w:ascii="Arial" w:eastAsia="Calibri" w:hAnsi="Arial" w:cs="Arial"/>
                <w:color w:val="000000"/>
              </w:rPr>
            </w:pPr>
            <w:r>
              <w:rPr>
                <w:rFonts w:ascii="Arial" w:eastAsia="Calibri" w:hAnsi="Arial" w:cs="Arial"/>
                <w:color w:val="000000"/>
              </w:rPr>
              <w:t>N/A</w:t>
            </w:r>
          </w:p>
        </w:tc>
      </w:tr>
    </w:tbl>
    <w:tbl>
      <w:tblPr>
        <w:tblW w:w="0" w:type="auto"/>
        <w:tblCellSpacing w:w="0" w:type="dxa"/>
        <w:shd w:val="clear" w:color="auto" w:fill="FFFFFF"/>
        <w:tblCellMar>
          <w:left w:w="0" w:type="dxa"/>
          <w:right w:w="0" w:type="dxa"/>
        </w:tblCellMar>
        <w:tblLook w:val="04A0" w:firstRow="1" w:lastRow="0" w:firstColumn="1" w:lastColumn="0" w:noHBand="0" w:noVBand="1"/>
      </w:tblPr>
      <w:tblGrid>
        <w:gridCol w:w="6"/>
      </w:tblGrid>
      <w:tr w:rsidR="00B047A7" w14:paraId="4C889CFD" w14:textId="77777777" w:rsidTr="00B047A7">
        <w:trPr>
          <w:tblCellSpacing w:w="0" w:type="dxa"/>
        </w:trPr>
        <w:tc>
          <w:tcPr>
            <w:tcW w:w="0" w:type="auto"/>
            <w:shd w:val="clear" w:color="auto" w:fill="FFFFFF"/>
            <w:vAlign w:val="center"/>
            <w:hideMark/>
          </w:tcPr>
          <w:p w14:paraId="1E4808DC" w14:textId="77777777" w:rsidR="00B047A7" w:rsidRDefault="00B047A7"/>
        </w:tc>
      </w:tr>
      <w:tr w:rsidR="006537B4" w14:paraId="5DFF536F" w14:textId="77777777" w:rsidTr="006537B4">
        <w:trPr>
          <w:tblCellSpacing w:w="0" w:type="dxa"/>
        </w:trPr>
        <w:tc>
          <w:tcPr>
            <w:tcW w:w="0" w:type="auto"/>
            <w:shd w:val="clear" w:color="auto" w:fill="FFFFFF"/>
            <w:vAlign w:val="center"/>
            <w:hideMark/>
          </w:tcPr>
          <w:p w14:paraId="2BB51BFC" w14:textId="77777777" w:rsidR="006537B4" w:rsidRDefault="006537B4">
            <w:pPr>
              <w:rPr>
                <w:rFonts w:ascii="Roboto" w:hAnsi="Roboto"/>
                <w:color w:val="222222"/>
              </w:rPr>
            </w:pPr>
          </w:p>
        </w:tc>
      </w:tr>
    </w:tbl>
    <w:p w14:paraId="17D8B1F1" w14:textId="77777777" w:rsidR="00EC07AC" w:rsidRDefault="00EC07AC" w:rsidP="00EC07AC">
      <w:pPr>
        <w:rPr>
          <w:rFonts w:ascii="Arial" w:eastAsia="Calibri" w:hAnsi="Arial" w:cs="Arial"/>
          <w:b/>
          <w:bCs/>
          <w:sz w:val="26"/>
          <w:szCs w:val="26"/>
        </w:rPr>
      </w:pPr>
    </w:p>
    <w:p w14:paraId="01D2D3DA" w14:textId="2DA6F16D" w:rsidR="00EC07AC" w:rsidRDefault="00EC07AC" w:rsidP="00EC07AC">
      <w:pPr>
        <w:rPr>
          <w:rFonts w:ascii="Arial" w:eastAsia="Calibri" w:hAnsi="Arial" w:cs="Arial"/>
          <w:b/>
          <w:bCs/>
          <w:sz w:val="26"/>
          <w:szCs w:val="26"/>
        </w:rPr>
      </w:pPr>
      <w:r>
        <w:rPr>
          <w:rFonts w:ascii="Arial" w:eastAsia="Calibri" w:hAnsi="Arial" w:cs="Arial"/>
          <w:b/>
          <w:bCs/>
          <w:sz w:val="26"/>
          <w:szCs w:val="26"/>
        </w:rPr>
        <w:t>NOT FORMATTED</w:t>
      </w:r>
    </w:p>
    <w:p w14:paraId="36D07593" w14:textId="77777777" w:rsidR="00EC07AC" w:rsidRDefault="00EC07AC" w:rsidP="00EC07AC">
      <w:pPr>
        <w:rPr>
          <w:rFonts w:ascii="Arial" w:eastAsia="Calibri" w:hAnsi="Arial" w:cs="Arial"/>
          <w:b/>
          <w:bCs/>
          <w:sz w:val="26"/>
          <w:szCs w:val="26"/>
        </w:rPr>
      </w:pPr>
    </w:p>
    <w:p w14:paraId="5EA21CCA" w14:textId="77777777" w:rsidR="00EC07AC" w:rsidRDefault="00EC07AC" w:rsidP="00EC07AC">
      <w:pPr>
        <w:rPr>
          <w:rFonts w:ascii="Arial" w:eastAsia="Calibri" w:hAnsi="Arial" w:cs="Arial"/>
          <w:b/>
          <w:bCs/>
          <w:sz w:val="26"/>
          <w:szCs w:val="26"/>
        </w:rPr>
      </w:pPr>
    </w:p>
    <w:p w14:paraId="156CA604" w14:textId="763B5E6B" w:rsidR="00EC07AC" w:rsidRPr="00EC07AC" w:rsidRDefault="00EC07AC" w:rsidP="00EC07AC">
      <w:pPr>
        <w:rPr>
          <w:rFonts w:ascii="Calibri" w:eastAsia="Calibri" w:hAnsi="Calibri" w:cs="Calibri"/>
          <w:sz w:val="22"/>
          <w:szCs w:val="22"/>
        </w:rPr>
      </w:pPr>
      <w:r w:rsidRPr="00EC07AC">
        <w:rPr>
          <w:rFonts w:ascii="Arial" w:eastAsia="Calibri" w:hAnsi="Arial" w:cs="Arial"/>
          <w:b/>
          <w:bCs/>
          <w:sz w:val="26"/>
          <w:szCs w:val="26"/>
        </w:rPr>
        <w:t>Thank you for completing your online 10-10CG application!</w:t>
      </w:r>
      <w:r w:rsidRPr="00EC07AC">
        <w:rPr>
          <w:rFonts w:ascii="Arial" w:eastAsia="Calibri" w:hAnsi="Arial" w:cs="Arial"/>
          <w:sz w:val="22"/>
          <w:szCs w:val="22"/>
        </w:rPr>
        <w:t> </w:t>
      </w:r>
    </w:p>
    <w:p w14:paraId="0C3CA1D0" w14:textId="77777777" w:rsidR="00EC07AC" w:rsidRDefault="00EC07AC" w:rsidP="00EC07AC">
      <w:pPr>
        <w:rPr>
          <w:rFonts w:ascii="Arial" w:eastAsia="Calibri" w:hAnsi="Arial" w:cs="Arial"/>
          <w:sz w:val="22"/>
          <w:szCs w:val="22"/>
        </w:rPr>
      </w:pPr>
    </w:p>
    <w:p w14:paraId="04299384" w14:textId="5F7AFCAF" w:rsidR="00EC07AC" w:rsidRPr="00EC07AC" w:rsidRDefault="00EC07AC" w:rsidP="00EC07AC">
      <w:pPr>
        <w:rPr>
          <w:rFonts w:ascii="Calibri" w:eastAsia="Calibri" w:hAnsi="Calibri" w:cs="Calibri"/>
          <w:sz w:val="22"/>
          <w:szCs w:val="22"/>
        </w:rPr>
      </w:pPr>
      <w:r w:rsidRPr="00EC07AC">
        <w:rPr>
          <w:rFonts w:ascii="Arial" w:eastAsia="Calibri" w:hAnsi="Arial" w:cs="Arial"/>
          <w:sz w:val="22"/>
          <w:szCs w:val="22"/>
        </w:rPr>
        <w:t>Once we’ve successfully received your application, you will be notified regarding next steps.</w:t>
      </w:r>
    </w:p>
    <w:p w14:paraId="4A0CDAF0" w14:textId="77777777" w:rsidR="00EC07AC" w:rsidRPr="00EC07AC" w:rsidRDefault="00EC07AC" w:rsidP="00EC07AC">
      <w:pPr>
        <w:rPr>
          <w:rFonts w:ascii="Calibri" w:eastAsia="Calibri" w:hAnsi="Calibri" w:cs="Calibri"/>
          <w:sz w:val="22"/>
          <w:szCs w:val="22"/>
        </w:rPr>
      </w:pPr>
    </w:p>
    <w:p w14:paraId="6A37F490" w14:textId="77777777" w:rsidR="00EC07AC" w:rsidRPr="00EC07AC" w:rsidRDefault="00EC07AC" w:rsidP="00EC07AC">
      <w:pPr>
        <w:rPr>
          <w:rFonts w:ascii="Calibri" w:eastAsia="Calibri" w:hAnsi="Calibri" w:cs="Calibri"/>
          <w:sz w:val="22"/>
          <w:szCs w:val="22"/>
        </w:rPr>
      </w:pPr>
      <w:r w:rsidRPr="00EC07AC">
        <w:rPr>
          <w:rFonts w:ascii="Arial" w:eastAsia="Calibri" w:hAnsi="Arial" w:cs="Arial"/>
          <w:sz w:val="22"/>
          <w:szCs w:val="22"/>
        </w:rPr>
        <w:t>__________________________________________________________________________</w:t>
      </w:r>
    </w:p>
    <w:p w14:paraId="7FAE2E2C" w14:textId="77777777" w:rsidR="00EC07AC" w:rsidRPr="00EC07AC" w:rsidRDefault="00EC07AC" w:rsidP="00EC07AC">
      <w:pPr>
        <w:rPr>
          <w:rFonts w:ascii="Calibri" w:eastAsia="Calibri" w:hAnsi="Calibri" w:cs="Calibri"/>
          <w:sz w:val="22"/>
          <w:szCs w:val="22"/>
        </w:rPr>
      </w:pPr>
    </w:p>
    <w:p w14:paraId="582E4379" w14:textId="77777777" w:rsidR="00EC07AC" w:rsidRPr="00EC07AC" w:rsidRDefault="00EC07AC" w:rsidP="00EC07AC">
      <w:pPr>
        <w:rPr>
          <w:rFonts w:ascii="Calibri" w:eastAsia="Calibri" w:hAnsi="Calibri" w:cs="Calibri"/>
          <w:sz w:val="22"/>
          <w:szCs w:val="22"/>
        </w:rPr>
      </w:pPr>
      <w:r w:rsidRPr="00EC07AC">
        <w:rPr>
          <w:rFonts w:ascii="Arial" w:eastAsia="Calibri" w:hAnsi="Arial" w:cs="Arial"/>
          <w:sz w:val="22"/>
          <w:szCs w:val="22"/>
        </w:rPr>
        <w:t>What happens next?</w:t>
      </w:r>
    </w:p>
    <w:p w14:paraId="01DF4B9B" w14:textId="77777777" w:rsidR="00EC07AC" w:rsidRPr="00EC07AC" w:rsidRDefault="00EC07AC" w:rsidP="00EC07AC">
      <w:pPr>
        <w:rPr>
          <w:rFonts w:ascii="Calibri" w:eastAsia="Calibri" w:hAnsi="Calibri" w:cs="Calibri"/>
          <w:sz w:val="22"/>
          <w:szCs w:val="22"/>
        </w:rPr>
      </w:pPr>
    </w:p>
    <w:p w14:paraId="6E643A32" w14:textId="28B11A66" w:rsidR="00EC07AC" w:rsidRPr="00EC07AC" w:rsidRDefault="5B6B2CA6" w:rsidP="00EC07AC">
      <w:pPr>
        <w:numPr>
          <w:ilvl w:val="0"/>
          <w:numId w:val="18"/>
        </w:numPr>
        <w:textAlignment w:val="baseline"/>
        <w:rPr>
          <w:rFonts w:ascii="Arial" w:eastAsia="Calibri" w:hAnsi="Arial" w:cs="Arial"/>
        </w:rPr>
      </w:pPr>
      <w:r w:rsidRPr="40583A72">
        <w:rPr>
          <w:rFonts w:ascii="Arial" w:eastAsia="Calibri" w:hAnsi="Arial" w:cs="Arial"/>
        </w:rPr>
        <w:t>When your application is received at your VA medical center, the Caregiver Support Program (CSP) will contact you via email detailing your next steps. </w:t>
      </w:r>
    </w:p>
    <w:p w14:paraId="1619758C" w14:textId="67F02FC1" w:rsidR="00EC07AC" w:rsidRPr="00EC07AC" w:rsidRDefault="5B6B2CA6" w:rsidP="00EC07AC">
      <w:pPr>
        <w:numPr>
          <w:ilvl w:val="0"/>
          <w:numId w:val="18"/>
        </w:numPr>
        <w:textAlignment w:val="baseline"/>
        <w:rPr>
          <w:rFonts w:ascii="Arial" w:eastAsia="Calibri" w:hAnsi="Arial" w:cs="Arial"/>
        </w:rPr>
      </w:pPr>
      <w:r w:rsidRPr="40583A72">
        <w:rPr>
          <w:rFonts w:ascii="Arial" w:eastAsia="Calibri" w:hAnsi="Arial" w:cs="Arial"/>
        </w:rPr>
        <w:t>If you do NOT receive an email from the CSP within 24 hours, please contact the VA Caregiver Support Line at 855-260-3274. </w:t>
      </w:r>
    </w:p>
    <w:p w14:paraId="69BF3D1F" w14:textId="2880765D" w:rsidR="00EC07AC" w:rsidRPr="00EC07AC" w:rsidRDefault="5B6B2CA6" w:rsidP="00EC07AC">
      <w:pPr>
        <w:numPr>
          <w:ilvl w:val="0"/>
          <w:numId w:val="18"/>
        </w:numPr>
        <w:textAlignment w:val="baseline"/>
        <w:rPr>
          <w:rFonts w:ascii="Arial" w:eastAsia="Calibri" w:hAnsi="Arial" w:cs="Arial"/>
        </w:rPr>
      </w:pPr>
      <w:r w:rsidRPr="40583A72">
        <w:rPr>
          <w:rFonts w:ascii="Arial" w:eastAsia="Calibri" w:hAnsi="Arial" w:cs="Arial"/>
        </w:rPr>
        <w:t>Please check your junk/spam folder to ensure receipt of important communication from the CSP regarding your application status.</w:t>
      </w:r>
    </w:p>
    <w:p w14:paraId="6898B01E" w14:textId="77777777" w:rsidR="00EC07AC" w:rsidRPr="00EC07AC" w:rsidRDefault="00EC07AC" w:rsidP="00EC07AC">
      <w:pPr>
        <w:rPr>
          <w:rFonts w:ascii="Calibri" w:eastAsia="Calibri" w:hAnsi="Calibri" w:cs="Calibri"/>
          <w:sz w:val="22"/>
          <w:szCs w:val="22"/>
        </w:rPr>
      </w:pPr>
      <w:r w:rsidRPr="00EC07AC">
        <w:rPr>
          <w:rFonts w:ascii="Arial" w:eastAsia="Calibri" w:hAnsi="Arial" w:cs="Arial"/>
          <w:color w:val="000000"/>
          <w:sz w:val="22"/>
          <w:szCs w:val="22"/>
        </w:rPr>
        <w:t> </w:t>
      </w:r>
    </w:p>
    <w:p w14:paraId="44A95148" w14:textId="77777777" w:rsidR="00EC07AC" w:rsidRPr="00EC07AC" w:rsidRDefault="00EC07AC" w:rsidP="00EC07AC">
      <w:pPr>
        <w:rPr>
          <w:rFonts w:ascii="Calibri" w:eastAsia="Calibri" w:hAnsi="Calibri" w:cs="Calibri"/>
          <w:sz w:val="22"/>
          <w:szCs w:val="22"/>
        </w:rPr>
      </w:pPr>
      <w:r w:rsidRPr="00EC07AC">
        <w:rPr>
          <w:rFonts w:ascii="Arial" w:eastAsia="Calibri" w:hAnsi="Arial" w:cs="Arial"/>
          <w:sz w:val="22"/>
          <w:szCs w:val="22"/>
        </w:rPr>
        <w:t>__________________________________________________________________________</w:t>
      </w:r>
    </w:p>
    <w:p w14:paraId="2E9FFD97" w14:textId="77777777" w:rsidR="00EC07AC" w:rsidRPr="00EC07AC" w:rsidRDefault="00EC07AC" w:rsidP="00EC07AC">
      <w:pPr>
        <w:rPr>
          <w:rFonts w:ascii="Calibri" w:eastAsia="Calibri" w:hAnsi="Calibri" w:cs="Calibri"/>
          <w:sz w:val="22"/>
          <w:szCs w:val="22"/>
        </w:rPr>
      </w:pPr>
    </w:p>
    <w:p w14:paraId="4AD059CE" w14:textId="77777777" w:rsidR="00EC07AC" w:rsidRPr="00EC07AC" w:rsidRDefault="00EC07AC" w:rsidP="00EC07AC">
      <w:pPr>
        <w:rPr>
          <w:rFonts w:ascii="Calibri" w:eastAsia="Calibri" w:hAnsi="Calibri" w:cs="Calibri"/>
          <w:sz w:val="22"/>
          <w:szCs w:val="22"/>
        </w:rPr>
      </w:pPr>
      <w:r w:rsidRPr="00EC07AC">
        <w:rPr>
          <w:rFonts w:ascii="Arial" w:eastAsia="Calibri" w:hAnsi="Arial" w:cs="Arial"/>
          <w:b/>
          <w:bCs/>
          <w:color w:val="000000"/>
          <w:sz w:val="26"/>
          <w:szCs w:val="26"/>
        </w:rPr>
        <w:t>Application for Program of Comprehensive Assistance For Family Caregivers (VA Form 10-10CG)</w:t>
      </w:r>
    </w:p>
    <w:p w14:paraId="36120668" w14:textId="77777777" w:rsidR="00EC07AC" w:rsidRPr="00EC07AC" w:rsidRDefault="00EC07AC" w:rsidP="00EC07AC">
      <w:pPr>
        <w:rPr>
          <w:rFonts w:ascii="Calibri" w:eastAsia="Calibri" w:hAnsi="Calibri" w:cs="Calibri"/>
          <w:sz w:val="22"/>
          <w:szCs w:val="22"/>
        </w:rPr>
      </w:pPr>
    </w:p>
    <w:p w14:paraId="6C8CA410" w14:textId="77777777" w:rsidR="00EC07AC" w:rsidRPr="00EC07AC" w:rsidRDefault="00EC07AC" w:rsidP="00EC07AC">
      <w:pPr>
        <w:rPr>
          <w:rFonts w:ascii="Calibri" w:eastAsia="Calibri" w:hAnsi="Calibri" w:cs="Calibri"/>
          <w:sz w:val="22"/>
          <w:szCs w:val="22"/>
        </w:rPr>
      </w:pPr>
      <w:r w:rsidRPr="00EC07AC">
        <w:rPr>
          <w:rFonts w:ascii="Arial" w:eastAsia="Calibri" w:hAnsi="Arial" w:cs="Arial"/>
          <w:color w:val="000000"/>
          <w:sz w:val="22"/>
          <w:szCs w:val="22"/>
        </w:rPr>
        <w:t>For Veteran: Joe P.</w:t>
      </w:r>
    </w:p>
    <w:p w14:paraId="6A7EE34F" w14:textId="77777777" w:rsidR="00EC07AC" w:rsidRPr="00EC07AC" w:rsidRDefault="00EC07AC" w:rsidP="00EC07AC">
      <w:pPr>
        <w:rPr>
          <w:rFonts w:ascii="Calibri" w:eastAsia="Calibri" w:hAnsi="Calibri" w:cs="Calibri"/>
          <w:sz w:val="22"/>
          <w:szCs w:val="22"/>
        </w:rPr>
      </w:pPr>
    </w:p>
    <w:p w14:paraId="20E34450" w14:textId="77777777" w:rsidR="00EC07AC" w:rsidRPr="00EC07AC" w:rsidRDefault="00EC07AC" w:rsidP="00EC07AC">
      <w:pPr>
        <w:rPr>
          <w:rFonts w:ascii="Calibri" w:eastAsia="Calibri" w:hAnsi="Calibri" w:cs="Calibri"/>
          <w:sz w:val="22"/>
          <w:szCs w:val="22"/>
        </w:rPr>
      </w:pPr>
      <w:r w:rsidRPr="00EC07AC">
        <w:rPr>
          <w:rFonts w:ascii="Arial" w:eastAsia="Calibri" w:hAnsi="Arial" w:cs="Arial"/>
          <w:b/>
          <w:bCs/>
          <w:color w:val="000000"/>
          <w:sz w:val="22"/>
          <w:szCs w:val="22"/>
        </w:rPr>
        <w:t>Date received</w:t>
      </w:r>
    </w:p>
    <w:p w14:paraId="49C07925" w14:textId="77777777" w:rsidR="00EC07AC" w:rsidRPr="00EC07AC" w:rsidRDefault="00EC07AC" w:rsidP="00EC07AC">
      <w:pPr>
        <w:rPr>
          <w:rFonts w:ascii="Calibri" w:eastAsia="Calibri" w:hAnsi="Calibri" w:cs="Calibri"/>
          <w:sz w:val="22"/>
          <w:szCs w:val="22"/>
        </w:rPr>
      </w:pPr>
    </w:p>
    <w:p w14:paraId="77F4503D" w14:textId="77777777" w:rsidR="00EC07AC" w:rsidRPr="00EC07AC" w:rsidRDefault="00EC07AC" w:rsidP="00EC07AC">
      <w:pPr>
        <w:rPr>
          <w:rFonts w:ascii="Calibri" w:eastAsia="Calibri" w:hAnsi="Calibri" w:cs="Calibri"/>
          <w:sz w:val="22"/>
          <w:szCs w:val="22"/>
        </w:rPr>
      </w:pPr>
      <w:r w:rsidRPr="00EC07AC">
        <w:rPr>
          <w:rFonts w:ascii="Arial" w:eastAsia="Calibri" w:hAnsi="Arial" w:cs="Arial"/>
          <w:color w:val="000000"/>
          <w:sz w:val="22"/>
          <w:szCs w:val="22"/>
        </w:rPr>
        <w:lastRenderedPageBreak/>
        <w:t>January 3, 2021</w:t>
      </w:r>
    </w:p>
    <w:p w14:paraId="72B71F28" w14:textId="77777777" w:rsidR="00EC07AC" w:rsidRPr="00EC07AC" w:rsidRDefault="00EC07AC" w:rsidP="00EC07AC">
      <w:pPr>
        <w:rPr>
          <w:rFonts w:ascii="Calibri" w:eastAsia="Calibri" w:hAnsi="Calibri" w:cs="Calibri"/>
          <w:sz w:val="22"/>
          <w:szCs w:val="22"/>
        </w:rPr>
      </w:pPr>
    </w:p>
    <w:p w14:paraId="76332A0E" w14:textId="77777777" w:rsidR="00EC07AC" w:rsidRPr="00EC07AC" w:rsidRDefault="00EC07AC" w:rsidP="00EC07AC">
      <w:pPr>
        <w:rPr>
          <w:rFonts w:ascii="Calibri" w:eastAsia="Calibri" w:hAnsi="Calibri" w:cs="Calibri"/>
          <w:sz w:val="22"/>
          <w:szCs w:val="22"/>
        </w:rPr>
      </w:pPr>
      <w:r w:rsidRPr="00EC07AC">
        <w:rPr>
          <w:rFonts w:ascii="Arial" w:eastAsia="Calibri" w:hAnsi="Arial" w:cs="Arial"/>
          <w:sz w:val="22"/>
          <w:szCs w:val="22"/>
        </w:rPr>
        <w:t>__________________________________________________________________________</w:t>
      </w:r>
    </w:p>
    <w:p w14:paraId="23E143EA" w14:textId="77777777" w:rsidR="00EC07AC" w:rsidRPr="00EC07AC" w:rsidRDefault="00EC07AC" w:rsidP="00EC07AC">
      <w:pPr>
        <w:rPr>
          <w:rFonts w:ascii="Calibri" w:eastAsia="Calibri" w:hAnsi="Calibri" w:cs="Calibri"/>
          <w:sz w:val="22"/>
          <w:szCs w:val="22"/>
        </w:rPr>
      </w:pPr>
    </w:p>
    <w:p w14:paraId="13F71FFB" w14:textId="77777777" w:rsidR="00EC07AC" w:rsidRPr="00EC07AC" w:rsidRDefault="00EC07AC" w:rsidP="00EC07AC">
      <w:pPr>
        <w:rPr>
          <w:rFonts w:ascii="Calibri" w:eastAsia="Calibri" w:hAnsi="Calibri" w:cs="Calibri"/>
          <w:sz w:val="22"/>
          <w:szCs w:val="22"/>
        </w:rPr>
      </w:pPr>
      <w:r w:rsidRPr="00EC07AC">
        <w:rPr>
          <w:rFonts w:ascii="Arial" w:eastAsia="Calibri" w:hAnsi="Arial" w:cs="Arial"/>
          <w:color w:val="000000"/>
          <w:sz w:val="22"/>
          <w:szCs w:val="22"/>
        </w:rPr>
        <w:t xml:space="preserve">If you have any questions about your application, or if you are interested in learning more about the support and services available to support Veterans and caregivers, you may contact the VA Caregiver Support Line at 855-260-3274, or visit </w:t>
      </w:r>
      <w:hyperlink r:id="rId9" w:history="1">
        <w:r w:rsidRPr="00EC07AC">
          <w:rPr>
            <w:rFonts w:ascii="Arial" w:eastAsia="Calibri" w:hAnsi="Arial" w:cs="Arial"/>
            <w:color w:val="0000FF"/>
            <w:sz w:val="22"/>
            <w:szCs w:val="22"/>
            <w:u w:val="single"/>
          </w:rPr>
          <w:t>www.caregiver.va.gov</w:t>
        </w:r>
      </w:hyperlink>
      <w:r w:rsidRPr="00EC07AC">
        <w:rPr>
          <w:rFonts w:ascii="Arial" w:eastAsia="Calibri" w:hAnsi="Arial" w:cs="Arial"/>
          <w:color w:val="000000"/>
          <w:sz w:val="22"/>
          <w:szCs w:val="22"/>
        </w:rPr>
        <w:t>.</w:t>
      </w:r>
    </w:p>
    <w:p w14:paraId="0A92ADF6" w14:textId="77777777" w:rsidR="00EC07AC" w:rsidRPr="00EC07AC" w:rsidRDefault="00EC07AC" w:rsidP="00EC07AC">
      <w:pPr>
        <w:rPr>
          <w:rFonts w:ascii="Calibri" w:eastAsia="Calibri" w:hAnsi="Calibri" w:cs="Calibri"/>
          <w:sz w:val="22"/>
          <w:szCs w:val="22"/>
        </w:rPr>
      </w:pPr>
    </w:p>
    <w:p w14:paraId="38287EAC" w14:textId="0D18730B" w:rsidR="00EC07AC" w:rsidRPr="00EC07AC" w:rsidRDefault="00EC07AC" w:rsidP="00EC07AC">
      <w:pPr>
        <w:rPr>
          <w:rFonts w:ascii="Arial" w:eastAsia="Calibri" w:hAnsi="Arial" w:cs="Arial"/>
          <w:color w:val="0000FF"/>
          <w:sz w:val="22"/>
          <w:szCs w:val="22"/>
          <w:u w:val="single"/>
        </w:rPr>
      </w:pPr>
      <w:r w:rsidRPr="00EC07AC">
        <w:rPr>
          <w:rFonts w:ascii="Arial" w:eastAsia="Calibri" w:hAnsi="Arial" w:cs="Arial"/>
          <w:color w:val="0000FF"/>
          <w:sz w:val="22"/>
          <w:szCs w:val="22"/>
          <w:u w:val="single"/>
        </w:rPr>
        <w:t>Download your application (PDF)</w:t>
      </w:r>
    </w:p>
    <w:p w14:paraId="081F96ED" w14:textId="0A97B496" w:rsidR="007B4A1A" w:rsidRPr="000B3FC6" w:rsidRDefault="007B4A1A" w:rsidP="006537B4">
      <w:pPr>
        <w:shd w:val="clear" w:color="auto" w:fill="FFFFFF"/>
        <w:spacing w:before="240"/>
        <w:rPr>
          <w:rFonts w:asciiTheme="majorHAnsi" w:hAnsiTheme="majorHAnsi" w:cstheme="majorHAnsi"/>
        </w:rPr>
      </w:pPr>
    </w:p>
    <w:sectPr w:rsidR="007B4A1A" w:rsidRPr="000B3FC6">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5D1"/>
    <w:multiLevelType w:val="hybridMultilevel"/>
    <w:tmpl w:val="6AC8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16021"/>
    <w:multiLevelType w:val="multilevel"/>
    <w:tmpl w:val="592C7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963E7F"/>
    <w:multiLevelType w:val="multilevel"/>
    <w:tmpl w:val="8DD8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642F4"/>
    <w:multiLevelType w:val="multilevel"/>
    <w:tmpl w:val="76C4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BF1FC6"/>
    <w:multiLevelType w:val="multilevel"/>
    <w:tmpl w:val="607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D50AC"/>
    <w:multiLevelType w:val="multilevel"/>
    <w:tmpl w:val="1F64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F22E21"/>
    <w:multiLevelType w:val="hybridMultilevel"/>
    <w:tmpl w:val="9668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E0659"/>
    <w:multiLevelType w:val="hybridMultilevel"/>
    <w:tmpl w:val="5866D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C5FA4"/>
    <w:multiLevelType w:val="multilevel"/>
    <w:tmpl w:val="CE26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8D4FEA"/>
    <w:multiLevelType w:val="multilevel"/>
    <w:tmpl w:val="1B0A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654A14"/>
    <w:multiLevelType w:val="multilevel"/>
    <w:tmpl w:val="3C18E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A750E"/>
    <w:multiLevelType w:val="hybridMultilevel"/>
    <w:tmpl w:val="8D22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F06E5"/>
    <w:multiLevelType w:val="multilevel"/>
    <w:tmpl w:val="7EE0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71219D"/>
    <w:multiLevelType w:val="multilevel"/>
    <w:tmpl w:val="6EC8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5F7AF2"/>
    <w:multiLevelType w:val="multilevel"/>
    <w:tmpl w:val="D2E2A8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FB12E8F"/>
    <w:multiLevelType w:val="multilevel"/>
    <w:tmpl w:val="A0EE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630731"/>
    <w:multiLevelType w:val="multilevel"/>
    <w:tmpl w:val="257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632837"/>
    <w:multiLevelType w:val="multilevel"/>
    <w:tmpl w:val="E4E6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
  </w:num>
  <w:num w:numId="3">
    <w:abstractNumId w:val="0"/>
  </w:num>
  <w:num w:numId="4">
    <w:abstractNumId w:val="7"/>
  </w:num>
  <w:num w:numId="5">
    <w:abstractNumId w:val="5"/>
  </w:num>
  <w:num w:numId="6">
    <w:abstractNumId w:val="9"/>
  </w:num>
  <w:num w:numId="7">
    <w:abstractNumId w:val="12"/>
  </w:num>
  <w:num w:numId="8">
    <w:abstractNumId w:val="3"/>
  </w:num>
  <w:num w:numId="9">
    <w:abstractNumId w:val="8"/>
  </w:num>
  <w:num w:numId="10">
    <w:abstractNumId w:val="4"/>
  </w:num>
  <w:num w:numId="11">
    <w:abstractNumId w:val="17"/>
  </w:num>
  <w:num w:numId="12">
    <w:abstractNumId w:val="2"/>
  </w:num>
  <w:num w:numId="13">
    <w:abstractNumId w:val="13"/>
  </w:num>
  <w:num w:numId="14">
    <w:abstractNumId w:val="16"/>
  </w:num>
  <w:num w:numId="15">
    <w:abstractNumId w:val="6"/>
  </w:num>
  <w:num w:numId="16">
    <w:abstractNumId w:val="11"/>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521"/>
    <w:rsid w:val="00037FF2"/>
    <w:rsid w:val="0005361B"/>
    <w:rsid w:val="00055E60"/>
    <w:rsid w:val="00073A0F"/>
    <w:rsid w:val="000975A8"/>
    <w:rsid w:val="00097BCC"/>
    <w:rsid w:val="000B26D7"/>
    <w:rsid w:val="000B2E99"/>
    <w:rsid w:val="000B3FC6"/>
    <w:rsid w:val="000B57AE"/>
    <w:rsid w:val="000C296E"/>
    <w:rsid w:val="000C4521"/>
    <w:rsid w:val="000C64B4"/>
    <w:rsid w:val="000E2C1A"/>
    <w:rsid w:val="000E3D99"/>
    <w:rsid w:val="0010310D"/>
    <w:rsid w:val="00136876"/>
    <w:rsid w:val="00145175"/>
    <w:rsid w:val="00152B7E"/>
    <w:rsid w:val="001543CA"/>
    <w:rsid w:val="001C0682"/>
    <w:rsid w:val="001C6D70"/>
    <w:rsid w:val="001D204B"/>
    <w:rsid w:val="001F078E"/>
    <w:rsid w:val="001F5AAB"/>
    <w:rsid w:val="001F66AB"/>
    <w:rsid w:val="00234D20"/>
    <w:rsid w:val="0026240F"/>
    <w:rsid w:val="00282B51"/>
    <w:rsid w:val="00284B85"/>
    <w:rsid w:val="002A297D"/>
    <w:rsid w:val="002E7075"/>
    <w:rsid w:val="00343EB5"/>
    <w:rsid w:val="00350D06"/>
    <w:rsid w:val="00354A1D"/>
    <w:rsid w:val="00356CD6"/>
    <w:rsid w:val="003769F7"/>
    <w:rsid w:val="003774E0"/>
    <w:rsid w:val="003A7B2D"/>
    <w:rsid w:val="003C36D6"/>
    <w:rsid w:val="00466AFA"/>
    <w:rsid w:val="004752A3"/>
    <w:rsid w:val="004947ED"/>
    <w:rsid w:val="004952D0"/>
    <w:rsid w:val="004B468C"/>
    <w:rsid w:val="004D3334"/>
    <w:rsid w:val="004D66CE"/>
    <w:rsid w:val="004E3AA6"/>
    <w:rsid w:val="004F1B41"/>
    <w:rsid w:val="00532C26"/>
    <w:rsid w:val="0053460E"/>
    <w:rsid w:val="005428FC"/>
    <w:rsid w:val="00550B39"/>
    <w:rsid w:val="00584838"/>
    <w:rsid w:val="005A21AB"/>
    <w:rsid w:val="005B08A0"/>
    <w:rsid w:val="005C37B6"/>
    <w:rsid w:val="00611313"/>
    <w:rsid w:val="006537B4"/>
    <w:rsid w:val="00682CD0"/>
    <w:rsid w:val="00685EAD"/>
    <w:rsid w:val="006A016D"/>
    <w:rsid w:val="006A407D"/>
    <w:rsid w:val="006B1D92"/>
    <w:rsid w:val="006B220F"/>
    <w:rsid w:val="006D4754"/>
    <w:rsid w:val="006D66FE"/>
    <w:rsid w:val="006E0B59"/>
    <w:rsid w:val="006E3C86"/>
    <w:rsid w:val="007027A2"/>
    <w:rsid w:val="007157D5"/>
    <w:rsid w:val="00733135"/>
    <w:rsid w:val="00765A52"/>
    <w:rsid w:val="00770841"/>
    <w:rsid w:val="00781469"/>
    <w:rsid w:val="007A3D97"/>
    <w:rsid w:val="007B1513"/>
    <w:rsid w:val="007B4A1A"/>
    <w:rsid w:val="007C5C72"/>
    <w:rsid w:val="00806FEE"/>
    <w:rsid w:val="00815D6C"/>
    <w:rsid w:val="00825BFF"/>
    <w:rsid w:val="00825EFE"/>
    <w:rsid w:val="00831890"/>
    <w:rsid w:val="00840982"/>
    <w:rsid w:val="0085651D"/>
    <w:rsid w:val="008647AC"/>
    <w:rsid w:val="00877B9A"/>
    <w:rsid w:val="008B5094"/>
    <w:rsid w:val="008D08E9"/>
    <w:rsid w:val="008E4D71"/>
    <w:rsid w:val="009408C1"/>
    <w:rsid w:val="009741E2"/>
    <w:rsid w:val="0097549E"/>
    <w:rsid w:val="009A0150"/>
    <w:rsid w:val="009D0F7A"/>
    <w:rsid w:val="00A060CA"/>
    <w:rsid w:val="00A10BC2"/>
    <w:rsid w:val="00A73D5B"/>
    <w:rsid w:val="00A87F00"/>
    <w:rsid w:val="00A95B91"/>
    <w:rsid w:val="00AB0A5A"/>
    <w:rsid w:val="00AC2807"/>
    <w:rsid w:val="00AF6832"/>
    <w:rsid w:val="00B04277"/>
    <w:rsid w:val="00B047A7"/>
    <w:rsid w:val="00B3430D"/>
    <w:rsid w:val="00B47BA7"/>
    <w:rsid w:val="00B55F40"/>
    <w:rsid w:val="00B61032"/>
    <w:rsid w:val="00B82D51"/>
    <w:rsid w:val="00BA756A"/>
    <w:rsid w:val="00BB6150"/>
    <w:rsid w:val="00BC654B"/>
    <w:rsid w:val="00BD189D"/>
    <w:rsid w:val="00BD77FE"/>
    <w:rsid w:val="00BE5599"/>
    <w:rsid w:val="00BE7BEF"/>
    <w:rsid w:val="00BF7514"/>
    <w:rsid w:val="00C24F93"/>
    <w:rsid w:val="00C25D94"/>
    <w:rsid w:val="00C31FE6"/>
    <w:rsid w:val="00C377F3"/>
    <w:rsid w:val="00C519CF"/>
    <w:rsid w:val="00C80456"/>
    <w:rsid w:val="00C94F5A"/>
    <w:rsid w:val="00CA2C1D"/>
    <w:rsid w:val="00CB51CA"/>
    <w:rsid w:val="00CC5DCB"/>
    <w:rsid w:val="00CF0063"/>
    <w:rsid w:val="00D24DCF"/>
    <w:rsid w:val="00D31AA6"/>
    <w:rsid w:val="00D37EE0"/>
    <w:rsid w:val="00D411C4"/>
    <w:rsid w:val="00D423DD"/>
    <w:rsid w:val="00D51AB5"/>
    <w:rsid w:val="00D561AB"/>
    <w:rsid w:val="00D71EED"/>
    <w:rsid w:val="00D839BC"/>
    <w:rsid w:val="00DA473E"/>
    <w:rsid w:val="00DE17DC"/>
    <w:rsid w:val="00DF2F48"/>
    <w:rsid w:val="00DF5B96"/>
    <w:rsid w:val="00E2099F"/>
    <w:rsid w:val="00E328C5"/>
    <w:rsid w:val="00E418A3"/>
    <w:rsid w:val="00E56392"/>
    <w:rsid w:val="00E81168"/>
    <w:rsid w:val="00E9098C"/>
    <w:rsid w:val="00E9254F"/>
    <w:rsid w:val="00EA2F3E"/>
    <w:rsid w:val="00EA65DA"/>
    <w:rsid w:val="00EC07AC"/>
    <w:rsid w:val="00ED1E8F"/>
    <w:rsid w:val="00F0754D"/>
    <w:rsid w:val="00F14173"/>
    <w:rsid w:val="00F15ACE"/>
    <w:rsid w:val="00F25261"/>
    <w:rsid w:val="00F32184"/>
    <w:rsid w:val="00F37373"/>
    <w:rsid w:val="00F70A33"/>
    <w:rsid w:val="00F83698"/>
    <w:rsid w:val="00FB0614"/>
    <w:rsid w:val="00FC12BD"/>
    <w:rsid w:val="00FC6A46"/>
    <w:rsid w:val="04FA25A2"/>
    <w:rsid w:val="1595E12C"/>
    <w:rsid w:val="1731B18D"/>
    <w:rsid w:val="1F5E6FD2"/>
    <w:rsid w:val="40583A72"/>
    <w:rsid w:val="4AD65D4F"/>
    <w:rsid w:val="5B6B2CA6"/>
    <w:rsid w:val="5F59B48F"/>
    <w:rsid w:val="7A2C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C993"/>
  <w15:docId w15:val="{0478D91C-9416-4EC8-9F0C-DDC3E5518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7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73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A473E"/>
    <w:rPr>
      <w:b/>
      <w:bCs/>
    </w:rPr>
  </w:style>
  <w:style w:type="character" w:customStyle="1" w:styleId="CommentSubjectChar">
    <w:name w:val="Comment Subject Char"/>
    <w:basedOn w:val="CommentTextChar"/>
    <w:link w:val="CommentSubject"/>
    <w:uiPriority w:val="99"/>
    <w:semiHidden/>
    <w:rsid w:val="00DA473E"/>
    <w:rPr>
      <w:b/>
      <w:bCs/>
      <w:sz w:val="20"/>
      <w:szCs w:val="20"/>
    </w:rPr>
  </w:style>
  <w:style w:type="paragraph" w:styleId="ListParagraph">
    <w:name w:val="List Paragraph"/>
    <w:basedOn w:val="Normal"/>
    <w:uiPriority w:val="34"/>
    <w:qFormat/>
    <w:rsid w:val="007027A2"/>
    <w:pPr>
      <w:ind w:left="720"/>
      <w:contextualSpacing/>
    </w:pPr>
  </w:style>
  <w:style w:type="character" w:styleId="Hyperlink">
    <w:name w:val="Hyperlink"/>
    <w:basedOn w:val="DefaultParagraphFont"/>
    <w:uiPriority w:val="99"/>
    <w:unhideWhenUsed/>
    <w:rsid w:val="00E9098C"/>
    <w:rPr>
      <w:color w:val="0000FF"/>
      <w:u w:val="single"/>
    </w:rPr>
  </w:style>
  <w:style w:type="table" w:styleId="TableGrid">
    <w:name w:val="Table Grid"/>
    <w:basedOn w:val="TableNormal"/>
    <w:uiPriority w:val="39"/>
    <w:rsid w:val="00A95B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4A1A"/>
    <w:pPr>
      <w:spacing w:before="100" w:beforeAutospacing="1" w:after="100" w:afterAutospacing="1"/>
    </w:pPr>
  </w:style>
  <w:style w:type="character" w:customStyle="1" w:styleId="m6704644488528821472msosmartlink">
    <w:name w:val="m_6704644488528821472msosmartlink"/>
    <w:basedOn w:val="DefaultParagraphFont"/>
    <w:rsid w:val="006B220F"/>
  </w:style>
  <w:style w:type="paragraph" w:customStyle="1" w:styleId="xmsonormal">
    <w:name w:val="x_msonormal"/>
    <w:basedOn w:val="Normal"/>
    <w:rsid w:val="000B3FC6"/>
    <w:pPr>
      <w:spacing w:before="100" w:beforeAutospacing="1" w:after="100" w:afterAutospacing="1"/>
    </w:pPr>
  </w:style>
  <w:style w:type="character" w:customStyle="1" w:styleId="xmsosmartlink">
    <w:name w:val="x_msosmartlink"/>
    <w:basedOn w:val="DefaultParagraphFont"/>
    <w:rsid w:val="000B3FC6"/>
  </w:style>
  <w:style w:type="character" w:customStyle="1" w:styleId="m902640221827424407msosmartlink">
    <w:name w:val="m_902640221827424407msosmartlink"/>
    <w:basedOn w:val="DefaultParagraphFont"/>
    <w:rsid w:val="00097BCC"/>
  </w:style>
  <w:style w:type="character" w:customStyle="1" w:styleId="m5373143063273029019msosmartlink">
    <w:name w:val="m_5373143063273029019msosmartlink"/>
    <w:basedOn w:val="DefaultParagraphFont"/>
    <w:rsid w:val="006537B4"/>
  </w:style>
  <w:style w:type="character" w:customStyle="1" w:styleId="m-4843720285909054609msosmartlink">
    <w:name w:val="m_-4843720285909054609msosmartlink"/>
    <w:basedOn w:val="DefaultParagraphFont"/>
    <w:rsid w:val="003C36D6"/>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910">
      <w:bodyDiv w:val="1"/>
      <w:marLeft w:val="0"/>
      <w:marRight w:val="0"/>
      <w:marTop w:val="0"/>
      <w:marBottom w:val="0"/>
      <w:divBdr>
        <w:top w:val="none" w:sz="0" w:space="0" w:color="auto"/>
        <w:left w:val="none" w:sz="0" w:space="0" w:color="auto"/>
        <w:bottom w:val="none" w:sz="0" w:space="0" w:color="auto"/>
        <w:right w:val="none" w:sz="0" w:space="0" w:color="auto"/>
      </w:divBdr>
    </w:div>
    <w:div w:id="140470081">
      <w:bodyDiv w:val="1"/>
      <w:marLeft w:val="0"/>
      <w:marRight w:val="0"/>
      <w:marTop w:val="0"/>
      <w:marBottom w:val="0"/>
      <w:divBdr>
        <w:top w:val="none" w:sz="0" w:space="0" w:color="auto"/>
        <w:left w:val="none" w:sz="0" w:space="0" w:color="auto"/>
        <w:bottom w:val="none" w:sz="0" w:space="0" w:color="auto"/>
        <w:right w:val="none" w:sz="0" w:space="0" w:color="auto"/>
      </w:divBdr>
    </w:div>
    <w:div w:id="168250980">
      <w:bodyDiv w:val="1"/>
      <w:marLeft w:val="0"/>
      <w:marRight w:val="0"/>
      <w:marTop w:val="0"/>
      <w:marBottom w:val="0"/>
      <w:divBdr>
        <w:top w:val="none" w:sz="0" w:space="0" w:color="auto"/>
        <w:left w:val="none" w:sz="0" w:space="0" w:color="auto"/>
        <w:bottom w:val="none" w:sz="0" w:space="0" w:color="auto"/>
        <w:right w:val="none" w:sz="0" w:space="0" w:color="auto"/>
      </w:divBdr>
    </w:div>
    <w:div w:id="171578648">
      <w:bodyDiv w:val="1"/>
      <w:marLeft w:val="0"/>
      <w:marRight w:val="0"/>
      <w:marTop w:val="0"/>
      <w:marBottom w:val="0"/>
      <w:divBdr>
        <w:top w:val="none" w:sz="0" w:space="0" w:color="auto"/>
        <w:left w:val="none" w:sz="0" w:space="0" w:color="auto"/>
        <w:bottom w:val="none" w:sz="0" w:space="0" w:color="auto"/>
        <w:right w:val="none" w:sz="0" w:space="0" w:color="auto"/>
      </w:divBdr>
    </w:div>
    <w:div w:id="444227399">
      <w:bodyDiv w:val="1"/>
      <w:marLeft w:val="0"/>
      <w:marRight w:val="0"/>
      <w:marTop w:val="0"/>
      <w:marBottom w:val="0"/>
      <w:divBdr>
        <w:top w:val="none" w:sz="0" w:space="0" w:color="auto"/>
        <w:left w:val="none" w:sz="0" w:space="0" w:color="auto"/>
        <w:bottom w:val="none" w:sz="0" w:space="0" w:color="auto"/>
        <w:right w:val="none" w:sz="0" w:space="0" w:color="auto"/>
      </w:divBdr>
    </w:div>
    <w:div w:id="496117021">
      <w:bodyDiv w:val="1"/>
      <w:marLeft w:val="0"/>
      <w:marRight w:val="0"/>
      <w:marTop w:val="0"/>
      <w:marBottom w:val="0"/>
      <w:divBdr>
        <w:top w:val="none" w:sz="0" w:space="0" w:color="auto"/>
        <w:left w:val="none" w:sz="0" w:space="0" w:color="auto"/>
        <w:bottom w:val="none" w:sz="0" w:space="0" w:color="auto"/>
        <w:right w:val="none" w:sz="0" w:space="0" w:color="auto"/>
      </w:divBdr>
    </w:div>
    <w:div w:id="563103748">
      <w:bodyDiv w:val="1"/>
      <w:marLeft w:val="0"/>
      <w:marRight w:val="0"/>
      <w:marTop w:val="0"/>
      <w:marBottom w:val="0"/>
      <w:divBdr>
        <w:top w:val="none" w:sz="0" w:space="0" w:color="auto"/>
        <w:left w:val="none" w:sz="0" w:space="0" w:color="auto"/>
        <w:bottom w:val="none" w:sz="0" w:space="0" w:color="auto"/>
        <w:right w:val="none" w:sz="0" w:space="0" w:color="auto"/>
      </w:divBdr>
    </w:div>
    <w:div w:id="581449573">
      <w:bodyDiv w:val="1"/>
      <w:marLeft w:val="0"/>
      <w:marRight w:val="0"/>
      <w:marTop w:val="0"/>
      <w:marBottom w:val="0"/>
      <w:divBdr>
        <w:top w:val="none" w:sz="0" w:space="0" w:color="auto"/>
        <w:left w:val="none" w:sz="0" w:space="0" w:color="auto"/>
        <w:bottom w:val="none" w:sz="0" w:space="0" w:color="auto"/>
        <w:right w:val="none" w:sz="0" w:space="0" w:color="auto"/>
      </w:divBdr>
    </w:div>
    <w:div w:id="637413960">
      <w:bodyDiv w:val="1"/>
      <w:marLeft w:val="0"/>
      <w:marRight w:val="0"/>
      <w:marTop w:val="0"/>
      <w:marBottom w:val="0"/>
      <w:divBdr>
        <w:top w:val="none" w:sz="0" w:space="0" w:color="auto"/>
        <w:left w:val="none" w:sz="0" w:space="0" w:color="auto"/>
        <w:bottom w:val="none" w:sz="0" w:space="0" w:color="auto"/>
        <w:right w:val="none" w:sz="0" w:space="0" w:color="auto"/>
      </w:divBdr>
    </w:div>
    <w:div w:id="680397235">
      <w:bodyDiv w:val="1"/>
      <w:marLeft w:val="0"/>
      <w:marRight w:val="0"/>
      <w:marTop w:val="0"/>
      <w:marBottom w:val="0"/>
      <w:divBdr>
        <w:top w:val="none" w:sz="0" w:space="0" w:color="auto"/>
        <w:left w:val="none" w:sz="0" w:space="0" w:color="auto"/>
        <w:bottom w:val="none" w:sz="0" w:space="0" w:color="auto"/>
        <w:right w:val="none" w:sz="0" w:space="0" w:color="auto"/>
      </w:divBdr>
    </w:div>
    <w:div w:id="751851745">
      <w:bodyDiv w:val="1"/>
      <w:marLeft w:val="0"/>
      <w:marRight w:val="0"/>
      <w:marTop w:val="0"/>
      <w:marBottom w:val="0"/>
      <w:divBdr>
        <w:top w:val="none" w:sz="0" w:space="0" w:color="auto"/>
        <w:left w:val="none" w:sz="0" w:space="0" w:color="auto"/>
        <w:bottom w:val="none" w:sz="0" w:space="0" w:color="auto"/>
        <w:right w:val="none" w:sz="0" w:space="0" w:color="auto"/>
      </w:divBdr>
    </w:div>
    <w:div w:id="787629037">
      <w:bodyDiv w:val="1"/>
      <w:marLeft w:val="0"/>
      <w:marRight w:val="0"/>
      <w:marTop w:val="0"/>
      <w:marBottom w:val="0"/>
      <w:divBdr>
        <w:top w:val="none" w:sz="0" w:space="0" w:color="auto"/>
        <w:left w:val="none" w:sz="0" w:space="0" w:color="auto"/>
        <w:bottom w:val="none" w:sz="0" w:space="0" w:color="auto"/>
        <w:right w:val="none" w:sz="0" w:space="0" w:color="auto"/>
      </w:divBdr>
    </w:div>
    <w:div w:id="842669964">
      <w:bodyDiv w:val="1"/>
      <w:marLeft w:val="0"/>
      <w:marRight w:val="0"/>
      <w:marTop w:val="0"/>
      <w:marBottom w:val="0"/>
      <w:divBdr>
        <w:top w:val="none" w:sz="0" w:space="0" w:color="auto"/>
        <w:left w:val="none" w:sz="0" w:space="0" w:color="auto"/>
        <w:bottom w:val="none" w:sz="0" w:space="0" w:color="auto"/>
        <w:right w:val="none" w:sz="0" w:space="0" w:color="auto"/>
      </w:divBdr>
    </w:div>
    <w:div w:id="1146430501">
      <w:bodyDiv w:val="1"/>
      <w:marLeft w:val="0"/>
      <w:marRight w:val="0"/>
      <w:marTop w:val="0"/>
      <w:marBottom w:val="0"/>
      <w:divBdr>
        <w:top w:val="none" w:sz="0" w:space="0" w:color="auto"/>
        <w:left w:val="none" w:sz="0" w:space="0" w:color="auto"/>
        <w:bottom w:val="none" w:sz="0" w:space="0" w:color="auto"/>
        <w:right w:val="none" w:sz="0" w:space="0" w:color="auto"/>
      </w:divBdr>
    </w:div>
    <w:div w:id="1160119615">
      <w:bodyDiv w:val="1"/>
      <w:marLeft w:val="0"/>
      <w:marRight w:val="0"/>
      <w:marTop w:val="0"/>
      <w:marBottom w:val="0"/>
      <w:divBdr>
        <w:top w:val="none" w:sz="0" w:space="0" w:color="auto"/>
        <w:left w:val="none" w:sz="0" w:space="0" w:color="auto"/>
        <w:bottom w:val="none" w:sz="0" w:space="0" w:color="auto"/>
        <w:right w:val="none" w:sz="0" w:space="0" w:color="auto"/>
      </w:divBdr>
    </w:div>
    <w:div w:id="1258127239">
      <w:bodyDiv w:val="1"/>
      <w:marLeft w:val="0"/>
      <w:marRight w:val="0"/>
      <w:marTop w:val="0"/>
      <w:marBottom w:val="0"/>
      <w:divBdr>
        <w:top w:val="none" w:sz="0" w:space="0" w:color="auto"/>
        <w:left w:val="none" w:sz="0" w:space="0" w:color="auto"/>
        <w:bottom w:val="none" w:sz="0" w:space="0" w:color="auto"/>
        <w:right w:val="none" w:sz="0" w:space="0" w:color="auto"/>
      </w:divBdr>
    </w:div>
    <w:div w:id="1400054094">
      <w:bodyDiv w:val="1"/>
      <w:marLeft w:val="0"/>
      <w:marRight w:val="0"/>
      <w:marTop w:val="0"/>
      <w:marBottom w:val="0"/>
      <w:divBdr>
        <w:top w:val="none" w:sz="0" w:space="0" w:color="auto"/>
        <w:left w:val="none" w:sz="0" w:space="0" w:color="auto"/>
        <w:bottom w:val="none" w:sz="0" w:space="0" w:color="auto"/>
        <w:right w:val="none" w:sz="0" w:space="0" w:color="auto"/>
      </w:divBdr>
    </w:div>
    <w:div w:id="1482387834">
      <w:bodyDiv w:val="1"/>
      <w:marLeft w:val="0"/>
      <w:marRight w:val="0"/>
      <w:marTop w:val="0"/>
      <w:marBottom w:val="0"/>
      <w:divBdr>
        <w:top w:val="none" w:sz="0" w:space="0" w:color="auto"/>
        <w:left w:val="none" w:sz="0" w:space="0" w:color="auto"/>
        <w:bottom w:val="none" w:sz="0" w:space="0" w:color="auto"/>
        <w:right w:val="none" w:sz="0" w:space="0" w:color="auto"/>
      </w:divBdr>
    </w:div>
    <w:div w:id="1487016298">
      <w:bodyDiv w:val="1"/>
      <w:marLeft w:val="0"/>
      <w:marRight w:val="0"/>
      <w:marTop w:val="0"/>
      <w:marBottom w:val="0"/>
      <w:divBdr>
        <w:top w:val="none" w:sz="0" w:space="0" w:color="auto"/>
        <w:left w:val="none" w:sz="0" w:space="0" w:color="auto"/>
        <w:bottom w:val="none" w:sz="0" w:space="0" w:color="auto"/>
        <w:right w:val="none" w:sz="0" w:space="0" w:color="auto"/>
      </w:divBdr>
    </w:div>
    <w:div w:id="1543245462">
      <w:bodyDiv w:val="1"/>
      <w:marLeft w:val="0"/>
      <w:marRight w:val="0"/>
      <w:marTop w:val="0"/>
      <w:marBottom w:val="0"/>
      <w:divBdr>
        <w:top w:val="none" w:sz="0" w:space="0" w:color="auto"/>
        <w:left w:val="none" w:sz="0" w:space="0" w:color="auto"/>
        <w:bottom w:val="none" w:sz="0" w:space="0" w:color="auto"/>
        <w:right w:val="none" w:sz="0" w:space="0" w:color="auto"/>
      </w:divBdr>
    </w:div>
    <w:div w:id="1554387270">
      <w:bodyDiv w:val="1"/>
      <w:marLeft w:val="0"/>
      <w:marRight w:val="0"/>
      <w:marTop w:val="0"/>
      <w:marBottom w:val="0"/>
      <w:divBdr>
        <w:top w:val="none" w:sz="0" w:space="0" w:color="auto"/>
        <w:left w:val="none" w:sz="0" w:space="0" w:color="auto"/>
        <w:bottom w:val="none" w:sz="0" w:space="0" w:color="auto"/>
        <w:right w:val="none" w:sz="0" w:space="0" w:color="auto"/>
      </w:divBdr>
    </w:div>
    <w:div w:id="1622763150">
      <w:bodyDiv w:val="1"/>
      <w:marLeft w:val="0"/>
      <w:marRight w:val="0"/>
      <w:marTop w:val="0"/>
      <w:marBottom w:val="0"/>
      <w:divBdr>
        <w:top w:val="none" w:sz="0" w:space="0" w:color="auto"/>
        <w:left w:val="none" w:sz="0" w:space="0" w:color="auto"/>
        <w:bottom w:val="none" w:sz="0" w:space="0" w:color="auto"/>
        <w:right w:val="none" w:sz="0" w:space="0" w:color="auto"/>
      </w:divBdr>
    </w:div>
    <w:div w:id="1629169029">
      <w:bodyDiv w:val="1"/>
      <w:marLeft w:val="0"/>
      <w:marRight w:val="0"/>
      <w:marTop w:val="0"/>
      <w:marBottom w:val="0"/>
      <w:divBdr>
        <w:top w:val="none" w:sz="0" w:space="0" w:color="auto"/>
        <w:left w:val="none" w:sz="0" w:space="0" w:color="auto"/>
        <w:bottom w:val="none" w:sz="0" w:space="0" w:color="auto"/>
        <w:right w:val="none" w:sz="0" w:space="0" w:color="auto"/>
      </w:divBdr>
      <w:divsChild>
        <w:div w:id="2108112633">
          <w:marLeft w:val="0"/>
          <w:marRight w:val="0"/>
          <w:marTop w:val="0"/>
          <w:marBottom w:val="0"/>
          <w:divBdr>
            <w:top w:val="none" w:sz="0" w:space="0" w:color="auto"/>
            <w:left w:val="none" w:sz="0" w:space="0" w:color="auto"/>
            <w:bottom w:val="none" w:sz="0" w:space="0" w:color="auto"/>
            <w:right w:val="none" w:sz="0" w:space="0" w:color="auto"/>
          </w:divBdr>
          <w:divsChild>
            <w:div w:id="1116293485">
              <w:marLeft w:val="0"/>
              <w:marRight w:val="0"/>
              <w:marTop w:val="0"/>
              <w:marBottom w:val="0"/>
              <w:divBdr>
                <w:top w:val="none" w:sz="0" w:space="0" w:color="auto"/>
                <w:left w:val="none" w:sz="0" w:space="0" w:color="auto"/>
                <w:bottom w:val="none" w:sz="0" w:space="0" w:color="auto"/>
                <w:right w:val="none" w:sz="0" w:space="0" w:color="auto"/>
              </w:divBdr>
              <w:divsChild>
                <w:div w:id="81149508">
                  <w:marLeft w:val="0"/>
                  <w:marRight w:val="0"/>
                  <w:marTop w:val="120"/>
                  <w:marBottom w:val="0"/>
                  <w:divBdr>
                    <w:top w:val="none" w:sz="0" w:space="0" w:color="auto"/>
                    <w:left w:val="none" w:sz="0" w:space="0" w:color="auto"/>
                    <w:bottom w:val="none" w:sz="0" w:space="0" w:color="auto"/>
                    <w:right w:val="none" w:sz="0" w:space="0" w:color="auto"/>
                  </w:divBdr>
                  <w:divsChild>
                    <w:div w:id="977563789">
                      <w:marLeft w:val="0"/>
                      <w:marRight w:val="0"/>
                      <w:marTop w:val="0"/>
                      <w:marBottom w:val="0"/>
                      <w:divBdr>
                        <w:top w:val="none" w:sz="0" w:space="0" w:color="auto"/>
                        <w:left w:val="none" w:sz="0" w:space="0" w:color="auto"/>
                        <w:bottom w:val="none" w:sz="0" w:space="0" w:color="auto"/>
                        <w:right w:val="none" w:sz="0" w:space="0" w:color="auto"/>
                      </w:divBdr>
                      <w:divsChild>
                        <w:div w:id="344795404">
                          <w:marLeft w:val="0"/>
                          <w:marRight w:val="0"/>
                          <w:marTop w:val="0"/>
                          <w:marBottom w:val="0"/>
                          <w:divBdr>
                            <w:top w:val="none" w:sz="0" w:space="0" w:color="auto"/>
                            <w:left w:val="none" w:sz="0" w:space="0" w:color="auto"/>
                            <w:bottom w:val="none" w:sz="0" w:space="0" w:color="auto"/>
                            <w:right w:val="none" w:sz="0" w:space="0" w:color="auto"/>
                          </w:divBdr>
                          <w:divsChild>
                            <w:div w:id="10211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4650">
      <w:bodyDiv w:val="1"/>
      <w:marLeft w:val="0"/>
      <w:marRight w:val="0"/>
      <w:marTop w:val="0"/>
      <w:marBottom w:val="0"/>
      <w:divBdr>
        <w:top w:val="none" w:sz="0" w:space="0" w:color="auto"/>
        <w:left w:val="none" w:sz="0" w:space="0" w:color="auto"/>
        <w:bottom w:val="none" w:sz="0" w:space="0" w:color="auto"/>
        <w:right w:val="none" w:sz="0" w:space="0" w:color="auto"/>
      </w:divBdr>
    </w:div>
    <w:div w:id="1684093618">
      <w:bodyDiv w:val="1"/>
      <w:marLeft w:val="0"/>
      <w:marRight w:val="0"/>
      <w:marTop w:val="0"/>
      <w:marBottom w:val="0"/>
      <w:divBdr>
        <w:top w:val="none" w:sz="0" w:space="0" w:color="auto"/>
        <w:left w:val="none" w:sz="0" w:space="0" w:color="auto"/>
        <w:bottom w:val="none" w:sz="0" w:space="0" w:color="auto"/>
        <w:right w:val="none" w:sz="0" w:space="0" w:color="auto"/>
      </w:divBdr>
    </w:div>
    <w:div w:id="1692991801">
      <w:bodyDiv w:val="1"/>
      <w:marLeft w:val="0"/>
      <w:marRight w:val="0"/>
      <w:marTop w:val="0"/>
      <w:marBottom w:val="0"/>
      <w:divBdr>
        <w:top w:val="none" w:sz="0" w:space="0" w:color="auto"/>
        <w:left w:val="none" w:sz="0" w:space="0" w:color="auto"/>
        <w:bottom w:val="none" w:sz="0" w:space="0" w:color="auto"/>
        <w:right w:val="none" w:sz="0" w:space="0" w:color="auto"/>
      </w:divBdr>
    </w:div>
    <w:div w:id="1758866769">
      <w:bodyDiv w:val="1"/>
      <w:marLeft w:val="0"/>
      <w:marRight w:val="0"/>
      <w:marTop w:val="0"/>
      <w:marBottom w:val="0"/>
      <w:divBdr>
        <w:top w:val="none" w:sz="0" w:space="0" w:color="auto"/>
        <w:left w:val="none" w:sz="0" w:space="0" w:color="auto"/>
        <w:bottom w:val="none" w:sz="0" w:space="0" w:color="auto"/>
        <w:right w:val="none" w:sz="0" w:space="0" w:color="auto"/>
      </w:divBdr>
    </w:div>
    <w:div w:id="1861507725">
      <w:bodyDiv w:val="1"/>
      <w:marLeft w:val="0"/>
      <w:marRight w:val="0"/>
      <w:marTop w:val="0"/>
      <w:marBottom w:val="0"/>
      <w:divBdr>
        <w:top w:val="none" w:sz="0" w:space="0" w:color="auto"/>
        <w:left w:val="none" w:sz="0" w:space="0" w:color="auto"/>
        <w:bottom w:val="none" w:sz="0" w:space="0" w:color="auto"/>
        <w:right w:val="none" w:sz="0" w:space="0" w:color="auto"/>
      </w:divBdr>
    </w:div>
    <w:div w:id="1917982414">
      <w:bodyDiv w:val="1"/>
      <w:marLeft w:val="0"/>
      <w:marRight w:val="0"/>
      <w:marTop w:val="0"/>
      <w:marBottom w:val="0"/>
      <w:divBdr>
        <w:top w:val="none" w:sz="0" w:space="0" w:color="auto"/>
        <w:left w:val="none" w:sz="0" w:space="0" w:color="auto"/>
        <w:bottom w:val="none" w:sz="0" w:space="0" w:color="auto"/>
        <w:right w:val="none" w:sz="0" w:space="0" w:color="auto"/>
      </w:divBdr>
      <w:divsChild>
        <w:div w:id="802500200">
          <w:marLeft w:val="0"/>
          <w:marRight w:val="0"/>
          <w:marTop w:val="0"/>
          <w:marBottom w:val="0"/>
          <w:divBdr>
            <w:top w:val="none" w:sz="0" w:space="0" w:color="auto"/>
            <w:left w:val="none" w:sz="0" w:space="0" w:color="auto"/>
            <w:bottom w:val="none" w:sz="0" w:space="0" w:color="auto"/>
            <w:right w:val="none" w:sz="0" w:space="0" w:color="auto"/>
          </w:divBdr>
          <w:divsChild>
            <w:div w:id="1503086825">
              <w:marLeft w:val="0"/>
              <w:marRight w:val="0"/>
              <w:marTop w:val="0"/>
              <w:marBottom w:val="0"/>
              <w:divBdr>
                <w:top w:val="none" w:sz="0" w:space="0" w:color="auto"/>
                <w:left w:val="none" w:sz="0" w:space="0" w:color="auto"/>
                <w:bottom w:val="none" w:sz="0" w:space="0" w:color="auto"/>
                <w:right w:val="none" w:sz="0" w:space="0" w:color="auto"/>
              </w:divBdr>
              <w:divsChild>
                <w:div w:id="631180815">
                  <w:marLeft w:val="0"/>
                  <w:marRight w:val="0"/>
                  <w:marTop w:val="120"/>
                  <w:marBottom w:val="0"/>
                  <w:divBdr>
                    <w:top w:val="none" w:sz="0" w:space="0" w:color="auto"/>
                    <w:left w:val="none" w:sz="0" w:space="0" w:color="auto"/>
                    <w:bottom w:val="none" w:sz="0" w:space="0" w:color="auto"/>
                    <w:right w:val="none" w:sz="0" w:space="0" w:color="auto"/>
                  </w:divBdr>
                  <w:divsChild>
                    <w:div w:id="1202476412">
                      <w:marLeft w:val="0"/>
                      <w:marRight w:val="0"/>
                      <w:marTop w:val="0"/>
                      <w:marBottom w:val="0"/>
                      <w:divBdr>
                        <w:top w:val="none" w:sz="0" w:space="0" w:color="auto"/>
                        <w:left w:val="none" w:sz="0" w:space="0" w:color="auto"/>
                        <w:bottom w:val="none" w:sz="0" w:space="0" w:color="auto"/>
                        <w:right w:val="none" w:sz="0" w:space="0" w:color="auto"/>
                      </w:divBdr>
                      <w:divsChild>
                        <w:div w:id="1787189997">
                          <w:marLeft w:val="0"/>
                          <w:marRight w:val="0"/>
                          <w:marTop w:val="0"/>
                          <w:marBottom w:val="0"/>
                          <w:divBdr>
                            <w:top w:val="none" w:sz="0" w:space="0" w:color="auto"/>
                            <w:left w:val="none" w:sz="0" w:space="0" w:color="auto"/>
                            <w:bottom w:val="none" w:sz="0" w:space="0" w:color="auto"/>
                            <w:right w:val="none" w:sz="0" w:space="0" w:color="auto"/>
                          </w:divBdr>
                          <w:divsChild>
                            <w:div w:id="19058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309093">
      <w:bodyDiv w:val="1"/>
      <w:marLeft w:val="0"/>
      <w:marRight w:val="0"/>
      <w:marTop w:val="0"/>
      <w:marBottom w:val="0"/>
      <w:divBdr>
        <w:top w:val="none" w:sz="0" w:space="0" w:color="auto"/>
        <w:left w:val="none" w:sz="0" w:space="0" w:color="auto"/>
        <w:bottom w:val="none" w:sz="0" w:space="0" w:color="auto"/>
        <w:right w:val="none" w:sz="0" w:space="0" w:color="auto"/>
      </w:divBdr>
    </w:div>
    <w:div w:id="1982149250">
      <w:bodyDiv w:val="1"/>
      <w:marLeft w:val="0"/>
      <w:marRight w:val="0"/>
      <w:marTop w:val="0"/>
      <w:marBottom w:val="0"/>
      <w:divBdr>
        <w:top w:val="none" w:sz="0" w:space="0" w:color="auto"/>
        <w:left w:val="none" w:sz="0" w:space="0" w:color="auto"/>
        <w:bottom w:val="none" w:sz="0" w:space="0" w:color="auto"/>
        <w:right w:val="none" w:sz="0" w:space="0" w:color="auto"/>
      </w:divBdr>
    </w:div>
    <w:div w:id="2129161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cc02.safelinks.protection.outlook.com/?url=http%3A%2F%2Fwww.caregiver.va.gov%2F&amp;data=05%7C01%7C%7Cf99d3951cb604c91139a08da604697e7%7Ce95f1b23abaf45ee821db7ab251ab3bf%7C0%7C0%7C637928153555308175%7CUnknown%7CTWFpbGZsb3d8eyJWIjoiMC4wLjAwMDAiLCJQIjoiV2luMzIiLCJBTiI6Ik1haWwiLCJXVCI6Mn0%3D%7C3000%7C%7C%7C&amp;sdata=8P3W7nmg%2F4K0zLeSlT%2F3pgBueUfdlvoUaA0f3HwNzTk%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7B1DAB8500F346A4869C44424A720C" ma:contentTypeVersion="15" ma:contentTypeDescription="Create a new document." ma:contentTypeScope="" ma:versionID="2d2e0f8e135d56007222cfe6314ae313">
  <xsd:schema xmlns:xsd="http://www.w3.org/2001/XMLSchema" xmlns:xs="http://www.w3.org/2001/XMLSchema" xmlns:p="http://schemas.microsoft.com/office/2006/metadata/properties" xmlns:ns1="http://schemas.microsoft.com/sharepoint/v3" xmlns:ns2="0b4654be-3f7e-4cd6-b053-aee1be9521e7" xmlns:ns3="1c8b7ce1-169c-422c-86e9-cc2c3e4c4a06" targetNamespace="http://schemas.microsoft.com/office/2006/metadata/properties" ma:root="true" ma:fieldsID="dda96380da7c2f7880e1d3b088f9be24" ns1:_="" ns2:_="" ns3:_="">
    <xsd:import namespace="http://schemas.microsoft.com/sharepoint/v3"/>
    <xsd:import namespace="0b4654be-3f7e-4cd6-b053-aee1be9521e7"/>
    <xsd:import namespace="1c8b7ce1-169c-422c-86e9-cc2c3e4c4a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LengthInSeconds" minOccurs="0"/>
                <xsd:element ref="ns2:Program" minOccurs="0"/>
                <xsd:element ref="ns2: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4654be-3f7e-4cd6-b053-aee1be952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Program" ma:index="19" nillable="true" ma:displayName="Program" ma:format="Dropdown" ma:internalName="Program">
      <xsd:simpleType>
        <xsd:union memberTypes="dms:Text">
          <xsd:simpleType>
            <xsd:restriction base="dms:Choice">
              <xsd:enumeration value="PCAFC"/>
              <xsd:enumeration value="PGCSS"/>
              <xsd:enumeration value="Both Programs"/>
            </xsd:restriction>
          </xsd:simpleType>
        </xsd:union>
      </xsd:simpleType>
    </xsd:element>
    <xsd:element name="Content" ma:index="20" nillable="true" ma:displayName="Content" ma:format="Dropdown" ma:internalName="Cont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8b7ce1-169c-422c-86e9-cc2c3e4c4a0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Content xmlns="0b4654be-3f7e-4cd6-b053-aee1be9521e7" xsi:nil="true"/>
    <_ip_UnifiedCompliancePolicyProperties xmlns="http://schemas.microsoft.com/sharepoint/v3" xsi:nil="true"/>
    <Program xmlns="0b4654be-3f7e-4cd6-b053-aee1be9521e7" xsi:nil="true"/>
  </documentManagement>
</p:properties>
</file>

<file path=customXml/itemProps1.xml><?xml version="1.0" encoding="utf-8"?>
<ds:datastoreItem xmlns:ds="http://schemas.openxmlformats.org/officeDocument/2006/customXml" ds:itemID="{FD2D8794-F523-4588-830E-27DFD6AACD8A}">
  <ds:schemaRefs>
    <ds:schemaRef ds:uri="http://schemas.microsoft.com/sharepoint/v3/contenttype/forms"/>
  </ds:schemaRefs>
</ds:datastoreItem>
</file>

<file path=customXml/itemProps2.xml><?xml version="1.0" encoding="utf-8"?>
<ds:datastoreItem xmlns:ds="http://schemas.openxmlformats.org/officeDocument/2006/customXml" ds:itemID="{E058B6BF-0CBE-482E-B780-9594E8BC7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4654be-3f7e-4cd6-b053-aee1be9521e7"/>
    <ds:schemaRef ds:uri="1c8b7ce1-169c-422c-86e9-cc2c3e4c4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185B40-5E08-4D30-BEA5-FC973ADF5718}">
  <ds:schemaRefs>
    <ds:schemaRef ds:uri="http://schemas.openxmlformats.org/officeDocument/2006/bibliography"/>
  </ds:schemaRefs>
</ds:datastoreItem>
</file>

<file path=customXml/itemProps4.xml><?xml version="1.0" encoding="utf-8"?>
<ds:datastoreItem xmlns:ds="http://schemas.openxmlformats.org/officeDocument/2006/customXml" ds:itemID="{4FF8E4B1-DB01-4215-B225-003A7B48A616}">
  <ds:schemaRefs>
    <ds:schemaRef ds:uri="http://schemas.microsoft.com/office/2006/metadata/properties"/>
    <ds:schemaRef ds:uri="http://schemas.microsoft.com/office/infopath/2007/PartnerControls"/>
    <ds:schemaRef ds:uri="http://schemas.microsoft.com/sharepoint/v3"/>
    <ds:schemaRef ds:uri="0b4654be-3f7e-4cd6-b053-aee1be9521e7"/>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Rosario, Chris</dc:creator>
  <cp:lastModifiedBy>Del Rosario, Christian</cp:lastModifiedBy>
  <cp:revision>2</cp:revision>
  <dcterms:created xsi:type="dcterms:W3CDTF">2022-07-08T20:10:00Z</dcterms:created>
  <dcterms:modified xsi:type="dcterms:W3CDTF">2022-07-08T20:10:00Z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0x010100BC7B1DAB8500F346A4869C44424A720C</vt:lpwstr>
  </property>
</Properties>
</file>