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06F0A" w14:textId="09AB9538" w:rsidR="001F5FEA" w:rsidRPr="007471AE" w:rsidRDefault="001F5FEA" w:rsidP="001F5FEA">
      <w:pPr>
        <w:pStyle w:val="Heading3"/>
        <w:rPr>
          <w:rFonts w:asciiTheme="minorHAnsi" w:hAnsiTheme="minorHAnsi" w:cstheme="minorHAnsi"/>
        </w:rPr>
      </w:pPr>
      <w:r w:rsidRPr="007471AE">
        <w:rPr>
          <w:rFonts w:asciiTheme="minorHAnsi" w:hAnsiTheme="minorHAnsi" w:cstheme="minorHAnsi"/>
        </w:rPr>
        <w:t xml:space="preserve">Learning center </w:t>
      </w:r>
      <w:r w:rsidR="00F56055" w:rsidRPr="007471AE">
        <w:rPr>
          <w:rFonts w:asciiTheme="minorHAnsi" w:hAnsiTheme="minorHAnsi" w:cstheme="minorHAnsi"/>
        </w:rPr>
        <w:t>‘View all’</w:t>
      </w:r>
      <w:r w:rsidR="00931B4D" w:rsidRPr="007471AE">
        <w:rPr>
          <w:rFonts w:asciiTheme="minorHAnsi" w:hAnsiTheme="minorHAnsi" w:cstheme="minorHAnsi"/>
        </w:rPr>
        <w:t xml:space="preserve"> page</w:t>
      </w:r>
      <w:r w:rsidR="00F56055" w:rsidRPr="007471AE">
        <w:rPr>
          <w:rFonts w:asciiTheme="minorHAnsi" w:hAnsiTheme="minorHAnsi" w:cstheme="minorHAnsi"/>
        </w:rPr>
        <w:t xml:space="preserve"> for VA account/profile articles</w:t>
      </w:r>
    </w:p>
    <w:p w14:paraId="2E1092D9" w14:textId="77777777" w:rsidR="001F5FEA" w:rsidRPr="007471AE" w:rsidRDefault="001F5FEA" w:rsidP="001F5FEA">
      <w:pPr>
        <w:rPr>
          <w:rFonts w:cstheme="minorHAnsi"/>
          <w:highlight w:val="yellow"/>
        </w:rPr>
      </w:pPr>
    </w:p>
    <w:p w14:paraId="4CDE5BDC" w14:textId="77777777" w:rsidR="001F5FEA" w:rsidRPr="007471AE" w:rsidRDefault="001F5FEA" w:rsidP="001F5FEA">
      <w:pPr>
        <w:pStyle w:val="PlainText"/>
        <w:rPr>
          <w:rFonts w:asciiTheme="minorHAnsi" w:hAnsiTheme="minorHAnsi" w:cstheme="minorHAnsi"/>
          <w:b/>
          <w:sz w:val="24"/>
          <w:szCs w:val="24"/>
        </w:rPr>
      </w:pPr>
      <w:commentRangeStart w:id="0"/>
      <w:r w:rsidRPr="007471AE">
        <w:rPr>
          <w:rFonts w:asciiTheme="minorHAnsi" w:hAnsiTheme="minorHAnsi" w:cstheme="minorHAnsi"/>
          <w:b/>
          <w:sz w:val="24"/>
          <w:szCs w:val="24"/>
        </w:rPr>
        <w:t>H1 Learning center for your VA benefits and services</w:t>
      </w:r>
    </w:p>
    <w:p w14:paraId="0976D646" w14:textId="77777777" w:rsidR="001F5FEA" w:rsidRPr="007471AE" w:rsidRDefault="001F5FEA" w:rsidP="001F5FEA">
      <w:pPr>
        <w:pStyle w:val="PlainText"/>
        <w:rPr>
          <w:rFonts w:asciiTheme="minorHAnsi" w:hAnsiTheme="minorHAnsi" w:cstheme="minorHAnsi"/>
          <w:bCs/>
          <w:sz w:val="24"/>
          <w:szCs w:val="24"/>
        </w:rPr>
      </w:pPr>
      <w:r w:rsidRPr="007471AE">
        <w:rPr>
          <w:rFonts w:asciiTheme="minorHAnsi" w:hAnsiTheme="minorHAnsi" w:cstheme="minorHAnsi"/>
          <w:bCs/>
          <w:sz w:val="24"/>
          <w:szCs w:val="24"/>
        </w:rPr>
        <w:t xml:space="preserve">Get answers to your questions, and learn more about VA services, managing your VA.gov account, or how your benefits work. </w:t>
      </w:r>
    </w:p>
    <w:p w14:paraId="2F06FC9E" w14:textId="77777777" w:rsidR="001F5FEA" w:rsidRPr="007471AE" w:rsidRDefault="001F5FEA" w:rsidP="001F5FEA">
      <w:pPr>
        <w:rPr>
          <w:rFonts w:cstheme="minorHAnsi"/>
          <w:sz w:val="24"/>
          <w:szCs w:val="24"/>
        </w:rPr>
      </w:pPr>
    </w:p>
    <w:p w14:paraId="3A16144A" w14:textId="77777777" w:rsidR="001F5FEA" w:rsidRPr="007471AE" w:rsidRDefault="001F5FEA" w:rsidP="001F5FEA">
      <w:pPr>
        <w:rPr>
          <w:rFonts w:cstheme="minorHAnsi"/>
          <w:bCs/>
          <w:sz w:val="24"/>
          <w:szCs w:val="24"/>
        </w:rPr>
      </w:pPr>
      <w:r w:rsidRPr="007471AE">
        <w:rPr>
          <w:rFonts w:cstheme="minorHAnsi"/>
          <w:bCs/>
          <w:sz w:val="24"/>
          <w:szCs w:val="24"/>
        </w:rPr>
        <w:t>[radiobutton] Search the learning center    [radiobutton] Search VA.gov</w:t>
      </w:r>
    </w:p>
    <w:p w14:paraId="7C151B05" w14:textId="77777777" w:rsidR="001F5FEA" w:rsidRPr="007471AE" w:rsidRDefault="001F5FEA" w:rsidP="001F5FEA">
      <w:pPr>
        <w:rPr>
          <w:rFonts w:cstheme="minorHAnsi"/>
          <w:bCs/>
          <w:sz w:val="24"/>
          <w:szCs w:val="24"/>
        </w:rPr>
      </w:pPr>
      <w:r w:rsidRPr="007471AE">
        <w:rPr>
          <w:rFonts w:cstheme="minorHAnsi"/>
          <w:bCs/>
          <w:sz w:val="24"/>
          <w:szCs w:val="24"/>
        </w:rPr>
        <w:t>[Search bar] [Search]button</w:t>
      </w:r>
      <w:commentRangeEnd w:id="0"/>
      <w:r w:rsidR="00170CE9" w:rsidRPr="007471AE">
        <w:rPr>
          <w:rStyle w:val="CommentReference"/>
          <w:rFonts w:cstheme="minorHAnsi"/>
        </w:rPr>
        <w:commentReference w:id="0"/>
      </w:r>
    </w:p>
    <w:p w14:paraId="50BA7B3D" w14:textId="77777777" w:rsidR="001F5FEA" w:rsidRPr="007471AE" w:rsidRDefault="001F5FEA" w:rsidP="001F5FEA">
      <w:pPr>
        <w:rPr>
          <w:rFonts w:cstheme="minorHAnsi"/>
          <w:bCs/>
          <w:sz w:val="24"/>
          <w:szCs w:val="24"/>
        </w:rPr>
      </w:pPr>
    </w:p>
    <w:p w14:paraId="0825D130" w14:textId="45ACCB77" w:rsidR="009F5837" w:rsidRPr="007471AE" w:rsidRDefault="009F5837" w:rsidP="009F5837">
      <w:pPr>
        <w:pStyle w:val="PlainText"/>
        <w:rPr>
          <w:rFonts w:asciiTheme="minorHAnsi" w:hAnsiTheme="minorHAnsi" w:cstheme="minorHAnsi"/>
          <w:b/>
          <w:sz w:val="24"/>
          <w:szCs w:val="24"/>
        </w:rPr>
      </w:pPr>
      <w:r w:rsidRPr="007471AE">
        <w:rPr>
          <w:rFonts w:asciiTheme="minorHAnsi" w:hAnsiTheme="minorHAnsi" w:cstheme="minorHAnsi"/>
          <w:b/>
          <w:sz w:val="24"/>
          <w:szCs w:val="24"/>
        </w:rPr>
        <w:t xml:space="preserve">H2 </w:t>
      </w:r>
      <w:r w:rsidR="00F36BBF" w:rsidRPr="007471AE">
        <w:rPr>
          <w:rFonts w:asciiTheme="minorHAnsi" w:hAnsiTheme="minorHAnsi" w:cstheme="minorHAnsi"/>
          <w:b/>
          <w:sz w:val="24"/>
          <w:szCs w:val="24"/>
        </w:rPr>
        <w:t>A</w:t>
      </w:r>
      <w:r w:rsidRPr="007471AE">
        <w:rPr>
          <w:rFonts w:asciiTheme="minorHAnsi" w:hAnsiTheme="minorHAnsi" w:cstheme="minorHAnsi"/>
          <w:b/>
          <w:sz w:val="24"/>
          <w:szCs w:val="24"/>
        </w:rPr>
        <w:t xml:space="preserve">rticles tagged: </w:t>
      </w:r>
      <w:r w:rsidR="00F56055" w:rsidRPr="007471AE">
        <w:rPr>
          <w:rFonts w:asciiTheme="minorHAnsi" w:hAnsiTheme="minorHAnsi" w:cstheme="minorHAnsi"/>
          <w:b/>
          <w:sz w:val="24"/>
          <w:szCs w:val="24"/>
        </w:rPr>
        <w:t>VA account and profile</w:t>
      </w:r>
      <w:r w:rsidR="00741EC8" w:rsidRPr="007471AE">
        <w:rPr>
          <w:rFonts w:asciiTheme="minorHAnsi" w:hAnsiTheme="minorHAnsi" w:cstheme="minorHAnsi"/>
          <w:b/>
          <w:sz w:val="24"/>
          <w:szCs w:val="24"/>
        </w:rPr>
        <w:t xml:space="preserve"> information</w:t>
      </w:r>
    </w:p>
    <w:p w14:paraId="1D16A6B5" w14:textId="54637FAC" w:rsidR="001F5FEA" w:rsidRPr="007471AE" w:rsidRDefault="001F5FEA" w:rsidP="001F5FEA">
      <w:pPr>
        <w:rPr>
          <w:rFonts w:cstheme="minorHAnsi"/>
          <w:bCs/>
          <w:sz w:val="24"/>
          <w:szCs w:val="24"/>
        </w:rPr>
      </w:pPr>
    </w:p>
    <w:p w14:paraId="0906358A" w14:textId="08CFAEB1" w:rsidR="001F5FEA" w:rsidRPr="007471AE" w:rsidRDefault="009F5837" w:rsidP="001F5FEA">
      <w:pPr>
        <w:rPr>
          <w:rFonts w:cstheme="minorHAnsi"/>
          <w:bCs/>
          <w:sz w:val="24"/>
          <w:szCs w:val="24"/>
        </w:rPr>
      </w:pPr>
      <w:r w:rsidRPr="007471AE">
        <w:rPr>
          <w:rFonts w:cstheme="minorHAnsi"/>
          <w:bCs/>
          <w:sz w:val="24"/>
          <w:szCs w:val="24"/>
        </w:rPr>
        <w:t xml:space="preserve">Showing </w:t>
      </w:r>
      <w:r w:rsidR="00170CE9" w:rsidRPr="007471AE">
        <w:rPr>
          <w:rFonts w:cstheme="minorHAnsi"/>
          <w:bCs/>
          <w:sz w:val="24"/>
          <w:szCs w:val="24"/>
        </w:rPr>
        <w:t>1-10</w:t>
      </w:r>
      <w:r w:rsidRPr="007471AE">
        <w:rPr>
          <w:rFonts w:cstheme="minorHAnsi"/>
          <w:bCs/>
          <w:sz w:val="24"/>
          <w:szCs w:val="24"/>
        </w:rPr>
        <w:t xml:space="preserve"> of </w:t>
      </w:r>
      <w:r w:rsidR="00170CE9" w:rsidRPr="007471AE">
        <w:rPr>
          <w:rFonts w:cstheme="minorHAnsi"/>
          <w:bCs/>
          <w:sz w:val="24"/>
          <w:szCs w:val="24"/>
        </w:rPr>
        <w:t>1</w:t>
      </w:r>
      <w:r w:rsidR="00741EC8" w:rsidRPr="007471AE">
        <w:rPr>
          <w:rFonts w:cstheme="minorHAnsi"/>
          <w:bCs/>
          <w:sz w:val="24"/>
          <w:szCs w:val="24"/>
        </w:rPr>
        <w:t>5</w:t>
      </w:r>
      <w:r w:rsidRPr="007471AE">
        <w:rPr>
          <w:rFonts w:cstheme="minorHAnsi"/>
          <w:bCs/>
          <w:sz w:val="24"/>
          <w:szCs w:val="24"/>
        </w:rPr>
        <w:t xml:space="preserve"> results</w:t>
      </w:r>
    </w:p>
    <w:p w14:paraId="5AD00ED1" w14:textId="7AD53BEB" w:rsidR="009F5837" w:rsidRPr="007471AE" w:rsidRDefault="009F5837" w:rsidP="001F5FEA">
      <w:pPr>
        <w:rPr>
          <w:rFonts w:cstheme="minorHAnsi"/>
          <w:bCs/>
          <w:sz w:val="24"/>
          <w:szCs w:val="24"/>
        </w:rPr>
      </w:pPr>
    </w:p>
    <w:p w14:paraId="616897F6" w14:textId="4A972857" w:rsidR="009F5837" w:rsidRPr="007471AE" w:rsidRDefault="009F5837" w:rsidP="001F5FEA">
      <w:pPr>
        <w:rPr>
          <w:rFonts w:cstheme="minorHAnsi"/>
          <w:bCs/>
          <w:sz w:val="24"/>
          <w:szCs w:val="24"/>
        </w:rPr>
      </w:pPr>
      <w:r w:rsidRPr="007471AE">
        <w:rPr>
          <w:rFonts w:cstheme="minorHAnsi"/>
          <w:bCs/>
          <w:sz w:val="24"/>
          <w:szCs w:val="24"/>
        </w:rPr>
        <w:t>FAQs</w:t>
      </w:r>
    </w:p>
    <w:p w14:paraId="23F35E7C" w14:textId="622E65AA" w:rsidR="009F5837" w:rsidRPr="007471AE" w:rsidRDefault="00741EC8" w:rsidP="001F5FEA">
      <w:pPr>
        <w:rPr>
          <w:rFonts w:cstheme="minorHAnsi"/>
          <w:b/>
          <w:color w:val="2F5496" w:themeColor="accent1" w:themeShade="BF"/>
          <w:sz w:val="24"/>
          <w:szCs w:val="24"/>
          <w:u w:val="single"/>
        </w:rPr>
      </w:pPr>
      <w:r w:rsidRPr="007471AE">
        <w:rPr>
          <w:rFonts w:cstheme="minorHAnsi"/>
          <w:b/>
          <w:color w:val="2F5496" w:themeColor="accent1" w:themeShade="BF"/>
          <w:sz w:val="24"/>
          <w:szCs w:val="24"/>
          <w:u w:val="single"/>
        </w:rPr>
        <w:t xml:space="preserve">VA.gov sign </w:t>
      </w:r>
      <w:proofErr w:type="spellStart"/>
      <w:r w:rsidRPr="007471AE">
        <w:rPr>
          <w:rFonts w:cstheme="minorHAnsi"/>
          <w:b/>
          <w:color w:val="2F5496" w:themeColor="accent1" w:themeShade="BF"/>
          <w:sz w:val="24"/>
          <w:szCs w:val="24"/>
          <w:u w:val="single"/>
        </w:rPr>
        <w:t>in</w:t>
      </w:r>
      <w:r w:rsidR="00D0470A" w:rsidRPr="007471AE">
        <w:rPr>
          <w:rFonts w:cstheme="minorHAnsi"/>
          <w:b/>
          <w:color w:val="2F5496" w:themeColor="accent1" w:themeShade="BF"/>
          <w:sz w:val="24"/>
          <w:szCs w:val="24"/>
          <w:u w:val="single"/>
        </w:rPr>
        <w:t>FAQs</w:t>
      </w:r>
      <w:proofErr w:type="spellEnd"/>
    </w:p>
    <w:p w14:paraId="683EFB7D" w14:textId="03381567" w:rsidR="00741EC8" w:rsidRPr="007471AE" w:rsidRDefault="00741EC8" w:rsidP="00741EC8">
      <w:pPr>
        <w:pStyle w:val="NormalWeb"/>
        <w:shd w:val="clear" w:color="auto" w:fill="FFFFFF"/>
        <w:spacing w:before="0" w:beforeAutospacing="0" w:after="240" w:afterAutospacing="0"/>
        <w:rPr>
          <w:rFonts w:asciiTheme="minorHAnsi" w:hAnsiTheme="minorHAnsi" w:cstheme="minorHAnsi"/>
        </w:rPr>
      </w:pPr>
      <w:r w:rsidRPr="007471AE">
        <w:rPr>
          <w:rFonts w:asciiTheme="minorHAnsi" w:hAnsiTheme="minorHAnsi" w:cstheme="minorHAnsi"/>
        </w:rPr>
        <w:t xml:space="preserve">Get answers to common questions about signing in to VA.gov to manage your benefits and services online. Find out how to sign in with your existing </w:t>
      </w:r>
      <w:r w:rsidRPr="007471AE">
        <w:rPr>
          <w:rStyle w:val="Strong"/>
          <w:rFonts w:asciiTheme="minorHAnsi" w:hAnsiTheme="minorHAnsi" w:cstheme="minorHAnsi"/>
        </w:rPr>
        <w:t>My HealtheVet</w:t>
      </w:r>
      <w:r w:rsidRPr="007471AE">
        <w:rPr>
          <w:rFonts w:asciiTheme="minorHAnsi" w:hAnsiTheme="minorHAnsi" w:cstheme="minorHAnsi"/>
        </w:rPr>
        <w:t> or </w:t>
      </w:r>
      <w:r w:rsidRPr="007471AE">
        <w:rPr>
          <w:rStyle w:val="Strong"/>
          <w:rFonts w:asciiTheme="minorHAnsi" w:hAnsiTheme="minorHAnsi" w:cstheme="minorHAnsi"/>
        </w:rPr>
        <w:t>DS Logon account</w:t>
      </w:r>
      <w:r w:rsidRPr="007471AE">
        <w:rPr>
          <w:rFonts w:asciiTheme="minorHAnsi" w:hAnsiTheme="minorHAnsi" w:cstheme="minorHAnsi"/>
        </w:rPr>
        <w:t>—or how to use</w:t>
      </w:r>
      <w:r w:rsidRPr="007471AE">
        <w:rPr>
          <w:rFonts w:asciiTheme="minorHAnsi" w:hAnsiTheme="minorHAnsi" w:cstheme="minorHAnsi"/>
        </w:rPr>
        <w:t>…</w:t>
      </w:r>
    </w:p>
    <w:p w14:paraId="23846776" w14:textId="65871792" w:rsidR="009F5837" w:rsidRPr="007471AE" w:rsidRDefault="009F5837" w:rsidP="001F5FEA">
      <w:pPr>
        <w:rPr>
          <w:rFonts w:cstheme="minorHAnsi"/>
          <w:bCs/>
          <w:sz w:val="24"/>
          <w:szCs w:val="24"/>
        </w:rPr>
      </w:pPr>
      <w:r w:rsidRPr="007471AE">
        <w:rPr>
          <w:rFonts w:cstheme="minorHAnsi"/>
          <w:b/>
          <w:sz w:val="24"/>
          <w:szCs w:val="24"/>
        </w:rPr>
        <w:t>Topics</w:t>
      </w:r>
      <w:r w:rsidRPr="007471AE">
        <w:rPr>
          <w:rFonts w:cstheme="minorHAnsi"/>
          <w:bCs/>
          <w:sz w:val="24"/>
          <w:szCs w:val="24"/>
        </w:rPr>
        <w:t xml:space="preserve"> </w:t>
      </w:r>
      <w:r w:rsidR="00741EC8" w:rsidRPr="007471AE">
        <w:rPr>
          <w:rFonts w:cstheme="minorHAnsi"/>
          <w:bCs/>
          <w:sz w:val="24"/>
          <w:szCs w:val="24"/>
        </w:rPr>
        <w:t>VA account and profile</w:t>
      </w:r>
      <w:r w:rsidRPr="007471AE">
        <w:rPr>
          <w:rFonts w:cstheme="minorHAnsi"/>
          <w:bCs/>
          <w:sz w:val="24"/>
          <w:szCs w:val="24"/>
        </w:rPr>
        <w:t xml:space="preserve"> </w:t>
      </w:r>
    </w:p>
    <w:p w14:paraId="44452CD0" w14:textId="7DC9BC78" w:rsidR="009F5837" w:rsidRPr="007471AE" w:rsidRDefault="009F5837" w:rsidP="001F5FEA">
      <w:pPr>
        <w:rPr>
          <w:rFonts w:cstheme="minorHAnsi"/>
          <w:bCs/>
          <w:sz w:val="24"/>
          <w:szCs w:val="24"/>
        </w:rPr>
      </w:pPr>
      <w:r w:rsidRPr="007471AE">
        <w:rPr>
          <w:rFonts w:cstheme="minorHAnsi"/>
          <w:b/>
          <w:sz w:val="24"/>
          <w:szCs w:val="24"/>
        </w:rPr>
        <w:t>Audience</w:t>
      </w:r>
      <w:r w:rsidRPr="007471AE">
        <w:rPr>
          <w:rFonts w:cstheme="minorHAnsi"/>
          <w:bCs/>
          <w:sz w:val="24"/>
          <w:szCs w:val="24"/>
        </w:rPr>
        <w:t xml:space="preserve"> </w:t>
      </w:r>
      <w:r w:rsidR="00741EC8" w:rsidRPr="007471AE">
        <w:rPr>
          <w:rFonts w:cstheme="minorHAnsi"/>
          <w:bCs/>
          <w:sz w:val="24"/>
          <w:szCs w:val="24"/>
        </w:rPr>
        <w:t>Veterans</w:t>
      </w:r>
    </w:p>
    <w:p w14:paraId="08C6647C" w14:textId="3E09AE48" w:rsidR="009F5837" w:rsidRPr="007471AE" w:rsidRDefault="009F5837" w:rsidP="001F5FEA">
      <w:pPr>
        <w:rPr>
          <w:rFonts w:cstheme="minorHAnsi"/>
          <w:bCs/>
          <w:sz w:val="24"/>
          <w:szCs w:val="24"/>
        </w:rPr>
      </w:pPr>
    </w:p>
    <w:p w14:paraId="109D7C0A" w14:textId="52BC501A" w:rsidR="00CE4AF3" w:rsidRPr="007471AE" w:rsidRDefault="00CE4AF3" w:rsidP="001F5FEA">
      <w:pPr>
        <w:rPr>
          <w:rFonts w:cstheme="minorHAnsi"/>
          <w:bCs/>
          <w:sz w:val="24"/>
          <w:szCs w:val="24"/>
        </w:rPr>
      </w:pPr>
      <w:r w:rsidRPr="007471AE">
        <w:rPr>
          <w:rFonts w:cstheme="minorHAnsi"/>
          <w:bCs/>
          <w:sz w:val="24"/>
          <w:szCs w:val="24"/>
        </w:rPr>
        <w:t>About</w:t>
      </w:r>
    </w:p>
    <w:p w14:paraId="146FD3B4" w14:textId="77C050F5" w:rsidR="009F5837" w:rsidRPr="007471AE" w:rsidRDefault="00741EC8" w:rsidP="001F5FEA">
      <w:pPr>
        <w:rPr>
          <w:rFonts w:cstheme="minorHAnsi"/>
          <w:b/>
          <w:color w:val="2F5496" w:themeColor="accent1" w:themeShade="BF"/>
          <w:sz w:val="24"/>
          <w:szCs w:val="24"/>
          <w:u w:val="single"/>
        </w:rPr>
      </w:pPr>
      <w:r w:rsidRPr="007471AE">
        <w:rPr>
          <w:rFonts w:cstheme="minorHAnsi"/>
          <w:b/>
          <w:color w:val="2F5496" w:themeColor="accent1" w:themeShade="BF"/>
          <w:sz w:val="24"/>
          <w:szCs w:val="24"/>
          <w:u w:val="single"/>
        </w:rPr>
        <w:t>Change your address for your VA benefits</w:t>
      </w:r>
    </w:p>
    <w:p w14:paraId="4256203C" w14:textId="21BFC8C0" w:rsidR="00741EC8" w:rsidRPr="007471AE" w:rsidRDefault="00741EC8" w:rsidP="00741EC8">
      <w:pPr>
        <w:pStyle w:val="NormalWeb"/>
        <w:shd w:val="clear" w:color="auto" w:fill="FFFFFF"/>
        <w:spacing w:before="0" w:beforeAutospacing="0" w:after="240" w:afterAutospacing="0"/>
        <w:rPr>
          <w:rFonts w:asciiTheme="minorHAnsi" w:hAnsiTheme="minorHAnsi" w:cstheme="minorHAnsi"/>
        </w:rPr>
      </w:pPr>
      <w:r w:rsidRPr="007471AE">
        <w:rPr>
          <w:rFonts w:asciiTheme="minorHAnsi" w:hAnsiTheme="minorHAnsi" w:cstheme="minorHAnsi"/>
        </w:rPr>
        <w:t>Depending on the type of benefit, you may be able to update your address online. For some VA benefits or services, however, you may need to directly contact the specific benefit program that</w:t>
      </w:r>
      <w:r w:rsidRPr="007471AE">
        <w:rPr>
          <w:rFonts w:asciiTheme="minorHAnsi" w:hAnsiTheme="minorHAnsi" w:cstheme="minorHAnsi"/>
        </w:rPr>
        <w:t>…</w:t>
      </w:r>
    </w:p>
    <w:p w14:paraId="30AD00FD" w14:textId="77777777" w:rsidR="00741EC8" w:rsidRPr="007471AE" w:rsidRDefault="00741EC8" w:rsidP="00741EC8">
      <w:pPr>
        <w:rPr>
          <w:rFonts w:cstheme="minorHAnsi"/>
          <w:bCs/>
          <w:sz w:val="24"/>
          <w:szCs w:val="24"/>
        </w:rPr>
      </w:pPr>
      <w:r w:rsidRPr="007471AE">
        <w:rPr>
          <w:rFonts w:cstheme="minorHAnsi"/>
          <w:b/>
          <w:sz w:val="24"/>
          <w:szCs w:val="24"/>
        </w:rPr>
        <w:t>Topics</w:t>
      </w:r>
      <w:r w:rsidRPr="007471AE">
        <w:rPr>
          <w:rFonts w:cstheme="minorHAnsi"/>
          <w:bCs/>
          <w:sz w:val="24"/>
          <w:szCs w:val="24"/>
        </w:rPr>
        <w:t xml:space="preserve"> VA account and profile </w:t>
      </w:r>
    </w:p>
    <w:p w14:paraId="780BA686" w14:textId="77777777" w:rsidR="00741EC8" w:rsidRPr="007471AE" w:rsidRDefault="00741EC8" w:rsidP="00741EC8">
      <w:pPr>
        <w:rPr>
          <w:rFonts w:cstheme="minorHAnsi"/>
          <w:bCs/>
          <w:sz w:val="24"/>
          <w:szCs w:val="24"/>
        </w:rPr>
      </w:pPr>
      <w:r w:rsidRPr="007471AE">
        <w:rPr>
          <w:rFonts w:cstheme="minorHAnsi"/>
          <w:b/>
          <w:sz w:val="24"/>
          <w:szCs w:val="24"/>
        </w:rPr>
        <w:t>Audience</w:t>
      </w:r>
      <w:r w:rsidRPr="007471AE">
        <w:rPr>
          <w:rFonts w:cstheme="minorHAnsi"/>
          <w:bCs/>
          <w:sz w:val="24"/>
          <w:szCs w:val="24"/>
        </w:rPr>
        <w:t xml:space="preserve"> Veterans</w:t>
      </w:r>
    </w:p>
    <w:p w14:paraId="6A7E916B" w14:textId="77777777" w:rsidR="00CE4AF3" w:rsidRPr="007471AE" w:rsidRDefault="00CE4AF3" w:rsidP="001F5FEA">
      <w:pPr>
        <w:rPr>
          <w:rFonts w:cstheme="minorHAnsi"/>
          <w:bCs/>
          <w:sz w:val="24"/>
          <w:szCs w:val="24"/>
        </w:rPr>
      </w:pPr>
    </w:p>
    <w:p w14:paraId="0FF7E12E" w14:textId="26940EFE" w:rsidR="00D0470A" w:rsidRPr="007471AE" w:rsidRDefault="00531CAB" w:rsidP="00D0470A">
      <w:pPr>
        <w:rPr>
          <w:rFonts w:cstheme="minorHAnsi"/>
          <w:bCs/>
          <w:sz w:val="24"/>
          <w:szCs w:val="24"/>
        </w:rPr>
      </w:pPr>
      <w:r w:rsidRPr="007471AE">
        <w:rPr>
          <w:rFonts w:cstheme="minorHAnsi"/>
          <w:bCs/>
          <w:sz w:val="24"/>
          <w:szCs w:val="24"/>
        </w:rPr>
        <w:t>Step-by-step</w:t>
      </w:r>
    </w:p>
    <w:p w14:paraId="6CDFF773" w14:textId="6B4BF20F" w:rsidR="00D0470A" w:rsidRPr="007471AE" w:rsidRDefault="00D0470A" w:rsidP="00D0470A">
      <w:pPr>
        <w:rPr>
          <w:rFonts w:cstheme="minorHAnsi"/>
          <w:b/>
          <w:color w:val="2F5496" w:themeColor="accent1" w:themeShade="BF"/>
          <w:sz w:val="24"/>
          <w:szCs w:val="24"/>
          <w:u w:val="single"/>
        </w:rPr>
      </w:pPr>
      <w:r w:rsidRPr="007471AE">
        <w:rPr>
          <w:rFonts w:cstheme="minorHAnsi"/>
          <w:b/>
          <w:color w:val="2F5496" w:themeColor="accent1" w:themeShade="BF"/>
          <w:sz w:val="24"/>
          <w:szCs w:val="24"/>
          <w:u w:val="single"/>
        </w:rPr>
        <w:lastRenderedPageBreak/>
        <w:t xml:space="preserve">How to </w:t>
      </w:r>
      <w:r w:rsidR="00531CAB" w:rsidRPr="007471AE">
        <w:rPr>
          <w:rFonts w:cstheme="minorHAnsi"/>
          <w:b/>
          <w:color w:val="2F5496" w:themeColor="accent1" w:themeShade="BF"/>
          <w:sz w:val="24"/>
          <w:szCs w:val="24"/>
          <w:u w:val="single"/>
        </w:rPr>
        <w:t>change your VA address online</w:t>
      </w:r>
      <w:r w:rsidRPr="007471AE">
        <w:rPr>
          <w:rFonts w:cstheme="minorHAnsi"/>
          <w:b/>
          <w:color w:val="2F5496" w:themeColor="accent1" w:themeShade="BF"/>
          <w:sz w:val="24"/>
          <w:szCs w:val="24"/>
          <w:u w:val="single"/>
        </w:rPr>
        <w:t xml:space="preserve"> </w:t>
      </w:r>
    </w:p>
    <w:p w14:paraId="431D6682" w14:textId="03DD12D6" w:rsidR="00531CAB" w:rsidRPr="007471AE" w:rsidRDefault="00531CAB" w:rsidP="00531CAB">
      <w:pPr>
        <w:pStyle w:val="NormalWeb"/>
        <w:shd w:val="clear" w:color="auto" w:fill="FFFFFF"/>
        <w:spacing w:before="0" w:beforeAutospacing="0" w:after="240" w:afterAutospacing="0"/>
        <w:rPr>
          <w:rFonts w:asciiTheme="minorHAnsi" w:hAnsiTheme="minorHAnsi" w:cstheme="minorHAnsi"/>
        </w:rPr>
      </w:pPr>
      <w:r w:rsidRPr="007471AE">
        <w:rPr>
          <w:rFonts w:asciiTheme="minorHAnsi" w:hAnsiTheme="minorHAnsi" w:cstheme="minorHAnsi"/>
        </w:rPr>
        <w:t xml:space="preserve">When you change your address and other contact information online in your VA.gov profile, it will update for </w:t>
      </w:r>
      <w:proofErr w:type="gramStart"/>
      <w:r w:rsidRPr="007471AE">
        <w:rPr>
          <w:rFonts w:asciiTheme="minorHAnsi" w:hAnsiTheme="minorHAnsi" w:cstheme="minorHAnsi"/>
        </w:rPr>
        <w:t>all of</w:t>
      </w:r>
      <w:proofErr w:type="gramEnd"/>
      <w:r w:rsidRPr="007471AE">
        <w:rPr>
          <w:rFonts w:asciiTheme="minorHAnsi" w:hAnsiTheme="minorHAnsi" w:cstheme="minorHAnsi"/>
        </w:rPr>
        <w:t xml:space="preserve"> the following VA benefits and services: VA health care (including prescriptions</w:t>
      </w:r>
      <w:r w:rsidRPr="007471AE">
        <w:rPr>
          <w:rFonts w:asciiTheme="minorHAnsi" w:hAnsiTheme="minorHAnsi" w:cstheme="minorHAnsi"/>
        </w:rPr>
        <w:t>…</w:t>
      </w:r>
    </w:p>
    <w:p w14:paraId="4EB76B77" w14:textId="77777777" w:rsidR="00531CAB" w:rsidRPr="007471AE" w:rsidRDefault="00531CAB" w:rsidP="00531CAB">
      <w:pPr>
        <w:rPr>
          <w:rFonts w:cstheme="minorHAnsi"/>
          <w:bCs/>
          <w:sz w:val="24"/>
          <w:szCs w:val="24"/>
        </w:rPr>
      </w:pPr>
      <w:r w:rsidRPr="007471AE">
        <w:rPr>
          <w:rFonts w:cstheme="minorHAnsi"/>
          <w:b/>
          <w:sz w:val="24"/>
          <w:szCs w:val="24"/>
        </w:rPr>
        <w:t>Topics</w:t>
      </w:r>
      <w:r w:rsidRPr="007471AE">
        <w:rPr>
          <w:rFonts w:cstheme="minorHAnsi"/>
          <w:bCs/>
          <w:sz w:val="24"/>
          <w:szCs w:val="24"/>
        </w:rPr>
        <w:t xml:space="preserve"> VA account and profile </w:t>
      </w:r>
    </w:p>
    <w:p w14:paraId="6DA282FA" w14:textId="77777777" w:rsidR="00531CAB" w:rsidRPr="007471AE" w:rsidRDefault="00531CAB" w:rsidP="00531CAB">
      <w:pPr>
        <w:rPr>
          <w:rFonts w:cstheme="minorHAnsi"/>
          <w:bCs/>
          <w:sz w:val="24"/>
          <w:szCs w:val="24"/>
        </w:rPr>
      </w:pPr>
      <w:r w:rsidRPr="007471AE">
        <w:rPr>
          <w:rFonts w:cstheme="minorHAnsi"/>
          <w:b/>
          <w:sz w:val="24"/>
          <w:szCs w:val="24"/>
        </w:rPr>
        <w:t>Audience</w:t>
      </w:r>
      <w:r w:rsidRPr="007471AE">
        <w:rPr>
          <w:rFonts w:cstheme="minorHAnsi"/>
          <w:bCs/>
          <w:sz w:val="24"/>
          <w:szCs w:val="24"/>
        </w:rPr>
        <w:t xml:space="preserve"> Veterans</w:t>
      </w:r>
    </w:p>
    <w:p w14:paraId="2F974D0A" w14:textId="77777777" w:rsidR="00D0470A" w:rsidRPr="007471AE" w:rsidRDefault="00D0470A" w:rsidP="00CE4AF3">
      <w:pPr>
        <w:rPr>
          <w:rFonts w:cstheme="minorHAnsi"/>
          <w:bCs/>
          <w:sz w:val="24"/>
          <w:szCs w:val="24"/>
        </w:rPr>
      </w:pPr>
    </w:p>
    <w:p w14:paraId="5A29A1F9" w14:textId="77777777" w:rsidR="00A8560F" w:rsidRPr="007471AE" w:rsidRDefault="00A8560F" w:rsidP="00A8560F">
      <w:pPr>
        <w:rPr>
          <w:rFonts w:cstheme="minorHAnsi"/>
          <w:bCs/>
          <w:sz w:val="24"/>
          <w:szCs w:val="24"/>
        </w:rPr>
      </w:pPr>
      <w:r w:rsidRPr="007471AE">
        <w:rPr>
          <w:rFonts w:cstheme="minorHAnsi"/>
          <w:bCs/>
          <w:sz w:val="24"/>
          <w:szCs w:val="24"/>
        </w:rPr>
        <w:t>Step-by-step</w:t>
      </w:r>
    </w:p>
    <w:p w14:paraId="0A37C246" w14:textId="77777777" w:rsidR="00A8560F" w:rsidRPr="007471AE" w:rsidRDefault="00A8560F" w:rsidP="00A8560F">
      <w:pPr>
        <w:rPr>
          <w:rFonts w:cstheme="minorHAnsi"/>
          <w:b/>
          <w:color w:val="2F5496" w:themeColor="accent1" w:themeShade="BF"/>
          <w:sz w:val="24"/>
          <w:szCs w:val="24"/>
          <w:u w:val="single"/>
        </w:rPr>
      </w:pPr>
      <w:r w:rsidRPr="007471AE">
        <w:rPr>
          <w:rFonts w:cstheme="minorHAnsi"/>
          <w:b/>
          <w:color w:val="2F5496" w:themeColor="accent1" w:themeShade="BF"/>
          <w:sz w:val="24"/>
          <w:szCs w:val="24"/>
          <w:u w:val="single"/>
        </w:rPr>
        <w:t>Check the status of your claim</w:t>
      </w:r>
    </w:p>
    <w:p w14:paraId="1824B1BA" w14:textId="77777777" w:rsidR="00A8560F" w:rsidRPr="007471AE" w:rsidRDefault="00A8560F" w:rsidP="00A8560F">
      <w:pPr>
        <w:rPr>
          <w:rFonts w:cstheme="minorHAnsi"/>
          <w:bCs/>
          <w:sz w:val="24"/>
          <w:szCs w:val="24"/>
        </w:rPr>
      </w:pPr>
      <w:r w:rsidRPr="007471AE">
        <w:rPr>
          <w:rFonts w:cstheme="minorHAnsi"/>
          <w:bCs/>
          <w:sz w:val="24"/>
          <w:szCs w:val="24"/>
        </w:rPr>
        <w:t>Find out how to check the status of a VA claim or appeal online.</w:t>
      </w:r>
    </w:p>
    <w:p w14:paraId="52C2EC2F" w14:textId="77777777" w:rsidR="00A8560F" w:rsidRPr="007471AE" w:rsidRDefault="00A8560F" w:rsidP="00A8560F">
      <w:pPr>
        <w:rPr>
          <w:rFonts w:cstheme="minorHAnsi"/>
          <w:bCs/>
          <w:sz w:val="24"/>
          <w:szCs w:val="24"/>
        </w:rPr>
      </w:pPr>
      <w:r w:rsidRPr="007471AE">
        <w:rPr>
          <w:rFonts w:cstheme="minorHAnsi"/>
          <w:b/>
          <w:sz w:val="24"/>
          <w:szCs w:val="24"/>
        </w:rPr>
        <w:t>Topics</w:t>
      </w:r>
      <w:r w:rsidRPr="007471AE">
        <w:rPr>
          <w:rFonts w:cstheme="minorHAnsi"/>
          <w:bCs/>
          <w:sz w:val="24"/>
          <w:szCs w:val="24"/>
        </w:rPr>
        <w:t xml:space="preserve"> VA account and profile </w:t>
      </w:r>
    </w:p>
    <w:p w14:paraId="1AEBA915" w14:textId="77777777" w:rsidR="00A8560F" w:rsidRPr="007471AE" w:rsidRDefault="00A8560F" w:rsidP="00A8560F">
      <w:pPr>
        <w:rPr>
          <w:rFonts w:cstheme="minorHAnsi"/>
          <w:bCs/>
          <w:sz w:val="24"/>
          <w:szCs w:val="24"/>
        </w:rPr>
      </w:pPr>
      <w:r w:rsidRPr="007471AE">
        <w:rPr>
          <w:rFonts w:cstheme="minorHAnsi"/>
          <w:b/>
          <w:sz w:val="24"/>
          <w:szCs w:val="24"/>
        </w:rPr>
        <w:t>Audience</w:t>
      </w:r>
      <w:r w:rsidRPr="007471AE">
        <w:rPr>
          <w:rFonts w:cstheme="minorHAnsi"/>
          <w:bCs/>
          <w:sz w:val="24"/>
          <w:szCs w:val="24"/>
        </w:rPr>
        <w:t xml:space="preserve"> Veterans</w:t>
      </w:r>
    </w:p>
    <w:p w14:paraId="5DC25495" w14:textId="77777777" w:rsidR="00A8560F" w:rsidRPr="007471AE" w:rsidRDefault="00A8560F" w:rsidP="00A8560F">
      <w:pPr>
        <w:rPr>
          <w:rFonts w:cstheme="minorHAnsi"/>
          <w:bCs/>
          <w:sz w:val="24"/>
          <w:szCs w:val="24"/>
        </w:rPr>
      </w:pPr>
    </w:p>
    <w:p w14:paraId="0333BCB0" w14:textId="77777777" w:rsidR="00A8560F" w:rsidRPr="007471AE" w:rsidRDefault="00A8560F" w:rsidP="00A8560F">
      <w:pPr>
        <w:rPr>
          <w:rFonts w:cstheme="minorHAnsi"/>
          <w:bCs/>
          <w:sz w:val="24"/>
          <w:szCs w:val="24"/>
        </w:rPr>
      </w:pPr>
      <w:r w:rsidRPr="007471AE">
        <w:rPr>
          <w:rFonts w:cstheme="minorHAnsi"/>
          <w:bCs/>
          <w:sz w:val="24"/>
          <w:szCs w:val="24"/>
        </w:rPr>
        <w:t>FAQs</w:t>
      </w:r>
    </w:p>
    <w:p w14:paraId="72DA5645" w14:textId="77777777" w:rsidR="00A8560F" w:rsidRPr="007471AE" w:rsidRDefault="00A8560F" w:rsidP="00A8560F">
      <w:pPr>
        <w:rPr>
          <w:rFonts w:cstheme="minorHAnsi"/>
          <w:b/>
          <w:color w:val="2F5496" w:themeColor="accent1" w:themeShade="BF"/>
          <w:sz w:val="24"/>
          <w:szCs w:val="24"/>
          <w:u w:val="single"/>
        </w:rPr>
      </w:pPr>
      <w:r w:rsidRPr="007471AE">
        <w:rPr>
          <w:rFonts w:cstheme="minorHAnsi"/>
          <w:b/>
          <w:color w:val="2F5496" w:themeColor="accent1" w:themeShade="BF"/>
          <w:sz w:val="24"/>
          <w:szCs w:val="24"/>
          <w:u w:val="single"/>
        </w:rPr>
        <w:t>Check the status of your claim</w:t>
      </w:r>
    </w:p>
    <w:p w14:paraId="3D2C86F6" w14:textId="77777777" w:rsidR="00A8560F" w:rsidRPr="007471AE" w:rsidRDefault="00A8560F" w:rsidP="00A8560F">
      <w:pPr>
        <w:rPr>
          <w:rFonts w:cstheme="minorHAnsi"/>
          <w:bCs/>
          <w:sz w:val="24"/>
          <w:szCs w:val="24"/>
        </w:rPr>
      </w:pPr>
      <w:r w:rsidRPr="007471AE">
        <w:rPr>
          <w:rFonts w:cstheme="minorHAnsi"/>
          <w:bCs/>
          <w:sz w:val="24"/>
          <w:szCs w:val="24"/>
        </w:rPr>
        <w:t>Learn about what types of claims and appeals you can track online, the different kinds of pending status, and more.</w:t>
      </w:r>
    </w:p>
    <w:p w14:paraId="70425984" w14:textId="77777777" w:rsidR="00A8560F" w:rsidRPr="007471AE" w:rsidRDefault="00A8560F" w:rsidP="00A8560F">
      <w:pPr>
        <w:rPr>
          <w:rFonts w:cstheme="minorHAnsi"/>
          <w:bCs/>
          <w:sz w:val="24"/>
          <w:szCs w:val="24"/>
        </w:rPr>
      </w:pPr>
      <w:r w:rsidRPr="007471AE">
        <w:rPr>
          <w:rFonts w:cstheme="minorHAnsi"/>
          <w:b/>
          <w:sz w:val="24"/>
          <w:szCs w:val="24"/>
        </w:rPr>
        <w:t>Topics</w:t>
      </w:r>
      <w:r w:rsidRPr="007471AE">
        <w:rPr>
          <w:rFonts w:cstheme="minorHAnsi"/>
          <w:bCs/>
          <w:sz w:val="24"/>
          <w:szCs w:val="24"/>
        </w:rPr>
        <w:t xml:space="preserve"> VA account and profile </w:t>
      </w:r>
    </w:p>
    <w:p w14:paraId="3C71081A" w14:textId="77777777" w:rsidR="00A8560F" w:rsidRPr="007471AE" w:rsidRDefault="00A8560F" w:rsidP="00A8560F">
      <w:pPr>
        <w:rPr>
          <w:rFonts w:cstheme="minorHAnsi"/>
          <w:bCs/>
          <w:sz w:val="24"/>
          <w:szCs w:val="24"/>
        </w:rPr>
      </w:pPr>
      <w:r w:rsidRPr="007471AE">
        <w:rPr>
          <w:rFonts w:cstheme="minorHAnsi"/>
          <w:b/>
          <w:sz w:val="24"/>
          <w:szCs w:val="24"/>
        </w:rPr>
        <w:t>Audience</w:t>
      </w:r>
      <w:r w:rsidRPr="007471AE">
        <w:rPr>
          <w:rFonts w:cstheme="minorHAnsi"/>
          <w:bCs/>
          <w:sz w:val="24"/>
          <w:szCs w:val="24"/>
        </w:rPr>
        <w:t xml:space="preserve"> Veterans</w:t>
      </w:r>
    </w:p>
    <w:p w14:paraId="57509DB1" w14:textId="77777777" w:rsidR="00A8560F" w:rsidRPr="007471AE" w:rsidRDefault="00A8560F" w:rsidP="00A8560F">
      <w:pPr>
        <w:rPr>
          <w:rFonts w:cstheme="minorHAnsi"/>
          <w:bCs/>
          <w:sz w:val="24"/>
          <w:szCs w:val="24"/>
        </w:rPr>
      </w:pPr>
    </w:p>
    <w:p w14:paraId="001DC8AC" w14:textId="03063179" w:rsidR="00CE4AF3" w:rsidRPr="007471AE" w:rsidRDefault="00BE1C4B" w:rsidP="00CE4AF3">
      <w:pPr>
        <w:rPr>
          <w:rFonts w:cstheme="minorHAnsi"/>
          <w:bCs/>
          <w:sz w:val="24"/>
          <w:szCs w:val="24"/>
        </w:rPr>
      </w:pPr>
      <w:r w:rsidRPr="007471AE">
        <w:rPr>
          <w:rFonts w:cstheme="minorHAnsi"/>
          <w:bCs/>
          <w:sz w:val="24"/>
          <w:szCs w:val="24"/>
        </w:rPr>
        <w:t>Question and answer</w:t>
      </w:r>
    </w:p>
    <w:p w14:paraId="11A81DC4" w14:textId="4491D87A" w:rsidR="00CE4AF3" w:rsidRPr="007471AE" w:rsidRDefault="00531CAB" w:rsidP="00CE4AF3">
      <w:pPr>
        <w:rPr>
          <w:rFonts w:cstheme="minorHAnsi"/>
          <w:b/>
          <w:color w:val="2F5496" w:themeColor="accent1" w:themeShade="BF"/>
          <w:sz w:val="24"/>
          <w:szCs w:val="24"/>
          <w:u w:val="single"/>
        </w:rPr>
      </w:pPr>
      <w:r w:rsidRPr="007471AE">
        <w:rPr>
          <w:rFonts w:cstheme="minorHAnsi"/>
          <w:b/>
          <w:color w:val="2F5496" w:themeColor="accent1" w:themeShade="BF"/>
          <w:sz w:val="24"/>
          <w:szCs w:val="24"/>
          <w:u w:val="single"/>
        </w:rPr>
        <w:t>How do I reset my password?</w:t>
      </w:r>
    </w:p>
    <w:p w14:paraId="798AB348" w14:textId="0F2BED2C" w:rsidR="00CE4AF3" w:rsidRPr="007471AE" w:rsidRDefault="00BE1C4B" w:rsidP="00CE4AF3">
      <w:pPr>
        <w:rPr>
          <w:rFonts w:cstheme="minorHAnsi"/>
          <w:bCs/>
          <w:sz w:val="24"/>
          <w:szCs w:val="24"/>
        </w:rPr>
      </w:pPr>
      <w:r w:rsidRPr="007471AE">
        <w:rPr>
          <w:rFonts w:cstheme="minorHAnsi"/>
          <w:bCs/>
          <w:sz w:val="24"/>
          <w:szCs w:val="24"/>
        </w:rPr>
        <w:t>It depends on the sign in credentials you use to sign into VA.gov. If you’re using My HealtheVet, DS Logon, or ID.me. to sign into VA.gov, follow the password reset steps on their site. If you…</w:t>
      </w:r>
    </w:p>
    <w:p w14:paraId="0E87AD5B" w14:textId="77777777" w:rsidR="00531CAB" w:rsidRPr="007471AE" w:rsidRDefault="00531CAB" w:rsidP="00531CAB">
      <w:pPr>
        <w:rPr>
          <w:rFonts w:cstheme="minorHAnsi"/>
          <w:bCs/>
          <w:sz w:val="24"/>
          <w:szCs w:val="24"/>
        </w:rPr>
      </w:pPr>
      <w:r w:rsidRPr="007471AE">
        <w:rPr>
          <w:rFonts w:cstheme="minorHAnsi"/>
          <w:b/>
          <w:sz w:val="24"/>
          <w:szCs w:val="24"/>
        </w:rPr>
        <w:t>Topics</w:t>
      </w:r>
      <w:r w:rsidRPr="007471AE">
        <w:rPr>
          <w:rFonts w:cstheme="minorHAnsi"/>
          <w:bCs/>
          <w:sz w:val="24"/>
          <w:szCs w:val="24"/>
        </w:rPr>
        <w:t xml:space="preserve"> VA account and profile </w:t>
      </w:r>
    </w:p>
    <w:p w14:paraId="06122B58" w14:textId="77777777" w:rsidR="00531CAB" w:rsidRPr="007471AE" w:rsidRDefault="00531CAB" w:rsidP="00531CAB">
      <w:pPr>
        <w:rPr>
          <w:rFonts w:cstheme="minorHAnsi"/>
          <w:bCs/>
          <w:sz w:val="24"/>
          <w:szCs w:val="24"/>
        </w:rPr>
      </w:pPr>
      <w:r w:rsidRPr="007471AE">
        <w:rPr>
          <w:rFonts w:cstheme="minorHAnsi"/>
          <w:b/>
          <w:sz w:val="24"/>
          <w:szCs w:val="24"/>
        </w:rPr>
        <w:t>Audience</w:t>
      </w:r>
      <w:r w:rsidRPr="007471AE">
        <w:rPr>
          <w:rFonts w:cstheme="minorHAnsi"/>
          <w:bCs/>
          <w:sz w:val="24"/>
          <w:szCs w:val="24"/>
        </w:rPr>
        <w:t xml:space="preserve"> Veterans</w:t>
      </w:r>
    </w:p>
    <w:p w14:paraId="529E5236" w14:textId="77777777" w:rsidR="00D0470A" w:rsidRPr="007471AE" w:rsidRDefault="00D0470A" w:rsidP="001F5FEA">
      <w:pPr>
        <w:rPr>
          <w:rFonts w:cstheme="minorHAnsi"/>
          <w:bCs/>
          <w:sz w:val="24"/>
          <w:szCs w:val="24"/>
        </w:rPr>
      </w:pPr>
    </w:p>
    <w:p w14:paraId="2E85A2F6" w14:textId="77777777" w:rsidR="00D0470A" w:rsidRPr="007471AE" w:rsidRDefault="00D0470A" w:rsidP="00D0470A">
      <w:pPr>
        <w:rPr>
          <w:rFonts w:cstheme="minorHAnsi"/>
          <w:bCs/>
          <w:sz w:val="24"/>
          <w:szCs w:val="24"/>
        </w:rPr>
      </w:pPr>
      <w:r w:rsidRPr="007471AE">
        <w:rPr>
          <w:rFonts w:cstheme="minorHAnsi"/>
          <w:bCs/>
          <w:sz w:val="24"/>
          <w:szCs w:val="24"/>
        </w:rPr>
        <w:t>About</w:t>
      </w:r>
    </w:p>
    <w:p w14:paraId="6A16B876" w14:textId="09F907B9" w:rsidR="00D0470A" w:rsidRPr="007471AE" w:rsidRDefault="002778B5" w:rsidP="00D0470A">
      <w:pPr>
        <w:rPr>
          <w:rFonts w:cstheme="minorHAnsi"/>
          <w:bCs/>
          <w:sz w:val="24"/>
          <w:szCs w:val="24"/>
        </w:rPr>
      </w:pPr>
      <w:r w:rsidRPr="007471AE">
        <w:rPr>
          <w:rFonts w:cstheme="minorHAnsi"/>
          <w:b/>
          <w:color w:val="2F5496" w:themeColor="accent1" w:themeShade="BF"/>
          <w:sz w:val="24"/>
          <w:szCs w:val="24"/>
          <w:u w:val="single"/>
        </w:rPr>
        <w:lastRenderedPageBreak/>
        <w:t>Creating a VA.gov account</w:t>
      </w:r>
    </w:p>
    <w:p w14:paraId="18126FAA" w14:textId="409ED173" w:rsidR="00365D8C" w:rsidRPr="007471AE" w:rsidRDefault="002778B5" w:rsidP="00D0470A">
      <w:pPr>
        <w:rPr>
          <w:rFonts w:cstheme="minorHAnsi"/>
          <w:b/>
          <w:color w:val="2F5496" w:themeColor="accent1" w:themeShade="BF"/>
          <w:sz w:val="24"/>
          <w:szCs w:val="24"/>
          <w:u w:val="single"/>
        </w:rPr>
      </w:pPr>
      <w:r w:rsidRPr="007471AE">
        <w:rPr>
          <w:rFonts w:cstheme="minorHAnsi"/>
          <w:bCs/>
          <w:sz w:val="24"/>
          <w:szCs w:val="24"/>
        </w:rPr>
        <w:t>Learn about the advantages of creating a VA.gov account to manage your VA benefits and services. Track the status of your claims, view payment history, add or remove dependents and more online…</w:t>
      </w:r>
    </w:p>
    <w:p w14:paraId="32EE9EF7" w14:textId="77777777" w:rsidR="002778B5" w:rsidRPr="007471AE" w:rsidRDefault="002778B5" w:rsidP="002778B5">
      <w:pPr>
        <w:rPr>
          <w:rFonts w:cstheme="minorHAnsi"/>
          <w:bCs/>
          <w:sz w:val="24"/>
          <w:szCs w:val="24"/>
        </w:rPr>
      </w:pPr>
      <w:r w:rsidRPr="007471AE">
        <w:rPr>
          <w:rFonts w:cstheme="minorHAnsi"/>
          <w:b/>
          <w:sz w:val="24"/>
          <w:szCs w:val="24"/>
        </w:rPr>
        <w:t>Topics</w:t>
      </w:r>
      <w:r w:rsidRPr="007471AE">
        <w:rPr>
          <w:rFonts w:cstheme="minorHAnsi"/>
          <w:bCs/>
          <w:sz w:val="24"/>
          <w:szCs w:val="24"/>
        </w:rPr>
        <w:t xml:space="preserve"> VA account and profile </w:t>
      </w:r>
    </w:p>
    <w:p w14:paraId="0755254D" w14:textId="77777777" w:rsidR="002778B5" w:rsidRPr="007471AE" w:rsidRDefault="002778B5" w:rsidP="002778B5">
      <w:pPr>
        <w:rPr>
          <w:rFonts w:cstheme="minorHAnsi"/>
          <w:bCs/>
          <w:sz w:val="24"/>
          <w:szCs w:val="24"/>
        </w:rPr>
      </w:pPr>
      <w:r w:rsidRPr="007471AE">
        <w:rPr>
          <w:rFonts w:cstheme="minorHAnsi"/>
          <w:b/>
          <w:sz w:val="24"/>
          <w:szCs w:val="24"/>
        </w:rPr>
        <w:t>Audience</w:t>
      </w:r>
      <w:r w:rsidRPr="007471AE">
        <w:rPr>
          <w:rFonts w:cstheme="minorHAnsi"/>
          <w:bCs/>
          <w:sz w:val="24"/>
          <w:szCs w:val="24"/>
        </w:rPr>
        <w:t xml:space="preserve"> Veterans</w:t>
      </w:r>
    </w:p>
    <w:p w14:paraId="00409C2D" w14:textId="77777777" w:rsidR="00D0470A" w:rsidRPr="007471AE" w:rsidRDefault="00D0470A" w:rsidP="001F5FEA">
      <w:pPr>
        <w:rPr>
          <w:rFonts w:cstheme="minorHAnsi"/>
          <w:bCs/>
          <w:sz w:val="24"/>
          <w:szCs w:val="24"/>
        </w:rPr>
      </w:pPr>
    </w:p>
    <w:p w14:paraId="4C38A0E3" w14:textId="721612AD" w:rsidR="004D791F" w:rsidRPr="007471AE" w:rsidRDefault="008F41C6" w:rsidP="004D791F">
      <w:pPr>
        <w:rPr>
          <w:rFonts w:cstheme="minorHAnsi"/>
          <w:bCs/>
          <w:sz w:val="24"/>
          <w:szCs w:val="24"/>
        </w:rPr>
      </w:pPr>
      <w:r w:rsidRPr="007471AE">
        <w:rPr>
          <w:rFonts w:cstheme="minorHAnsi"/>
          <w:bCs/>
          <w:sz w:val="24"/>
          <w:szCs w:val="24"/>
        </w:rPr>
        <w:t>Question and answer</w:t>
      </w:r>
    </w:p>
    <w:p w14:paraId="33810101" w14:textId="697233B5" w:rsidR="004D791F" w:rsidRPr="007471AE" w:rsidRDefault="008F41C6" w:rsidP="004D791F">
      <w:pPr>
        <w:rPr>
          <w:rFonts w:cstheme="minorHAnsi"/>
          <w:bCs/>
          <w:sz w:val="24"/>
          <w:szCs w:val="24"/>
        </w:rPr>
      </w:pPr>
      <w:r w:rsidRPr="007471AE">
        <w:rPr>
          <w:rFonts w:cstheme="minorHAnsi"/>
          <w:b/>
          <w:color w:val="2F5496" w:themeColor="accent1" w:themeShade="BF"/>
          <w:sz w:val="24"/>
          <w:szCs w:val="24"/>
          <w:u w:val="single"/>
        </w:rPr>
        <w:t>I lost my phone and I can’t access the code for 2-factor authentication</w:t>
      </w:r>
    </w:p>
    <w:p w14:paraId="3CE96A73" w14:textId="5201FEF0" w:rsidR="004D791F" w:rsidRPr="007471AE" w:rsidRDefault="004D791F" w:rsidP="004D791F">
      <w:pPr>
        <w:rPr>
          <w:rFonts w:cstheme="minorHAnsi"/>
          <w:b/>
          <w:color w:val="2F5496" w:themeColor="accent1" w:themeShade="BF"/>
          <w:sz w:val="24"/>
          <w:szCs w:val="24"/>
          <w:u w:val="single"/>
        </w:rPr>
      </w:pPr>
      <w:r w:rsidRPr="007471AE">
        <w:rPr>
          <w:rFonts w:cstheme="minorHAnsi"/>
          <w:bCs/>
          <w:sz w:val="24"/>
          <w:szCs w:val="24"/>
        </w:rPr>
        <w:t>If you</w:t>
      </w:r>
      <w:r w:rsidR="008F41C6" w:rsidRPr="007471AE">
        <w:rPr>
          <w:rFonts w:cstheme="minorHAnsi"/>
          <w:bCs/>
          <w:sz w:val="24"/>
          <w:szCs w:val="24"/>
        </w:rPr>
        <w:t>’re not able to receive the verification code (2-factor authentication code) we sent you, you can contact us by email, phone call, or by submitting an online form…</w:t>
      </w:r>
    </w:p>
    <w:p w14:paraId="37B387BA" w14:textId="77777777" w:rsidR="008F41C6" w:rsidRPr="007471AE" w:rsidRDefault="008F41C6" w:rsidP="008F41C6">
      <w:pPr>
        <w:rPr>
          <w:rFonts w:cstheme="minorHAnsi"/>
          <w:bCs/>
          <w:sz w:val="24"/>
          <w:szCs w:val="24"/>
        </w:rPr>
      </w:pPr>
      <w:r w:rsidRPr="007471AE">
        <w:rPr>
          <w:rFonts w:cstheme="minorHAnsi"/>
          <w:b/>
          <w:sz w:val="24"/>
          <w:szCs w:val="24"/>
        </w:rPr>
        <w:t>Topics</w:t>
      </w:r>
      <w:r w:rsidRPr="007471AE">
        <w:rPr>
          <w:rFonts w:cstheme="minorHAnsi"/>
          <w:bCs/>
          <w:sz w:val="24"/>
          <w:szCs w:val="24"/>
        </w:rPr>
        <w:t xml:space="preserve"> VA account and profile </w:t>
      </w:r>
    </w:p>
    <w:p w14:paraId="7D6ACCCC" w14:textId="77777777" w:rsidR="008F41C6" w:rsidRPr="007471AE" w:rsidRDefault="008F41C6" w:rsidP="008F41C6">
      <w:pPr>
        <w:rPr>
          <w:rFonts w:cstheme="minorHAnsi"/>
          <w:bCs/>
          <w:sz w:val="24"/>
          <w:szCs w:val="24"/>
        </w:rPr>
      </w:pPr>
      <w:r w:rsidRPr="007471AE">
        <w:rPr>
          <w:rFonts w:cstheme="minorHAnsi"/>
          <w:b/>
          <w:sz w:val="24"/>
          <w:szCs w:val="24"/>
        </w:rPr>
        <w:t>Audience</w:t>
      </w:r>
      <w:r w:rsidRPr="007471AE">
        <w:rPr>
          <w:rFonts w:cstheme="minorHAnsi"/>
          <w:bCs/>
          <w:sz w:val="24"/>
          <w:szCs w:val="24"/>
        </w:rPr>
        <w:t xml:space="preserve"> Veterans</w:t>
      </w:r>
    </w:p>
    <w:p w14:paraId="607A4BEB" w14:textId="76DE60E8" w:rsidR="001F5FEA" w:rsidRPr="007471AE" w:rsidRDefault="001F5FEA" w:rsidP="001F5FEA">
      <w:pPr>
        <w:rPr>
          <w:rFonts w:cstheme="minorHAnsi"/>
          <w:bCs/>
          <w:sz w:val="24"/>
          <w:szCs w:val="24"/>
        </w:rPr>
      </w:pPr>
    </w:p>
    <w:p w14:paraId="66B5713D" w14:textId="2A3FCBEA" w:rsidR="000F7F4C" w:rsidRPr="007471AE" w:rsidRDefault="007471AE" w:rsidP="000F7F4C">
      <w:pPr>
        <w:rPr>
          <w:rFonts w:cstheme="minorHAnsi"/>
          <w:bCs/>
          <w:sz w:val="24"/>
          <w:szCs w:val="24"/>
        </w:rPr>
      </w:pPr>
      <w:r w:rsidRPr="007471AE">
        <w:rPr>
          <w:rFonts w:cstheme="minorHAnsi"/>
          <w:bCs/>
          <w:sz w:val="24"/>
          <w:szCs w:val="24"/>
        </w:rPr>
        <w:t>Question and answer</w:t>
      </w:r>
    </w:p>
    <w:p w14:paraId="59C61304" w14:textId="2C6F225D" w:rsidR="000F7F4C" w:rsidRPr="007471AE" w:rsidRDefault="007471AE" w:rsidP="000F7F4C">
      <w:pPr>
        <w:rPr>
          <w:rFonts w:cstheme="minorHAnsi"/>
          <w:b/>
          <w:color w:val="2F5496" w:themeColor="accent1" w:themeShade="BF"/>
          <w:sz w:val="24"/>
          <w:szCs w:val="24"/>
          <w:u w:val="single"/>
        </w:rPr>
      </w:pPr>
      <w:r w:rsidRPr="007471AE">
        <w:rPr>
          <w:rFonts w:cstheme="minorHAnsi"/>
          <w:b/>
          <w:color w:val="2F5496" w:themeColor="accent1" w:themeShade="BF"/>
          <w:sz w:val="24"/>
          <w:szCs w:val="24"/>
          <w:u w:val="single"/>
        </w:rPr>
        <w:t>How do I set up direct deposit for my VA benefit payments?</w:t>
      </w:r>
    </w:p>
    <w:p w14:paraId="4D1A5562" w14:textId="470BB22C" w:rsidR="000F7F4C" w:rsidRPr="007471AE" w:rsidRDefault="007471AE" w:rsidP="000F7F4C">
      <w:pPr>
        <w:rPr>
          <w:rFonts w:cstheme="minorHAnsi"/>
          <w:sz w:val="24"/>
          <w:szCs w:val="24"/>
        </w:rPr>
      </w:pPr>
      <w:r w:rsidRPr="007471AE">
        <w:rPr>
          <w:rFonts w:cstheme="minorHAnsi"/>
          <w:sz w:val="24"/>
          <w:szCs w:val="24"/>
        </w:rPr>
        <w:t xml:space="preserve">You can set up a direct deposit online, by mail, or by phone. </w:t>
      </w:r>
    </w:p>
    <w:p w14:paraId="4A8CC17B" w14:textId="77777777" w:rsidR="007471AE" w:rsidRPr="007471AE" w:rsidRDefault="007471AE" w:rsidP="007471AE">
      <w:pPr>
        <w:rPr>
          <w:rFonts w:cstheme="minorHAnsi"/>
          <w:bCs/>
          <w:sz w:val="24"/>
          <w:szCs w:val="24"/>
        </w:rPr>
      </w:pPr>
      <w:r w:rsidRPr="007471AE">
        <w:rPr>
          <w:rFonts w:cstheme="minorHAnsi"/>
          <w:b/>
          <w:sz w:val="24"/>
          <w:szCs w:val="24"/>
        </w:rPr>
        <w:t>Topics</w:t>
      </w:r>
      <w:r w:rsidRPr="007471AE">
        <w:rPr>
          <w:rFonts w:cstheme="minorHAnsi"/>
          <w:bCs/>
          <w:sz w:val="24"/>
          <w:szCs w:val="24"/>
        </w:rPr>
        <w:t xml:space="preserve"> VA account and profile </w:t>
      </w:r>
    </w:p>
    <w:p w14:paraId="14E76467" w14:textId="77777777" w:rsidR="007471AE" w:rsidRPr="007471AE" w:rsidRDefault="007471AE" w:rsidP="007471AE">
      <w:pPr>
        <w:rPr>
          <w:rFonts w:cstheme="minorHAnsi"/>
          <w:bCs/>
          <w:sz w:val="24"/>
          <w:szCs w:val="24"/>
        </w:rPr>
      </w:pPr>
      <w:r w:rsidRPr="007471AE">
        <w:rPr>
          <w:rFonts w:cstheme="minorHAnsi"/>
          <w:b/>
          <w:sz w:val="24"/>
          <w:szCs w:val="24"/>
        </w:rPr>
        <w:t>Audience</w:t>
      </w:r>
      <w:r w:rsidRPr="007471AE">
        <w:rPr>
          <w:rFonts w:cstheme="minorHAnsi"/>
          <w:bCs/>
          <w:sz w:val="24"/>
          <w:szCs w:val="24"/>
        </w:rPr>
        <w:t xml:space="preserve"> Veterans</w:t>
      </w:r>
    </w:p>
    <w:p w14:paraId="58DCC738" w14:textId="77777777" w:rsidR="00170CE9" w:rsidRPr="007471AE" w:rsidRDefault="00170CE9" w:rsidP="001F5FEA">
      <w:pPr>
        <w:rPr>
          <w:rFonts w:cstheme="minorHAnsi"/>
          <w:bCs/>
          <w:sz w:val="24"/>
          <w:szCs w:val="24"/>
        </w:rPr>
      </w:pPr>
    </w:p>
    <w:p w14:paraId="3B7308A5" w14:textId="77777777" w:rsidR="007471AE" w:rsidRPr="007471AE" w:rsidRDefault="007471AE" w:rsidP="007471AE">
      <w:pPr>
        <w:rPr>
          <w:rFonts w:cstheme="minorHAnsi"/>
          <w:bCs/>
          <w:sz w:val="24"/>
          <w:szCs w:val="24"/>
        </w:rPr>
      </w:pPr>
      <w:r w:rsidRPr="007471AE">
        <w:rPr>
          <w:rFonts w:cstheme="minorHAnsi"/>
          <w:bCs/>
          <w:sz w:val="24"/>
          <w:szCs w:val="24"/>
        </w:rPr>
        <w:t>Step-by-step</w:t>
      </w:r>
    </w:p>
    <w:p w14:paraId="471F641A" w14:textId="6C456E09" w:rsidR="007471AE" w:rsidRPr="007471AE" w:rsidRDefault="007471AE" w:rsidP="007471AE">
      <w:pPr>
        <w:rPr>
          <w:rFonts w:cstheme="minorHAnsi"/>
          <w:b/>
          <w:color w:val="2F5496" w:themeColor="accent1" w:themeShade="BF"/>
          <w:sz w:val="24"/>
          <w:szCs w:val="24"/>
          <w:u w:val="single"/>
        </w:rPr>
      </w:pPr>
      <w:r w:rsidRPr="007471AE">
        <w:rPr>
          <w:rFonts w:cstheme="minorHAnsi"/>
          <w:b/>
          <w:color w:val="2F5496" w:themeColor="accent1" w:themeShade="BF"/>
          <w:sz w:val="24"/>
          <w:szCs w:val="24"/>
          <w:u w:val="single"/>
        </w:rPr>
        <w:t xml:space="preserve">How do I set up </w:t>
      </w:r>
      <w:r w:rsidRPr="007471AE">
        <w:rPr>
          <w:rFonts w:cstheme="minorHAnsi"/>
          <w:b/>
          <w:color w:val="2F5496" w:themeColor="accent1" w:themeShade="BF"/>
          <w:sz w:val="24"/>
          <w:szCs w:val="24"/>
          <w:u w:val="single"/>
        </w:rPr>
        <w:t xml:space="preserve">a </w:t>
      </w:r>
      <w:r w:rsidRPr="007471AE">
        <w:rPr>
          <w:rFonts w:cstheme="minorHAnsi"/>
          <w:b/>
          <w:color w:val="2F5496" w:themeColor="accent1" w:themeShade="BF"/>
          <w:sz w:val="24"/>
          <w:szCs w:val="24"/>
          <w:u w:val="single"/>
        </w:rPr>
        <w:t xml:space="preserve">direct deposit </w:t>
      </w:r>
      <w:r w:rsidRPr="007471AE">
        <w:rPr>
          <w:rFonts w:cstheme="minorHAnsi"/>
          <w:b/>
          <w:color w:val="2F5496" w:themeColor="accent1" w:themeShade="BF"/>
          <w:sz w:val="24"/>
          <w:szCs w:val="24"/>
          <w:u w:val="single"/>
        </w:rPr>
        <w:t>online</w:t>
      </w:r>
      <w:r w:rsidRPr="007471AE">
        <w:rPr>
          <w:rFonts w:cstheme="minorHAnsi"/>
          <w:b/>
          <w:color w:val="2F5496" w:themeColor="accent1" w:themeShade="BF"/>
          <w:sz w:val="24"/>
          <w:szCs w:val="24"/>
          <w:u w:val="single"/>
        </w:rPr>
        <w:t>?</w:t>
      </w:r>
    </w:p>
    <w:p w14:paraId="1A502233" w14:textId="09D77860" w:rsidR="007471AE" w:rsidRPr="007471AE" w:rsidRDefault="007471AE" w:rsidP="007471AE">
      <w:pPr>
        <w:rPr>
          <w:rFonts w:cstheme="minorHAnsi"/>
          <w:sz w:val="24"/>
          <w:szCs w:val="24"/>
        </w:rPr>
      </w:pPr>
      <w:r w:rsidRPr="007471AE">
        <w:rPr>
          <w:rFonts w:cstheme="minorHAnsi"/>
          <w:sz w:val="24"/>
          <w:szCs w:val="24"/>
        </w:rPr>
        <w:t xml:space="preserve">To set up or update your direct deposit information online, follow the steps below. You’ll need a VA.gov account to do either. </w:t>
      </w:r>
    </w:p>
    <w:p w14:paraId="0F3CAF75" w14:textId="77777777" w:rsidR="007471AE" w:rsidRPr="007471AE" w:rsidRDefault="007471AE" w:rsidP="007471AE">
      <w:pPr>
        <w:rPr>
          <w:rFonts w:cstheme="minorHAnsi"/>
          <w:bCs/>
          <w:sz w:val="24"/>
          <w:szCs w:val="24"/>
        </w:rPr>
      </w:pPr>
      <w:r w:rsidRPr="007471AE">
        <w:rPr>
          <w:rFonts w:cstheme="minorHAnsi"/>
          <w:b/>
          <w:sz w:val="24"/>
          <w:szCs w:val="24"/>
        </w:rPr>
        <w:t>Topics</w:t>
      </w:r>
      <w:r w:rsidRPr="007471AE">
        <w:rPr>
          <w:rFonts w:cstheme="minorHAnsi"/>
          <w:bCs/>
          <w:sz w:val="24"/>
          <w:szCs w:val="24"/>
        </w:rPr>
        <w:t xml:space="preserve"> VA account and profile </w:t>
      </w:r>
    </w:p>
    <w:p w14:paraId="2623E66F" w14:textId="77777777" w:rsidR="007471AE" w:rsidRPr="007471AE" w:rsidRDefault="007471AE" w:rsidP="007471AE">
      <w:pPr>
        <w:rPr>
          <w:rFonts w:cstheme="minorHAnsi"/>
          <w:bCs/>
          <w:sz w:val="24"/>
          <w:szCs w:val="24"/>
        </w:rPr>
      </w:pPr>
      <w:r w:rsidRPr="007471AE">
        <w:rPr>
          <w:rFonts w:cstheme="minorHAnsi"/>
          <w:b/>
          <w:sz w:val="24"/>
          <w:szCs w:val="24"/>
        </w:rPr>
        <w:t>Audience</w:t>
      </w:r>
      <w:r w:rsidRPr="007471AE">
        <w:rPr>
          <w:rFonts w:cstheme="minorHAnsi"/>
          <w:bCs/>
          <w:sz w:val="24"/>
          <w:szCs w:val="24"/>
        </w:rPr>
        <w:t xml:space="preserve"> Veterans</w:t>
      </w:r>
    </w:p>
    <w:p w14:paraId="2792E24A" w14:textId="0A57E95E" w:rsidR="00D331B9" w:rsidRDefault="00D331B9" w:rsidP="007471AE">
      <w:pPr>
        <w:rPr>
          <w:rFonts w:cstheme="minorHAnsi"/>
          <w:bCs/>
          <w:sz w:val="24"/>
          <w:szCs w:val="24"/>
        </w:rPr>
      </w:pPr>
    </w:p>
    <w:p w14:paraId="69A07E0F" w14:textId="09AC4F82" w:rsidR="006D2A9D" w:rsidRPr="006D2A9D" w:rsidRDefault="006D2A9D" w:rsidP="007471AE">
      <w:pPr>
        <w:rPr>
          <w:rFonts w:cstheme="minorHAnsi"/>
          <w:bCs/>
          <w:color w:val="C00000"/>
          <w:sz w:val="24"/>
          <w:szCs w:val="24"/>
        </w:rPr>
      </w:pPr>
      <w:r w:rsidRPr="006D2A9D">
        <w:rPr>
          <w:rFonts w:cstheme="minorHAnsi"/>
          <w:bCs/>
          <w:color w:val="C00000"/>
          <w:sz w:val="24"/>
          <w:szCs w:val="24"/>
        </w:rPr>
        <w:t>{PAGINATION}</w:t>
      </w:r>
      <w:bookmarkStart w:id="1" w:name="_GoBack"/>
      <w:bookmarkEnd w:id="1"/>
    </w:p>
    <w:sectPr w:rsidR="006D2A9D" w:rsidRPr="006D2A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e, Jennifer Y." w:date="2020-07-14T11:46:00Z" w:initials="LJY">
    <w:p w14:paraId="4F188CAA" w14:textId="77777777" w:rsidR="00170CE9" w:rsidRDefault="00170CE9">
      <w:pPr>
        <w:pStyle w:val="CommentText"/>
      </w:pPr>
      <w:r>
        <w:rPr>
          <w:rStyle w:val="CommentReference"/>
        </w:rPr>
        <w:annotationRef/>
      </w:r>
      <w:r>
        <w:t>@</w:t>
      </w:r>
      <w:proofErr w:type="spellStart"/>
      <w:r>
        <w:t>liz</w:t>
      </w:r>
      <w:proofErr w:type="spellEnd"/>
      <w:r>
        <w:t xml:space="preserve"> – this is a difference from the Mural mockup of search results. </w:t>
      </w:r>
    </w:p>
    <w:p w14:paraId="54E73F0E" w14:textId="77777777" w:rsidR="00170CE9" w:rsidRDefault="00170CE9">
      <w:pPr>
        <w:pStyle w:val="CommentText"/>
      </w:pPr>
    </w:p>
    <w:p w14:paraId="4FFFB0A5" w14:textId="77777777" w:rsidR="00170CE9" w:rsidRDefault="00170CE9">
      <w:pPr>
        <w:pStyle w:val="CommentText"/>
      </w:pPr>
      <w:r>
        <w:t>In looking at some of the way we show search results, the more common pattern on VA seems to follow the content I’ve provided here:</w:t>
      </w:r>
    </w:p>
    <w:p w14:paraId="72204CA2" w14:textId="77777777" w:rsidR="00170CE9" w:rsidRDefault="00170CE9">
      <w:pPr>
        <w:pStyle w:val="CommentText"/>
      </w:pPr>
    </w:p>
    <w:p w14:paraId="19804FB2" w14:textId="77777777" w:rsidR="00170CE9" w:rsidRDefault="00170CE9">
      <w:pPr>
        <w:pStyle w:val="CommentText"/>
      </w:pPr>
      <w:r>
        <w:t xml:space="preserve">Search H1 and search bar remains constant, and the results display below the </w:t>
      </w:r>
      <w:r w:rsidR="00F36BBF">
        <w:t xml:space="preserve">search. </w:t>
      </w:r>
    </w:p>
    <w:p w14:paraId="0385A8AD" w14:textId="77777777" w:rsidR="00F36BBF" w:rsidRDefault="00F36BBF">
      <w:pPr>
        <w:pStyle w:val="CommentText"/>
      </w:pPr>
    </w:p>
    <w:p w14:paraId="4E3AF34A" w14:textId="77777777" w:rsidR="00F36BBF" w:rsidRDefault="00F36BBF">
      <w:pPr>
        <w:pStyle w:val="CommentText"/>
      </w:pPr>
      <w:r>
        <w:t xml:space="preserve">Please prototype it this way and we’ll test it this way. </w:t>
      </w:r>
    </w:p>
    <w:p w14:paraId="4177CB5E" w14:textId="77777777" w:rsidR="00F36BBF" w:rsidRDefault="00F36BBF">
      <w:pPr>
        <w:pStyle w:val="CommentText"/>
      </w:pPr>
    </w:p>
    <w:p w14:paraId="6A8312C7" w14:textId="77777777" w:rsidR="00F36BBF" w:rsidRDefault="00F36BBF">
      <w:pPr>
        <w:pStyle w:val="CommentText"/>
      </w:pPr>
      <w:r>
        <w:t xml:space="preserve">Pattern should be the same for normal (keyword) search results, with just the H2 differentiating. </w:t>
      </w:r>
    </w:p>
    <w:p w14:paraId="23057FC0" w14:textId="77777777" w:rsidR="00F36BBF" w:rsidRDefault="00F36BBF">
      <w:pPr>
        <w:pStyle w:val="CommentText"/>
      </w:pPr>
    </w:p>
    <w:p w14:paraId="7904DB65" w14:textId="77777777" w:rsidR="00F36BBF" w:rsidRDefault="00F36BBF">
      <w:pPr>
        <w:pStyle w:val="CommentText"/>
      </w:pPr>
      <w:r>
        <w:t>EX:</w:t>
      </w:r>
    </w:p>
    <w:p w14:paraId="1E6BAD1D" w14:textId="77777777" w:rsidR="00F36BBF" w:rsidRDefault="00F36BBF">
      <w:pPr>
        <w:pStyle w:val="CommentText"/>
      </w:pPr>
    </w:p>
    <w:p w14:paraId="65E5DA5E" w14:textId="06087592" w:rsidR="00F36BBF" w:rsidRDefault="00F36BBF">
      <w:pPr>
        <w:pStyle w:val="CommentText"/>
      </w:pPr>
      <w:r>
        <w:t>H2 Search results for “[keyword query]”</w:t>
      </w:r>
    </w:p>
    <w:p w14:paraId="0D930B54" w14:textId="77777777" w:rsidR="00F36BBF" w:rsidRDefault="00F36BBF">
      <w:pPr>
        <w:pStyle w:val="CommentText"/>
      </w:pPr>
    </w:p>
    <w:p w14:paraId="22C6A9BC" w14:textId="0F4931CE" w:rsidR="00F36BBF" w:rsidRDefault="00F36BBF">
      <w:pPr>
        <w:pStyle w:val="CommentText"/>
      </w:pPr>
      <w:r>
        <w:t>Showing # - # of X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C6A9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C6A9BC" w16cid:durableId="22B819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632C0"/>
    <w:multiLevelType w:val="multilevel"/>
    <w:tmpl w:val="54C8E7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Jennifer.Lee27@va.gov::3dc6d44f-1802-4fd0-9e39-1dc8fc5e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EA"/>
    <w:rsid w:val="000F7F4C"/>
    <w:rsid w:val="00170CE9"/>
    <w:rsid w:val="001F5FEA"/>
    <w:rsid w:val="0027389B"/>
    <w:rsid w:val="002778B5"/>
    <w:rsid w:val="003610CC"/>
    <w:rsid w:val="00365D8C"/>
    <w:rsid w:val="003908FB"/>
    <w:rsid w:val="004D791F"/>
    <w:rsid w:val="004E2DB0"/>
    <w:rsid w:val="004E4C4E"/>
    <w:rsid w:val="00531CAB"/>
    <w:rsid w:val="00681D29"/>
    <w:rsid w:val="0068759D"/>
    <w:rsid w:val="006D2A9D"/>
    <w:rsid w:val="006E427E"/>
    <w:rsid w:val="00740F67"/>
    <w:rsid w:val="00741EC8"/>
    <w:rsid w:val="007471AE"/>
    <w:rsid w:val="00896831"/>
    <w:rsid w:val="008F41C6"/>
    <w:rsid w:val="00931B4D"/>
    <w:rsid w:val="00936F9A"/>
    <w:rsid w:val="0096624D"/>
    <w:rsid w:val="009F5837"/>
    <w:rsid w:val="00A574D7"/>
    <w:rsid w:val="00A8560F"/>
    <w:rsid w:val="00BE1C4B"/>
    <w:rsid w:val="00C00628"/>
    <w:rsid w:val="00CE4AF3"/>
    <w:rsid w:val="00D0470A"/>
    <w:rsid w:val="00D331B9"/>
    <w:rsid w:val="00D6745E"/>
    <w:rsid w:val="00F36BBF"/>
    <w:rsid w:val="00F40995"/>
    <w:rsid w:val="00F56055"/>
    <w:rsid w:val="00F8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287F"/>
  <w15:chartTrackingRefBased/>
  <w15:docId w15:val="{5684669F-173F-4143-85E0-A1B660E0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FEA"/>
    <w:rPr>
      <w:rFonts w:eastAsiaTheme="minorEastAsia"/>
    </w:rPr>
  </w:style>
  <w:style w:type="paragraph" w:styleId="Heading3">
    <w:name w:val="heading 3"/>
    <w:basedOn w:val="Normal"/>
    <w:next w:val="Normal"/>
    <w:link w:val="Heading3Char"/>
    <w:uiPriority w:val="9"/>
    <w:unhideWhenUsed/>
    <w:qFormat/>
    <w:rsid w:val="001F5FE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5FEA"/>
    <w:rPr>
      <w:rFonts w:asciiTheme="majorHAnsi" w:eastAsiaTheme="majorEastAsia" w:hAnsiTheme="majorHAnsi" w:cstheme="majorBidi"/>
      <w:color w:val="2F5496" w:themeColor="accent1" w:themeShade="BF"/>
      <w:sz w:val="28"/>
      <w:szCs w:val="28"/>
    </w:rPr>
  </w:style>
  <w:style w:type="paragraph" w:styleId="PlainText">
    <w:name w:val="Plain Text"/>
    <w:basedOn w:val="Normal"/>
    <w:link w:val="PlainTextChar"/>
    <w:uiPriority w:val="99"/>
    <w:unhideWhenUsed/>
    <w:rsid w:val="001F5FE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F5FEA"/>
    <w:rPr>
      <w:rFonts w:ascii="Calibri" w:eastAsiaTheme="minorEastAsia" w:hAnsi="Calibri"/>
      <w:szCs w:val="21"/>
    </w:rPr>
  </w:style>
  <w:style w:type="paragraph" w:styleId="BalloonText">
    <w:name w:val="Balloon Text"/>
    <w:basedOn w:val="Normal"/>
    <w:link w:val="BalloonTextChar"/>
    <w:uiPriority w:val="99"/>
    <w:semiHidden/>
    <w:unhideWhenUsed/>
    <w:rsid w:val="006E4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27E"/>
    <w:rPr>
      <w:rFonts w:ascii="Segoe UI" w:eastAsiaTheme="minorEastAsia" w:hAnsi="Segoe UI" w:cs="Segoe UI"/>
      <w:sz w:val="18"/>
      <w:szCs w:val="18"/>
    </w:rPr>
  </w:style>
  <w:style w:type="character" w:styleId="Hyperlink">
    <w:name w:val="Hyperlink"/>
    <w:basedOn w:val="DefaultParagraphFont"/>
    <w:uiPriority w:val="99"/>
    <w:semiHidden/>
    <w:unhideWhenUsed/>
    <w:rsid w:val="00170CE9"/>
    <w:rPr>
      <w:color w:val="0000FF"/>
      <w:u w:val="single"/>
    </w:rPr>
  </w:style>
  <w:style w:type="character" w:styleId="CommentReference">
    <w:name w:val="annotation reference"/>
    <w:basedOn w:val="DefaultParagraphFont"/>
    <w:uiPriority w:val="99"/>
    <w:semiHidden/>
    <w:unhideWhenUsed/>
    <w:rsid w:val="00170CE9"/>
    <w:rPr>
      <w:sz w:val="16"/>
      <w:szCs w:val="16"/>
    </w:rPr>
  </w:style>
  <w:style w:type="paragraph" w:styleId="CommentText">
    <w:name w:val="annotation text"/>
    <w:basedOn w:val="Normal"/>
    <w:link w:val="CommentTextChar"/>
    <w:uiPriority w:val="99"/>
    <w:semiHidden/>
    <w:unhideWhenUsed/>
    <w:rsid w:val="00170CE9"/>
    <w:pPr>
      <w:spacing w:line="240" w:lineRule="auto"/>
    </w:pPr>
    <w:rPr>
      <w:sz w:val="20"/>
      <w:szCs w:val="20"/>
    </w:rPr>
  </w:style>
  <w:style w:type="character" w:customStyle="1" w:styleId="CommentTextChar">
    <w:name w:val="Comment Text Char"/>
    <w:basedOn w:val="DefaultParagraphFont"/>
    <w:link w:val="CommentText"/>
    <w:uiPriority w:val="99"/>
    <w:semiHidden/>
    <w:rsid w:val="00170CE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70CE9"/>
    <w:rPr>
      <w:b/>
      <w:bCs/>
    </w:rPr>
  </w:style>
  <w:style w:type="character" w:customStyle="1" w:styleId="CommentSubjectChar">
    <w:name w:val="Comment Subject Char"/>
    <w:basedOn w:val="CommentTextChar"/>
    <w:link w:val="CommentSubject"/>
    <w:uiPriority w:val="99"/>
    <w:semiHidden/>
    <w:rsid w:val="00170CE9"/>
    <w:rPr>
      <w:rFonts w:eastAsiaTheme="minorEastAsia"/>
      <w:b/>
      <w:bCs/>
      <w:sz w:val="20"/>
      <w:szCs w:val="20"/>
    </w:rPr>
  </w:style>
  <w:style w:type="paragraph" w:styleId="NormalWeb">
    <w:name w:val="Normal (Web)"/>
    <w:basedOn w:val="Normal"/>
    <w:uiPriority w:val="99"/>
    <w:unhideWhenUsed/>
    <w:rsid w:val="00741E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1E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Jennifer Y.</dc:creator>
  <cp:keywords/>
  <dc:description/>
  <cp:lastModifiedBy>Lee, Jennifer Y.</cp:lastModifiedBy>
  <cp:revision>8</cp:revision>
  <dcterms:created xsi:type="dcterms:W3CDTF">2020-07-15T12:28:00Z</dcterms:created>
  <dcterms:modified xsi:type="dcterms:W3CDTF">2020-07-15T13:16:00Z</dcterms:modified>
</cp:coreProperties>
</file>