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05C7F" w14:textId="7A175F84" w:rsidR="007257F1" w:rsidRPr="00CB39DF" w:rsidRDefault="00D57B3F" w:rsidP="007257F1">
      <w:pPr>
        <w:rPr>
          <w:rFonts w:cstheme="minorHAnsi"/>
        </w:rPr>
      </w:pPr>
      <w:r w:rsidRPr="00CB39DF">
        <w:rPr>
          <w:rFonts w:cstheme="minorHAnsi"/>
        </w:rPr>
        <w:t xml:space="preserve">Fields are required unless marked optional. </w:t>
      </w:r>
      <w:r w:rsidR="007257F1" w:rsidRPr="00CB39DF">
        <w:rPr>
          <w:rFonts w:cstheme="minorHAnsi"/>
        </w:rPr>
        <w:t xml:space="preserve">See repo for basic WIP </w:t>
      </w:r>
      <w:hyperlink r:id="rId5" w:anchor="content-fields-on-all-learning-center-pages" w:history="1">
        <w:r w:rsidR="007257F1" w:rsidRPr="00CB39DF">
          <w:rPr>
            <w:rStyle w:val="Hyperlink"/>
            <w:rFonts w:cstheme="minorHAnsi"/>
          </w:rPr>
          <w:t>content template fields</w:t>
        </w:r>
      </w:hyperlink>
      <w:r w:rsidR="007257F1" w:rsidRPr="00CB39DF">
        <w:rPr>
          <w:rFonts w:cstheme="minorHAnsi"/>
        </w:rPr>
        <w:t>.</w:t>
      </w:r>
    </w:p>
    <w:p w14:paraId="42678D27" w14:textId="77777777" w:rsidR="007257F1" w:rsidRPr="00CB39DF" w:rsidRDefault="009212C6" w:rsidP="007257F1">
      <w:pPr>
        <w:rPr>
          <w:rFonts w:cstheme="minorHAnsi"/>
        </w:rPr>
      </w:pPr>
      <w:hyperlink r:id="rId6" w:history="1">
        <w:r w:rsidR="007257F1" w:rsidRPr="00CB39DF">
          <w:rPr>
            <w:rStyle w:val="Hyperlink"/>
            <w:rFonts w:cstheme="minorHAnsi"/>
            <w:sz w:val="24"/>
            <w:szCs w:val="24"/>
          </w:rPr>
          <w:t>Mural board WIP wireframes</w:t>
        </w:r>
      </w:hyperlink>
    </w:p>
    <w:p w14:paraId="2E1A4F78" w14:textId="77777777" w:rsidR="007257F1" w:rsidRPr="00CB39DF" w:rsidRDefault="007257F1" w:rsidP="007257F1">
      <w:pPr>
        <w:rPr>
          <w:rFonts w:cstheme="minorHAnsi"/>
        </w:rPr>
      </w:pPr>
    </w:p>
    <w:p w14:paraId="5D9D332F" w14:textId="67EFEB67" w:rsidR="007257F1" w:rsidRPr="00CB39DF" w:rsidRDefault="00810750" w:rsidP="007257F1">
      <w:pPr>
        <w:rPr>
          <w:rFonts w:cstheme="minorHAnsi"/>
          <w:b/>
          <w:bCs/>
          <w:color w:val="C00000"/>
        </w:rPr>
      </w:pPr>
      <w:r w:rsidRPr="00CB39DF">
        <w:rPr>
          <w:rFonts w:cstheme="minorHAnsi"/>
          <w:b/>
          <w:bCs/>
          <w:color w:val="C00000"/>
        </w:rPr>
        <w:t>Content</w:t>
      </w:r>
      <w:r w:rsidR="005F6657" w:rsidRPr="00CB39DF">
        <w:rPr>
          <w:rFonts w:cstheme="minorHAnsi"/>
          <w:b/>
          <w:bCs/>
          <w:color w:val="C00000"/>
        </w:rPr>
        <w:t xml:space="preserve"> template</w:t>
      </w:r>
      <w:r w:rsidRPr="00CB39DF">
        <w:rPr>
          <w:rFonts w:cstheme="minorHAnsi"/>
          <w:b/>
          <w:bCs/>
          <w:color w:val="C00000"/>
        </w:rPr>
        <w:t xml:space="preserve"> fields</w:t>
      </w:r>
      <w:r w:rsidR="000F4E66">
        <w:rPr>
          <w:rFonts w:cstheme="minorHAnsi"/>
          <w:b/>
          <w:bCs/>
          <w:color w:val="C00000"/>
        </w:rPr>
        <w:t xml:space="preserve"> – About: Change your address for </w:t>
      </w:r>
      <w:r w:rsidR="00C8211D">
        <w:rPr>
          <w:rFonts w:cstheme="minorHAnsi"/>
          <w:b/>
          <w:bCs/>
          <w:color w:val="C00000"/>
        </w:rPr>
        <w:t>your VA benefits</w:t>
      </w: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325"/>
        <w:gridCol w:w="7140"/>
      </w:tblGrid>
      <w:tr w:rsidR="007257F1" w:rsidRPr="00CB39DF" w14:paraId="4F719414" w14:textId="77777777" w:rsidTr="00A072C9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72C18191" w14:textId="3FD149A0" w:rsidR="007257F1" w:rsidRPr="00CB39DF" w:rsidRDefault="007257F1" w:rsidP="007257F1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H1 (page title)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947C4F" w14:textId="68D45067" w:rsidR="007257F1" w:rsidRPr="00CB39DF" w:rsidRDefault="00BB2398" w:rsidP="00BB2398">
            <w:pPr>
              <w:pStyle w:val="Heading1"/>
              <w:shd w:val="clear" w:color="auto" w:fill="FFFFFF"/>
              <w:spacing w:before="0" w:after="120"/>
              <w:rPr>
                <w:rFonts w:asciiTheme="minorHAnsi" w:hAnsiTheme="minorHAnsi" w:cstheme="minorHAnsi"/>
                <w:color w:val="323A45"/>
              </w:rPr>
            </w:pPr>
            <w:r w:rsidRPr="00CB39DF">
              <w:rPr>
                <w:rFonts w:asciiTheme="minorHAnsi" w:hAnsiTheme="minorHAnsi" w:cstheme="minorHAnsi"/>
                <w:color w:val="323A45"/>
              </w:rPr>
              <w:t>Change your address for your VA benefits</w:t>
            </w:r>
          </w:p>
        </w:tc>
      </w:tr>
      <w:tr w:rsidR="007257F1" w:rsidRPr="00CB39DF" w14:paraId="27768CCE" w14:textId="77777777" w:rsidTr="00A072C9">
        <w:trPr>
          <w:trHeight w:val="427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534A91A4" w14:textId="5E093E90" w:rsidR="007257F1" w:rsidRPr="00CB39DF" w:rsidRDefault="009212C6" w:rsidP="007257F1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7" w:anchor="topic-tags" w:history="1">
              <w:r w:rsidR="007257F1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Topic tag</w:t>
              </w:r>
            </w:hyperlink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C21A44" w14:textId="36536A10" w:rsidR="007257F1" w:rsidRPr="00CB39DF" w:rsidRDefault="00BB2398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VA account</w:t>
            </w:r>
            <w:r w:rsidR="007356C5"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</w:t>
            </w: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and profile</w:t>
            </w:r>
          </w:p>
        </w:tc>
      </w:tr>
      <w:tr w:rsidR="007257F1" w:rsidRPr="00CB39DF" w14:paraId="230B3E51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  <w:hideMark/>
          </w:tcPr>
          <w:p w14:paraId="0A04761C" w14:textId="0E64FDC5" w:rsidR="00147428" w:rsidRPr="00CB39DF" w:rsidRDefault="009212C6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hyperlink r:id="rId8" w:anchor="audience-tags" w:history="1">
              <w:r w:rsidR="007257F1" w:rsidRPr="00CB39DF">
                <w:rPr>
                  <w:rStyle w:val="Hyperlink"/>
                  <w:rFonts w:cstheme="minorHAnsi"/>
                  <w:b/>
                  <w:bCs/>
                  <w:sz w:val="20"/>
                  <w:szCs w:val="20"/>
                </w:rPr>
                <w:t>Audience tag</w:t>
              </w:r>
            </w:hyperlink>
            <w:r w:rsidR="007257F1" w:rsidRPr="00CB39D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D57B3F" w:rsidRPr="00CB39DF">
              <w:rPr>
                <w:rFonts w:cstheme="minorHAnsi"/>
                <w:b/>
                <w:bCs/>
                <w:sz w:val="20"/>
                <w:szCs w:val="20"/>
              </w:rPr>
              <w:br/>
            </w:r>
            <w:r w:rsidR="00147428" w:rsidRPr="00CB39DF">
              <w:rPr>
                <w:rFonts w:cstheme="minorHAnsi"/>
                <w:color w:val="24292E"/>
                <w:sz w:val="20"/>
                <w:szCs w:val="20"/>
              </w:rPr>
              <w:t>Up to 3. Cannot mix beneficiary and non-beneficiary.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33B748" w14:textId="680AD06A" w:rsidR="007257F1" w:rsidRPr="00CB39DF" w:rsidRDefault="00BB2398" w:rsidP="00D57B3F">
            <w:pPr>
              <w:shd w:val="clear" w:color="auto" w:fill="FFFFFF"/>
              <w:rPr>
                <w:rFonts w:cstheme="minorHAnsi"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Veterans</w:t>
            </w:r>
          </w:p>
        </w:tc>
      </w:tr>
      <w:tr w:rsidR="00D57B3F" w:rsidRPr="00CB39DF" w14:paraId="24E9F9AB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BB5A064" w14:textId="23365833" w:rsidR="00D57B3F" w:rsidRPr="00CB39DF" w:rsidRDefault="00D57B3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1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7D65F" w14:textId="77777777" w:rsidR="00AF25F2" w:rsidRPr="00CB39DF" w:rsidRDefault="00AF25F2" w:rsidP="00AF25F2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URL: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 {open sign in modal}</w:t>
            </w:r>
          </w:p>
          <w:p w14:paraId="31D71FC1" w14:textId="4867C6CA" w:rsidR="000551EF" w:rsidRPr="00CB39DF" w:rsidRDefault="00AF25F2" w:rsidP="00AF25F2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Button text: </w:t>
            </w:r>
            <w:r>
              <w:rPr>
                <w:rFonts w:cstheme="minorHAnsi"/>
                <w:i/>
                <w:iCs/>
                <w:color w:val="24292E"/>
                <w:sz w:val="20"/>
                <w:szCs w:val="20"/>
              </w:rPr>
              <w:t>Sign in to change your address</w:t>
            </w:r>
          </w:p>
        </w:tc>
      </w:tr>
      <w:tr w:rsidR="00D57B3F" w:rsidRPr="00CB39DF" w14:paraId="19B4AA6E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F0B69E2" w14:textId="04DB4BBE" w:rsidR="00D57B3F" w:rsidRPr="00CB39DF" w:rsidRDefault="00D57B3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CTA button 2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9C197" w14:textId="76649126" w:rsidR="00D57B3F" w:rsidRPr="00CB39DF" w:rsidRDefault="00D57B3F" w:rsidP="000551E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</w:p>
        </w:tc>
      </w:tr>
      <w:tr w:rsidR="000551EF" w:rsidRPr="00CB39DF" w14:paraId="0E2A4E8E" w14:textId="77777777" w:rsidTr="00A072C9">
        <w:trPr>
          <w:trHeight w:val="623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258956A5" w14:textId="0A5CF58F" w:rsidR="000551EF" w:rsidRPr="00CB39DF" w:rsidRDefault="000551EF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TOC links</w:t>
            </w:r>
            <w:r w:rsidR="00A072C9" w:rsidRPr="00CB39D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CB39DF">
              <w:rPr>
                <w:rFonts w:cstheme="minorHAnsi"/>
                <w:b/>
                <w:bCs/>
                <w:sz w:val="20"/>
                <w:szCs w:val="20"/>
              </w:rPr>
              <w:t>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E17C2" w14:textId="639C10FC" w:rsidR="000551EF" w:rsidRPr="00CB39DF" w:rsidRDefault="00A072C9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NO</w:t>
            </w:r>
          </w:p>
          <w:p w14:paraId="20CDB1CA" w14:textId="6D86B35E" w:rsidR="000551EF" w:rsidRPr="00CB39DF" w:rsidRDefault="000551EF" w:rsidP="00D57B3F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</w:p>
        </w:tc>
      </w:tr>
      <w:tr w:rsidR="00A3032E" w:rsidRPr="00CB39DF" w14:paraId="20BAB85B" w14:textId="77777777" w:rsidTr="00A3032E">
        <w:trPr>
          <w:trHeight w:val="638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C945882" w14:textId="422D993F" w:rsidR="00A3032E" w:rsidRPr="00CB39DF" w:rsidRDefault="00A3032E" w:rsidP="00D57B3F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CB39DF">
              <w:rPr>
                <w:rFonts w:cstheme="minorHAnsi"/>
                <w:b/>
                <w:bCs/>
                <w:sz w:val="20"/>
                <w:szCs w:val="20"/>
              </w:rPr>
              <w:t>Back to top links (optional)</w:t>
            </w:r>
          </w:p>
        </w:tc>
        <w:tc>
          <w:tcPr>
            <w:tcW w:w="7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6E93A" w14:textId="13DBADB7" w:rsidR="00A3032E" w:rsidRPr="00CB39DF" w:rsidRDefault="00A3032E" w:rsidP="00A3032E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CB39D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 xml:space="preserve">NO </w:t>
            </w:r>
          </w:p>
          <w:p w14:paraId="421452D6" w14:textId="61DC8A51" w:rsidR="00A3032E" w:rsidRPr="00CB39DF" w:rsidRDefault="00A3032E" w:rsidP="00A3032E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</w:p>
        </w:tc>
      </w:tr>
    </w:tbl>
    <w:p w14:paraId="5591D0E7" w14:textId="77777777" w:rsidR="007257F1" w:rsidRPr="00CB39DF" w:rsidRDefault="007257F1" w:rsidP="007257F1">
      <w:pPr>
        <w:rPr>
          <w:rFonts w:cstheme="minorHAnsi"/>
        </w:rPr>
      </w:pPr>
    </w:p>
    <w:p w14:paraId="55392AED" w14:textId="27CFA6BA" w:rsidR="007257F1" w:rsidRPr="00CB39DF" w:rsidRDefault="007257F1" w:rsidP="00D57B3F">
      <w:pPr>
        <w:shd w:val="clear" w:color="auto" w:fill="FFFFFF"/>
        <w:spacing w:before="60" w:after="100" w:afterAutospacing="1" w:line="240" w:lineRule="auto"/>
        <w:rPr>
          <w:rFonts w:cstheme="minorHAnsi"/>
          <w:i/>
          <w:iCs/>
          <w:color w:val="24292E"/>
        </w:rPr>
      </w:pPr>
      <w:r w:rsidRPr="00CB39DF">
        <w:rPr>
          <w:rStyle w:val="Strong"/>
          <w:rFonts w:cstheme="minorHAnsi"/>
          <w:color w:val="24292E"/>
        </w:rPr>
        <w:t xml:space="preserve">Intro </w:t>
      </w:r>
      <w:r w:rsidR="00810750" w:rsidRPr="00CB39DF">
        <w:rPr>
          <w:rStyle w:val="Strong"/>
          <w:rFonts w:cstheme="minorHAnsi"/>
          <w:color w:val="24292E"/>
        </w:rPr>
        <w:t>block</w:t>
      </w:r>
      <w:r w:rsidR="00D57B3F" w:rsidRPr="00CB39DF">
        <w:rPr>
          <w:rFonts w:cstheme="minorHAnsi"/>
          <w:color w:val="24292E"/>
        </w:rPr>
        <w:t xml:space="preserve">: </w:t>
      </w:r>
      <w:r w:rsidR="00810750" w:rsidRPr="00CB39DF">
        <w:rPr>
          <w:rFonts w:cstheme="minorHAnsi"/>
          <w:i/>
          <w:iCs/>
          <w:color w:val="24292E"/>
        </w:rPr>
        <w:t>R</w:t>
      </w:r>
      <w:r w:rsidRPr="00CB39DF">
        <w:rPr>
          <w:rFonts w:cstheme="minorHAnsi"/>
          <w:i/>
          <w:iCs/>
          <w:color w:val="24292E"/>
        </w:rPr>
        <w:t xml:space="preserve">ich text formattable </w:t>
      </w:r>
      <w:r w:rsidR="00524C47" w:rsidRPr="00CB39DF">
        <w:rPr>
          <w:rFonts w:cstheme="minorHAnsi"/>
          <w:i/>
          <w:iCs/>
          <w:color w:val="24292E"/>
        </w:rPr>
        <w:t>WYSIWYG</w:t>
      </w:r>
      <w:r w:rsidRPr="00CB39DF">
        <w:rPr>
          <w:rFonts w:cstheme="minorHAnsi"/>
          <w:i/>
          <w:iCs/>
          <w:color w:val="24292E"/>
        </w:rPr>
        <w:t xml:space="preserve"> – 1,000 characters max including spaces.</w:t>
      </w:r>
    </w:p>
    <w:p w14:paraId="1C37F849" w14:textId="3089B46A" w:rsidR="00BB2398" w:rsidRPr="00CB39DF" w:rsidRDefault="00BB2398" w:rsidP="00BB23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</w:rPr>
      </w:pPr>
      <w:r w:rsidRPr="00CB39DF">
        <w:rPr>
          <w:rFonts w:asciiTheme="minorHAnsi" w:hAnsiTheme="minorHAnsi" w:cstheme="minorHAnsi"/>
          <w:color w:val="323A45"/>
        </w:rPr>
        <w:t xml:space="preserve">Depending on the type of benefit, you may be able to update your address online. For some VA benefits or services, </w:t>
      </w:r>
      <w:r w:rsidR="006F351F">
        <w:rPr>
          <w:rFonts w:asciiTheme="minorHAnsi" w:hAnsiTheme="minorHAnsi" w:cstheme="minorHAnsi"/>
          <w:color w:val="323A45"/>
        </w:rPr>
        <w:t xml:space="preserve">however, </w:t>
      </w:r>
      <w:r w:rsidRPr="00CB39DF">
        <w:rPr>
          <w:rFonts w:asciiTheme="minorHAnsi" w:hAnsiTheme="minorHAnsi" w:cstheme="minorHAnsi"/>
          <w:color w:val="323A45"/>
        </w:rPr>
        <w:t>you may need to directly contact the specific benefit program that handles those benefits.</w:t>
      </w:r>
    </w:p>
    <w:p w14:paraId="2A3CB81A" w14:textId="65313E1D" w:rsidR="00BB2398" w:rsidRPr="00CB39DF" w:rsidRDefault="00BB2398" w:rsidP="00BB2398">
      <w:pPr>
        <w:pStyle w:val="Heading3"/>
        <w:shd w:val="clear" w:color="auto" w:fill="FFFFFF"/>
        <w:spacing w:before="360" w:after="120"/>
        <w:rPr>
          <w:rFonts w:asciiTheme="minorHAnsi" w:hAnsiTheme="minorHAnsi" w:cstheme="minorHAnsi"/>
          <w:color w:val="323A45"/>
        </w:rPr>
      </w:pPr>
    </w:p>
    <w:p w14:paraId="2A43FB45" w14:textId="33895F87" w:rsidR="00BB2398" w:rsidRPr="00CB39DF" w:rsidRDefault="009212C6" w:rsidP="00334895">
      <w:pPr>
        <w:shd w:val="clear" w:color="auto" w:fill="FFFFFF"/>
        <w:spacing w:before="60" w:after="100" w:afterAutospacing="1" w:line="240" w:lineRule="auto"/>
        <w:rPr>
          <w:rFonts w:cstheme="minorHAnsi"/>
          <w:i/>
          <w:iCs/>
          <w:color w:val="24292E"/>
        </w:rPr>
      </w:pPr>
      <w:hyperlink r:id="rId9" w:anchor="specific-lc-content-template-types" w:history="1">
        <w:r w:rsidR="00810750" w:rsidRPr="00CB39DF">
          <w:rPr>
            <w:rStyle w:val="Strong"/>
            <w:rFonts w:cstheme="minorHAnsi"/>
            <w:color w:val="0366D6"/>
          </w:rPr>
          <w:t>Body content - See content type template specs</w:t>
        </w:r>
      </w:hyperlink>
      <w:r w:rsidR="007257F1" w:rsidRPr="00CB39DF">
        <w:rPr>
          <w:rFonts w:cstheme="minorHAnsi"/>
          <w:color w:val="24292E"/>
        </w:rPr>
        <w:t> </w:t>
      </w:r>
      <w:r w:rsidR="00334895" w:rsidRPr="00CB39DF">
        <w:rPr>
          <w:rFonts w:cstheme="minorHAnsi"/>
          <w:color w:val="24292E"/>
        </w:rPr>
        <w:br/>
      </w:r>
      <w:r w:rsidR="00334895" w:rsidRPr="00CB39DF">
        <w:rPr>
          <w:rFonts w:cstheme="minorHAnsi"/>
          <w:i/>
          <w:iCs/>
          <w:color w:val="24292E"/>
        </w:rPr>
        <w:t>(</w:t>
      </w:r>
      <w:r w:rsidR="00C8211D">
        <w:rPr>
          <w:rFonts w:cstheme="minorHAnsi"/>
          <w:i/>
          <w:iCs/>
          <w:color w:val="24292E"/>
        </w:rPr>
        <w:t>About template</w:t>
      </w:r>
      <w:r w:rsidR="007257F1" w:rsidRPr="00CB39DF">
        <w:rPr>
          <w:rFonts w:cstheme="minorHAnsi"/>
          <w:i/>
          <w:iCs/>
          <w:color w:val="24292E"/>
        </w:rPr>
        <w:t>)</w:t>
      </w:r>
    </w:p>
    <w:p w14:paraId="104BB8D3" w14:textId="5B30A65E" w:rsidR="00CB39DF" w:rsidRDefault="00CB39DF" w:rsidP="00BB2398">
      <w:pPr>
        <w:pStyle w:val="Heading2"/>
        <w:shd w:val="clear" w:color="auto" w:fill="FFFFFF"/>
        <w:spacing w:before="360" w:after="120"/>
        <w:rPr>
          <w:rFonts w:asciiTheme="minorHAnsi" w:hAnsiTheme="minorHAnsi" w:cstheme="minorHAnsi"/>
          <w:b/>
          <w:bCs/>
          <w:color w:val="323A45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323A45"/>
          <w:sz w:val="24"/>
          <w:szCs w:val="24"/>
        </w:rPr>
        <w:t xml:space="preserve">H2: </w:t>
      </w:r>
      <w:r w:rsidR="000F4E66">
        <w:rPr>
          <w:rFonts w:asciiTheme="minorHAnsi" w:hAnsiTheme="minorHAnsi" w:cstheme="minorHAnsi"/>
          <w:b/>
          <w:bCs/>
          <w:color w:val="323A45"/>
          <w:sz w:val="24"/>
          <w:szCs w:val="24"/>
        </w:rPr>
        <w:t xml:space="preserve">Benefit </w:t>
      </w:r>
      <w:r w:rsidR="00ED6B93" w:rsidRPr="00CB39DF">
        <w:rPr>
          <w:rFonts w:asciiTheme="minorHAnsi" w:hAnsiTheme="minorHAnsi" w:cstheme="minorHAnsi"/>
          <w:b/>
          <w:bCs/>
          <w:color w:val="323A45"/>
          <w:sz w:val="24"/>
          <w:szCs w:val="24"/>
        </w:rPr>
        <w:t>address</w:t>
      </w:r>
      <w:r w:rsidR="000F4E66">
        <w:rPr>
          <w:rFonts w:asciiTheme="minorHAnsi" w:hAnsiTheme="minorHAnsi" w:cstheme="minorHAnsi"/>
          <w:b/>
          <w:bCs/>
          <w:color w:val="323A45"/>
          <w:sz w:val="24"/>
          <w:szCs w:val="24"/>
        </w:rPr>
        <w:t>es you can change</w:t>
      </w:r>
      <w:r w:rsidR="00ED6B93" w:rsidRPr="00CB39DF">
        <w:rPr>
          <w:rFonts w:asciiTheme="minorHAnsi" w:hAnsiTheme="minorHAnsi" w:cstheme="minorHAnsi"/>
          <w:b/>
          <w:bCs/>
          <w:color w:val="323A45"/>
          <w:sz w:val="24"/>
          <w:szCs w:val="24"/>
        </w:rPr>
        <w:t xml:space="preserve"> online </w:t>
      </w:r>
    </w:p>
    <w:p w14:paraId="44482B72" w14:textId="6E4911A3" w:rsidR="00CB39DF" w:rsidRPr="00CB39DF" w:rsidRDefault="00CB39DF" w:rsidP="00CB39D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</w:rPr>
      </w:pPr>
      <w:r w:rsidRPr="00CB39DF">
        <w:rPr>
          <w:rFonts w:asciiTheme="minorHAnsi" w:hAnsiTheme="minorHAnsi" w:cstheme="minorHAnsi"/>
          <w:color w:val="323A45"/>
        </w:rPr>
        <w:t xml:space="preserve">When you change </w:t>
      </w:r>
      <w:r>
        <w:rPr>
          <w:rFonts w:asciiTheme="minorHAnsi" w:hAnsiTheme="minorHAnsi" w:cstheme="minorHAnsi"/>
          <w:color w:val="323A45"/>
        </w:rPr>
        <w:t>your</w:t>
      </w:r>
      <w:r w:rsidRPr="00CB39DF">
        <w:rPr>
          <w:rFonts w:asciiTheme="minorHAnsi" w:hAnsiTheme="minorHAnsi" w:cstheme="minorHAnsi"/>
          <w:color w:val="323A45"/>
        </w:rPr>
        <w:t xml:space="preserve"> address and other contact information online in your VA.gov profile, it will update </w:t>
      </w:r>
      <w:r w:rsidR="000F4E66">
        <w:rPr>
          <w:rFonts w:asciiTheme="minorHAnsi" w:hAnsiTheme="minorHAnsi" w:cstheme="minorHAnsi"/>
          <w:color w:val="323A45"/>
        </w:rPr>
        <w:t xml:space="preserve">for </w:t>
      </w:r>
      <w:proofErr w:type="gramStart"/>
      <w:r w:rsidR="000F4E66">
        <w:rPr>
          <w:rFonts w:asciiTheme="minorHAnsi" w:hAnsiTheme="minorHAnsi" w:cstheme="minorHAnsi"/>
          <w:color w:val="323A45"/>
        </w:rPr>
        <w:t>all of</w:t>
      </w:r>
      <w:proofErr w:type="gramEnd"/>
      <w:r w:rsidRPr="00CB39DF">
        <w:rPr>
          <w:rFonts w:asciiTheme="minorHAnsi" w:hAnsiTheme="minorHAnsi" w:cstheme="minorHAnsi"/>
          <w:color w:val="323A45"/>
        </w:rPr>
        <w:t xml:space="preserve"> </w:t>
      </w:r>
      <w:r>
        <w:rPr>
          <w:rFonts w:asciiTheme="minorHAnsi" w:hAnsiTheme="minorHAnsi" w:cstheme="minorHAnsi"/>
          <w:color w:val="323A45"/>
        </w:rPr>
        <w:t>the following</w:t>
      </w:r>
      <w:r w:rsidRPr="00CB39DF">
        <w:rPr>
          <w:rFonts w:asciiTheme="minorHAnsi" w:hAnsiTheme="minorHAnsi" w:cstheme="minorHAnsi"/>
          <w:color w:val="323A45"/>
        </w:rPr>
        <w:t xml:space="preserve"> VA benefits and services</w:t>
      </w:r>
      <w:r>
        <w:rPr>
          <w:rFonts w:asciiTheme="minorHAnsi" w:hAnsiTheme="minorHAnsi" w:cstheme="minorHAnsi"/>
          <w:color w:val="323A45"/>
        </w:rPr>
        <w:t xml:space="preserve">: </w:t>
      </w:r>
    </w:p>
    <w:p w14:paraId="1F8D5505" w14:textId="77777777" w:rsidR="00BB2398" w:rsidRPr="00CB39DF" w:rsidRDefault="00BB2398" w:rsidP="00BB2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VA health care (including prescriptions, appointment reminders, lab and test results, and communications from your VA medical center)</w:t>
      </w:r>
    </w:p>
    <w:p w14:paraId="0C0359C4" w14:textId="77777777" w:rsidR="00BB2398" w:rsidRPr="00CB39DF" w:rsidRDefault="00BB2398" w:rsidP="00BB2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Disability compensation</w:t>
      </w:r>
    </w:p>
    <w:p w14:paraId="77976979" w14:textId="77777777" w:rsidR="00BB2398" w:rsidRPr="00CB39DF" w:rsidRDefault="00BB2398" w:rsidP="00BB2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Pension benefits</w:t>
      </w:r>
    </w:p>
    <w:p w14:paraId="06B64CC8" w14:textId="77777777" w:rsidR="00BB2398" w:rsidRPr="00CB39DF" w:rsidRDefault="00BB2398" w:rsidP="00BB239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Claims and appeals</w:t>
      </w:r>
    </w:p>
    <w:p w14:paraId="1AAC5805" w14:textId="312388EF" w:rsidR="00BB2398" w:rsidRPr="00CB39DF" w:rsidRDefault="00BB2398" w:rsidP="00BB239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Veteran Readiness and Employment (VR&amp;E)</w:t>
      </w:r>
      <w:r w:rsidR="00ED6B93" w:rsidRPr="00CB39DF">
        <w:rPr>
          <w:rFonts w:cstheme="minorHAnsi"/>
          <w:color w:val="323A45"/>
        </w:rPr>
        <w:t>, formerly called vocational rehabilitation and employment services</w:t>
      </w:r>
    </w:p>
    <w:p w14:paraId="6C75AEC3" w14:textId="77777777" w:rsidR="00ED6B93" w:rsidRPr="00CB39DF" w:rsidRDefault="00ED6B93" w:rsidP="00ED6B9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</w:rPr>
      </w:pPr>
    </w:p>
    <w:p w14:paraId="1DA50480" w14:textId="1B583260" w:rsidR="00ED6B93" w:rsidRPr="00CB39DF" w:rsidRDefault="00ED6B93" w:rsidP="00ED6B93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</w:rPr>
      </w:pPr>
      <w:r w:rsidRPr="00CB39DF">
        <w:rPr>
          <w:rFonts w:asciiTheme="minorHAnsi" w:hAnsiTheme="minorHAnsi" w:cstheme="minorHAnsi"/>
          <w:color w:val="323A45"/>
        </w:rPr>
        <w:t>To change your address for these benefits and service</w:t>
      </w:r>
      <w:r w:rsidR="00223430">
        <w:rPr>
          <w:rFonts w:asciiTheme="minorHAnsi" w:hAnsiTheme="minorHAnsi" w:cstheme="minorHAnsi"/>
          <w:color w:val="323A45"/>
        </w:rPr>
        <w:t xml:space="preserve">s, sign in to VA.gov. To learn more, see the article </w:t>
      </w:r>
      <w:r w:rsidR="00223430" w:rsidRPr="00223430">
        <w:rPr>
          <w:rFonts w:asciiTheme="minorHAnsi" w:hAnsiTheme="minorHAnsi" w:cstheme="minorHAnsi"/>
          <w:color w:val="4472C4" w:themeColor="accent1"/>
          <w:u w:val="single"/>
        </w:rPr>
        <w:t>How to change your VA address online</w:t>
      </w:r>
      <w:r w:rsidR="00223430">
        <w:rPr>
          <w:rFonts w:asciiTheme="minorHAnsi" w:hAnsiTheme="minorHAnsi" w:cstheme="minorHAnsi"/>
          <w:color w:val="4472C4" w:themeColor="accent1"/>
          <w:u w:val="single"/>
        </w:rPr>
        <w:t>.</w:t>
      </w:r>
    </w:p>
    <w:p w14:paraId="6D0DFD9E" w14:textId="115B7402" w:rsidR="000F4E66" w:rsidRDefault="00CB39DF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  <w:sz w:val="24"/>
          <w:szCs w:val="24"/>
        </w:rPr>
      </w:pPr>
      <w:r w:rsidRPr="00CB39DF">
        <w:rPr>
          <w:rFonts w:asciiTheme="minorHAnsi" w:hAnsiTheme="minorHAnsi" w:cstheme="minorHAnsi"/>
          <w:b/>
          <w:bCs/>
          <w:i w:val="0"/>
          <w:iCs w:val="0"/>
          <w:color w:val="323A45"/>
          <w:sz w:val="24"/>
          <w:szCs w:val="24"/>
        </w:rPr>
        <w:t>H2:</w:t>
      </w:r>
      <w:r w:rsidR="000F4E66">
        <w:rPr>
          <w:rFonts w:asciiTheme="minorHAnsi" w:hAnsiTheme="minorHAnsi" w:cstheme="minorHAnsi"/>
          <w:b/>
          <w:bCs/>
          <w:i w:val="0"/>
          <w:iCs w:val="0"/>
          <w:color w:val="323A45"/>
          <w:sz w:val="24"/>
          <w:szCs w:val="24"/>
        </w:rPr>
        <w:t xml:space="preserve"> Benefit addresses you need to contact the program to change</w:t>
      </w:r>
    </w:p>
    <w:p w14:paraId="2BE2A6E6" w14:textId="284EB87C" w:rsidR="000F4E66" w:rsidRDefault="000F4E66" w:rsidP="000F4E66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323A45"/>
          <w:sz w:val="24"/>
          <w:szCs w:val="24"/>
        </w:rPr>
      </w:pPr>
      <w:r w:rsidRPr="000F4E66"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Some 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>VA programs</w:t>
      </w:r>
      <w:r w:rsidRPr="000F4E66"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 keep your contact information in their own separate records.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 </w:t>
      </w:r>
      <w:r w:rsidRPr="000F4E66">
        <w:rPr>
          <w:rFonts w:ascii="Source Sans Pro" w:eastAsia="Times New Roman" w:hAnsi="Source Sans Pro" w:cs="Times New Roman"/>
          <w:color w:val="323A45"/>
          <w:sz w:val="24"/>
          <w:szCs w:val="24"/>
        </w:rPr>
        <w:t>If you use any of the VA benefits or services listed below, you’ll need to contact th</w:t>
      </w:r>
      <w:r>
        <w:rPr>
          <w:rFonts w:ascii="Source Sans Pro" w:eastAsia="Times New Roman" w:hAnsi="Source Sans Pro" w:cs="Times New Roman"/>
          <w:color w:val="323A45"/>
          <w:sz w:val="24"/>
          <w:szCs w:val="24"/>
        </w:rPr>
        <w:t xml:space="preserve">em separately in order to make sure they have your latest contact information. </w:t>
      </w:r>
    </w:p>
    <w:p w14:paraId="7BBC8AD2" w14:textId="1DD98160" w:rsidR="00BB2398" w:rsidRPr="00C8211D" w:rsidRDefault="000F4E66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</w:rPr>
      </w:pPr>
      <w:r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E</w:t>
      </w:r>
      <w:r w:rsidR="00BB2398"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ducation benefits</w:t>
      </w:r>
    </w:p>
    <w:p w14:paraId="0B26836B" w14:textId="77777777" w:rsidR="00BB2398" w:rsidRPr="00C8211D" w:rsidRDefault="00BB2398" w:rsidP="00BB2398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Call us at </w:t>
      </w:r>
      <w:hyperlink r:id="rId10" w:history="1">
        <w:r w:rsidRPr="00C8211D">
          <w:rPr>
            <w:rStyle w:val="Hyperlink"/>
            <w:rFonts w:cstheme="minorHAnsi"/>
            <w:color w:val="4C2C92"/>
          </w:rPr>
          <w:t>888-442-4551</w:t>
        </w:r>
      </w:hyperlink>
      <w:r w:rsidRPr="00C8211D">
        <w:rPr>
          <w:rFonts w:cstheme="minorHAnsi"/>
          <w:color w:val="323A45"/>
        </w:rPr>
        <w:t>. We're here Monday through Friday, 8:00 a.m. to 7:00 p.m. ET.</w:t>
      </w:r>
    </w:p>
    <w:p w14:paraId="5F8C4D5A" w14:textId="77777777" w:rsidR="00BB2398" w:rsidRPr="00C8211D" w:rsidRDefault="00BB2398" w:rsidP="00BB239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Or sign in to our </w:t>
      </w:r>
      <w:hyperlink r:id="rId11" w:tgtFrame="_blank" w:history="1">
        <w:r w:rsidRPr="00C8211D">
          <w:rPr>
            <w:rStyle w:val="Hyperlink"/>
            <w:rFonts w:cstheme="minorHAnsi"/>
            <w:color w:val="4C2C92"/>
          </w:rPr>
          <w:t>online verification system (called "WAVE")</w:t>
        </w:r>
      </w:hyperlink>
      <w:r w:rsidRPr="00C8211D">
        <w:rPr>
          <w:rFonts w:cstheme="minorHAnsi"/>
          <w:color w:val="323A45"/>
        </w:rPr>
        <w:t>. Once you're signed in, click on the </w:t>
      </w:r>
      <w:r w:rsidRPr="00C8211D">
        <w:rPr>
          <w:rStyle w:val="Strong"/>
          <w:rFonts w:cstheme="minorHAnsi"/>
          <w:color w:val="323A45"/>
        </w:rPr>
        <w:t>Change address</w:t>
      </w:r>
      <w:r w:rsidRPr="00C8211D">
        <w:rPr>
          <w:rFonts w:cstheme="minorHAnsi"/>
          <w:color w:val="323A45"/>
        </w:rPr>
        <w:t> link.</w:t>
      </w:r>
    </w:p>
    <w:p w14:paraId="2480595A" w14:textId="42519CA3" w:rsidR="00BB2398" w:rsidRPr="00C8211D" w:rsidRDefault="000F4E66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</w:rPr>
      </w:pPr>
      <w:r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H</w:t>
      </w:r>
      <w:r w:rsidR="00BB2398"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ome loan benefits</w:t>
      </w:r>
    </w:p>
    <w:p w14:paraId="6AF09B7F" w14:textId="70DB6928" w:rsidR="00BB2398" w:rsidRPr="00C8211D" w:rsidRDefault="00BB2398" w:rsidP="00BB2398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323A45"/>
          <w:sz w:val="22"/>
          <w:szCs w:val="22"/>
        </w:rPr>
      </w:pPr>
      <w:r w:rsidRPr="00C8211D">
        <w:rPr>
          <w:rFonts w:asciiTheme="minorHAnsi" w:hAnsiTheme="minorHAnsi" w:cstheme="minorHAnsi"/>
          <w:color w:val="323A45"/>
          <w:sz w:val="22"/>
          <w:szCs w:val="22"/>
        </w:rPr>
        <w:t>Call us at</w:t>
      </w:r>
      <w:r w:rsidR="002112BB">
        <w:rPr>
          <w:rFonts w:asciiTheme="minorHAnsi" w:hAnsiTheme="minorHAnsi" w:cstheme="minorHAnsi"/>
          <w:color w:val="323A45"/>
          <w:sz w:val="22"/>
          <w:szCs w:val="22"/>
        </w:rPr>
        <w:t xml:space="preserve"> </w:t>
      </w:r>
      <w:hyperlink r:id="rId12" w:history="1">
        <w:r w:rsidRPr="00C8211D">
          <w:rPr>
            <w:rStyle w:val="Hyperlink"/>
            <w:rFonts w:asciiTheme="minorHAnsi" w:hAnsiTheme="minorHAnsi" w:cstheme="minorHAnsi"/>
            <w:color w:val="4C2C92"/>
            <w:sz w:val="22"/>
            <w:szCs w:val="22"/>
          </w:rPr>
          <w:t>877-827-3702</w:t>
        </w:r>
      </w:hyperlink>
      <w:r w:rsidRPr="00C8211D">
        <w:rPr>
          <w:rFonts w:asciiTheme="minorHAnsi" w:hAnsiTheme="minorHAnsi" w:cstheme="minorHAnsi"/>
          <w:color w:val="323A45"/>
          <w:sz w:val="22"/>
          <w:szCs w:val="22"/>
        </w:rPr>
        <w:t>. We’re here Monday through Friday, 8:00 a.m. to 6:00 p.m. ET. We can connect you to the nearest VA regional office with loan guaranty staff to update your information.</w:t>
      </w:r>
    </w:p>
    <w:p w14:paraId="2B8A541E" w14:textId="1F665A9E" w:rsidR="00BB2398" w:rsidRPr="00C8211D" w:rsidRDefault="00BB2398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</w:rPr>
      </w:pPr>
      <w:r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Veterans’ Mortgage Life Insurance (VMLI)</w:t>
      </w:r>
    </w:p>
    <w:p w14:paraId="74C9DBD6" w14:textId="77777777" w:rsidR="00BB2398" w:rsidRPr="00C8211D" w:rsidRDefault="00BB2398" w:rsidP="00CB39DF">
      <w:p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Call our VA Insurance Center (VAIC) at </w:t>
      </w:r>
      <w:hyperlink r:id="rId13" w:history="1">
        <w:r w:rsidRPr="00C8211D">
          <w:rPr>
            <w:rStyle w:val="Hyperlink"/>
            <w:rFonts w:cstheme="minorHAnsi"/>
            <w:color w:val="4C2C92"/>
          </w:rPr>
          <w:t>800-669-8477</w:t>
        </w:r>
      </w:hyperlink>
      <w:r w:rsidRPr="00C8211D">
        <w:rPr>
          <w:rFonts w:cstheme="minorHAnsi"/>
          <w:color w:val="323A45"/>
        </w:rPr>
        <w:t>. We're here Monday through Friday, 8:00 a.m. to 6:00 p.m. ET.</w:t>
      </w:r>
    </w:p>
    <w:p w14:paraId="7F0391E1" w14:textId="77777777" w:rsidR="00BB2398" w:rsidRPr="00C8211D" w:rsidRDefault="00BB2398" w:rsidP="00CB39DF">
      <w:p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Or send a signed and dated address change request to us at:</w:t>
      </w:r>
    </w:p>
    <w:p w14:paraId="47006FBB" w14:textId="77777777" w:rsidR="00BB2398" w:rsidRPr="00C8211D" w:rsidRDefault="00BB2398" w:rsidP="00BB2398">
      <w:pPr>
        <w:pStyle w:val="va-address-block"/>
        <w:pBdr>
          <w:left w:val="single" w:sz="18" w:space="0" w:color="0071BB"/>
        </w:pBdr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23A45"/>
          <w:sz w:val="22"/>
          <w:szCs w:val="22"/>
        </w:rPr>
      </w:pPr>
      <w:r w:rsidRPr="00C8211D">
        <w:rPr>
          <w:rFonts w:asciiTheme="minorHAnsi" w:hAnsiTheme="minorHAnsi" w:cstheme="minorHAnsi"/>
          <w:color w:val="323A45"/>
          <w:sz w:val="22"/>
          <w:szCs w:val="22"/>
        </w:rPr>
        <w:t>Department of Veterans Affairs</w:t>
      </w:r>
      <w:r w:rsidRPr="00C8211D">
        <w:rPr>
          <w:rFonts w:asciiTheme="minorHAnsi" w:hAnsiTheme="minorHAnsi" w:cstheme="minorHAnsi"/>
          <w:color w:val="323A45"/>
          <w:sz w:val="22"/>
          <w:szCs w:val="22"/>
        </w:rPr>
        <w:br/>
        <w:t>Regional Office and Insurance Center</w:t>
      </w:r>
      <w:r w:rsidRPr="00C8211D">
        <w:rPr>
          <w:rFonts w:asciiTheme="minorHAnsi" w:hAnsiTheme="minorHAnsi" w:cstheme="minorHAnsi"/>
          <w:color w:val="323A45"/>
          <w:sz w:val="22"/>
          <w:szCs w:val="22"/>
        </w:rPr>
        <w:br/>
        <w:t>PO Box 7208 (VMLI)</w:t>
      </w:r>
      <w:r w:rsidRPr="00C8211D">
        <w:rPr>
          <w:rFonts w:asciiTheme="minorHAnsi" w:hAnsiTheme="minorHAnsi" w:cstheme="minorHAnsi"/>
          <w:color w:val="323A45"/>
          <w:sz w:val="22"/>
          <w:szCs w:val="22"/>
        </w:rPr>
        <w:br/>
        <w:t>Philadelphia, PA 19101</w:t>
      </w:r>
    </w:p>
    <w:p w14:paraId="76CB30AC" w14:textId="5E4CABDB" w:rsidR="00BB2398" w:rsidRPr="00C8211D" w:rsidRDefault="00BB2398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</w:rPr>
      </w:pPr>
      <w:r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CHAMPVA</w:t>
      </w:r>
    </w:p>
    <w:p w14:paraId="6C172B38" w14:textId="3034F026" w:rsidR="00BB2398" w:rsidRPr="00C8211D" w:rsidRDefault="00BB2398" w:rsidP="00CB39DF">
      <w:p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Call our customer call center at</w:t>
      </w:r>
      <w:r w:rsidR="002112BB">
        <w:rPr>
          <w:rFonts w:cstheme="minorHAnsi"/>
          <w:color w:val="323A45"/>
        </w:rPr>
        <w:t xml:space="preserve"> </w:t>
      </w:r>
      <w:hyperlink r:id="rId14" w:history="1">
        <w:r w:rsidRPr="00C8211D">
          <w:rPr>
            <w:rStyle w:val="Hyperlink"/>
            <w:rFonts w:cstheme="minorHAnsi"/>
            <w:color w:val="4C2C92"/>
          </w:rPr>
          <w:t>800-733-8387</w:t>
        </w:r>
      </w:hyperlink>
      <w:r w:rsidRPr="00C8211D">
        <w:rPr>
          <w:rFonts w:cstheme="minorHAnsi"/>
          <w:color w:val="323A45"/>
        </w:rPr>
        <w:t>. We're here Monday through Friday, 8:05 a.m. to 7:30 p.m. ET. Please have your last address available. Our customer service representatives will need to verify this before updating your file.</w:t>
      </w:r>
    </w:p>
    <w:p w14:paraId="4FE2038C" w14:textId="2F2227AD" w:rsidR="00BB2398" w:rsidRPr="00C8211D" w:rsidRDefault="00BB2398" w:rsidP="00CB39DF">
      <w:p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Email our customer call center through the secure</w:t>
      </w:r>
      <w:r w:rsidR="002112BB">
        <w:rPr>
          <w:rFonts w:cstheme="minorHAnsi"/>
          <w:color w:val="323A45"/>
        </w:rPr>
        <w:t xml:space="preserve"> </w:t>
      </w:r>
      <w:hyperlink r:id="rId15" w:history="1">
        <w:r w:rsidRPr="00C8211D">
          <w:rPr>
            <w:rStyle w:val="Hyperlink"/>
            <w:rFonts w:cstheme="minorHAnsi"/>
            <w:color w:val="4C2C92"/>
          </w:rPr>
          <w:t>Inquiry Routing &amp; Information System (IRIS)</w:t>
        </w:r>
      </w:hyperlink>
      <w:r w:rsidRPr="00C8211D">
        <w:rPr>
          <w:rFonts w:cstheme="minorHAnsi"/>
          <w:color w:val="323A45"/>
        </w:rPr>
        <w:t>.</w:t>
      </w:r>
    </w:p>
    <w:p w14:paraId="2CAEE39C" w14:textId="77777777" w:rsidR="00BB2398" w:rsidRPr="00C8211D" w:rsidRDefault="00BB2398" w:rsidP="00CB39DF">
      <w:p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8211D">
        <w:rPr>
          <w:rFonts w:cstheme="minorHAnsi"/>
          <w:color w:val="323A45"/>
        </w:rPr>
        <w:t>Send a signed and dated address change request to us at:</w:t>
      </w:r>
    </w:p>
    <w:p w14:paraId="4C5E91AA" w14:textId="77777777" w:rsidR="00BB2398" w:rsidRPr="00C8211D" w:rsidRDefault="00BB2398" w:rsidP="00BB2398">
      <w:pPr>
        <w:pStyle w:val="va-address-block"/>
        <w:pBdr>
          <w:left w:val="single" w:sz="18" w:space="0" w:color="0071BB"/>
        </w:pBdr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23A45"/>
          <w:sz w:val="22"/>
          <w:szCs w:val="22"/>
        </w:rPr>
      </w:pPr>
      <w:r w:rsidRPr="00C8211D">
        <w:rPr>
          <w:rFonts w:asciiTheme="minorHAnsi" w:hAnsiTheme="minorHAnsi" w:cstheme="minorHAnsi"/>
          <w:color w:val="323A45"/>
          <w:sz w:val="22"/>
          <w:szCs w:val="22"/>
        </w:rPr>
        <w:t>CHAMPVA</w:t>
      </w:r>
      <w:r w:rsidRPr="00C8211D">
        <w:rPr>
          <w:rFonts w:asciiTheme="minorHAnsi" w:hAnsiTheme="minorHAnsi" w:cstheme="minorHAnsi"/>
          <w:color w:val="323A45"/>
          <w:sz w:val="22"/>
          <w:szCs w:val="22"/>
        </w:rPr>
        <w:br/>
        <w:t>PO Box 469063</w:t>
      </w:r>
      <w:r w:rsidRPr="00C8211D">
        <w:rPr>
          <w:rFonts w:asciiTheme="minorHAnsi" w:hAnsiTheme="minorHAnsi" w:cstheme="minorHAnsi"/>
          <w:color w:val="323A45"/>
          <w:sz w:val="22"/>
          <w:szCs w:val="22"/>
        </w:rPr>
        <w:br/>
        <w:t>Denver, CO 80246-9063</w:t>
      </w:r>
    </w:p>
    <w:p w14:paraId="63071739" w14:textId="243004F1" w:rsidR="00BB2398" w:rsidRPr="00C8211D" w:rsidRDefault="00BB2398" w:rsidP="00BB2398">
      <w:pPr>
        <w:pStyle w:val="Heading4"/>
        <w:shd w:val="clear" w:color="auto" w:fill="FFFFFF"/>
        <w:spacing w:before="360" w:after="120"/>
        <w:rPr>
          <w:rFonts w:asciiTheme="minorHAnsi" w:hAnsiTheme="minorHAnsi" w:cstheme="minorHAnsi"/>
          <w:b/>
          <w:bCs/>
          <w:i w:val="0"/>
          <w:iCs w:val="0"/>
          <w:color w:val="323A45"/>
        </w:rPr>
      </w:pPr>
      <w:r w:rsidRPr="00C8211D">
        <w:rPr>
          <w:rFonts w:asciiTheme="minorHAnsi" w:hAnsiTheme="minorHAnsi" w:cstheme="minorHAnsi"/>
          <w:b/>
          <w:bCs/>
          <w:i w:val="0"/>
          <w:iCs w:val="0"/>
          <w:color w:val="323A45"/>
        </w:rPr>
        <w:t>Foreign Medical Program</w:t>
      </w:r>
    </w:p>
    <w:p w14:paraId="2212D833" w14:textId="77777777" w:rsidR="00BB2398" w:rsidRPr="00CB39DF" w:rsidRDefault="00BB2398" w:rsidP="00CB39DF">
      <w:pPr>
        <w:shd w:val="clear" w:color="auto" w:fill="FFFFFF"/>
        <w:spacing w:before="100" w:beforeAutospacing="1" w:after="12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t>Call our Foreign Medical Program office at </w:t>
      </w:r>
      <w:hyperlink r:id="rId16" w:history="1">
        <w:r w:rsidRPr="00CB39DF">
          <w:rPr>
            <w:rStyle w:val="Hyperlink"/>
            <w:rFonts w:cstheme="minorHAnsi"/>
            <w:color w:val="4C2C92"/>
          </w:rPr>
          <w:t>877-345-8159</w:t>
        </w:r>
      </w:hyperlink>
      <w:r w:rsidRPr="00CB39DF">
        <w:rPr>
          <w:rFonts w:cstheme="minorHAnsi"/>
          <w:color w:val="323A45"/>
        </w:rPr>
        <w:t>.</w:t>
      </w:r>
    </w:p>
    <w:p w14:paraId="47FCE4FC" w14:textId="77777777" w:rsidR="00BB2398" w:rsidRPr="00CB39DF" w:rsidRDefault="00BB2398" w:rsidP="00CB39DF">
      <w:pPr>
        <w:shd w:val="clear" w:color="auto" w:fill="FFFFFF"/>
        <w:spacing w:before="100" w:beforeAutospacing="1" w:after="0" w:line="240" w:lineRule="auto"/>
        <w:rPr>
          <w:rFonts w:cstheme="minorHAnsi"/>
          <w:color w:val="323A45"/>
        </w:rPr>
      </w:pPr>
      <w:r w:rsidRPr="00CB39DF">
        <w:rPr>
          <w:rFonts w:cstheme="minorHAnsi"/>
          <w:color w:val="323A45"/>
        </w:rPr>
        <w:lastRenderedPageBreak/>
        <w:t>Or send a signed and dated address change request to us at:</w:t>
      </w:r>
    </w:p>
    <w:p w14:paraId="4BE963D3" w14:textId="77777777" w:rsidR="00BB2398" w:rsidRPr="00CB39DF" w:rsidRDefault="00BB2398" w:rsidP="00BB2398">
      <w:pPr>
        <w:pStyle w:val="va-address-block"/>
        <w:pBdr>
          <w:left w:val="single" w:sz="18" w:space="0" w:color="0071BB"/>
        </w:pBdr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color w:val="323A45"/>
        </w:rPr>
      </w:pPr>
      <w:r w:rsidRPr="00CB39DF">
        <w:rPr>
          <w:rFonts w:asciiTheme="minorHAnsi" w:hAnsiTheme="minorHAnsi" w:cstheme="minorHAnsi"/>
          <w:color w:val="323A45"/>
        </w:rPr>
        <w:t>VHA Office of Community Care</w:t>
      </w:r>
      <w:r w:rsidRPr="00CB39DF">
        <w:rPr>
          <w:rFonts w:asciiTheme="minorHAnsi" w:hAnsiTheme="minorHAnsi" w:cstheme="minorHAnsi"/>
          <w:color w:val="323A45"/>
        </w:rPr>
        <w:br/>
        <w:t>Foreign Medical Program (FMP)</w:t>
      </w:r>
      <w:r w:rsidRPr="00CB39DF">
        <w:rPr>
          <w:rFonts w:asciiTheme="minorHAnsi" w:hAnsiTheme="minorHAnsi" w:cstheme="minorHAnsi"/>
          <w:color w:val="323A45"/>
        </w:rPr>
        <w:br/>
        <w:t>PO Box 469061</w:t>
      </w:r>
      <w:r w:rsidRPr="00CB39DF">
        <w:rPr>
          <w:rFonts w:asciiTheme="minorHAnsi" w:hAnsiTheme="minorHAnsi" w:cstheme="minorHAnsi"/>
          <w:color w:val="323A45"/>
        </w:rPr>
        <w:br/>
        <w:t>Denver, CO 80246-9061</w:t>
      </w:r>
      <w:r w:rsidRPr="00CB39DF">
        <w:rPr>
          <w:rFonts w:asciiTheme="minorHAnsi" w:hAnsiTheme="minorHAnsi" w:cstheme="minorHAnsi"/>
          <w:color w:val="323A45"/>
        </w:rPr>
        <w:br/>
        <w:t>USA</w:t>
      </w:r>
    </w:p>
    <w:p w14:paraId="08A7763E" w14:textId="77777777" w:rsidR="00BB2398" w:rsidRPr="00CB39DF" w:rsidRDefault="00BB2398" w:rsidP="00334895">
      <w:pPr>
        <w:shd w:val="clear" w:color="auto" w:fill="FFFFFF"/>
        <w:spacing w:before="60" w:after="100" w:afterAutospacing="1" w:line="240" w:lineRule="auto"/>
        <w:rPr>
          <w:rFonts w:cstheme="minorHAnsi"/>
          <w:color w:val="24292E"/>
        </w:rPr>
      </w:pPr>
    </w:p>
    <w:tbl>
      <w:tblPr>
        <w:tblW w:w="5596" w:type="pct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7230"/>
      </w:tblGrid>
      <w:tr w:rsidR="00A072C9" w:rsidRPr="004050F4" w14:paraId="36728460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7F7905DA" w14:textId="136515CC" w:rsidR="00A072C9" w:rsidRPr="004050F4" w:rsidRDefault="00A072C9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</w:t>
            </w:r>
            <w:r w:rsidRPr="004050F4">
              <w:rPr>
                <w:rFonts w:cstheme="minorHAnsi"/>
                <w:sz w:val="20"/>
                <w:szCs w:val="20"/>
              </w:rPr>
              <w:t xml:space="preserve">epeat 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t>CTA buttons 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3C67C" w14:textId="2E3C36F3" w:rsidR="00A072C9" w:rsidRPr="004050F4" w:rsidRDefault="00A072C9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YES</w:t>
            </w:r>
          </w:p>
        </w:tc>
      </w:tr>
      <w:tr w:rsidR="00A072C9" w:rsidRPr="004050F4" w14:paraId="2F9E2090" w14:textId="77777777" w:rsidTr="00334895">
        <w:trPr>
          <w:trHeight w:val="1430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1E821197" w14:textId="35C5C86F" w:rsidR="00A072C9" w:rsidRPr="004050F4" w:rsidRDefault="00A072C9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Need more help?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BA283" w14:textId="2271E341" w:rsidR="00C8211D" w:rsidRPr="004050F4" w:rsidRDefault="009212C6" w:rsidP="00C8211D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17" w:history="1">
              <w:r w:rsidR="00C8211D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VA benefits hotline: </w:t>
              </w:r>
              <w:r w:rsidR="00C8211D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800-827-1000</w:t>
              </w:r>
            </w:hyperlink>
          </w:p>
          <w:p w14:paraId="3A965EF2" w14:textId="48551A1B" w:rsidR="00C8211D" w:rsidRPr="004050F4" w:rsidRDefault="009212C6" w:rsidP="00C8211D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18" w:history="1">
              <w:r w:rsidR="00C8211D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My HealtheVet help desk: </w:t>
              </w:r>
              <w:r w:rsidR="00C8211D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877-327-0022</w:t>
              </w:r>
            </w:hyperlink>
          </w:p>
          <w:p w14:paraId="35C53E5C" w14:textId="7A4CAA50" w:rsidR="00C8211D" w:rsidRPr="004050F4" w:rsidRDefault="009212C6" w:rsidP="00C8211D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19" w:history="1">
              <w:proofErr w:type="spellStart"/>
              <w:r w:rsidR="00C8211D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>eBenefits</w:t>
              </w:r>
              <w:proofErr w:type="spellEnd"/>
              <w:r w:rsidR="00C8211D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 technical support: </w:t>
              </w:r>
              <w:r w:rsidR="00C8211D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800-983-0937</w:t>
              </w:r>
            </w:hyperlink>
          </w:p>
          <w:p w14:paraId="2AF0D31D" w14:textId="77777777" w:rsidR="00C8211D" w:rsidRPr="004050F4" w:rsidRDefault="009212C6" w:rsidP="00C8211D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hyperlink r:id="rId20" w:history="1">
              <w:r w:rsidR="00C8211D" w:rsidRPr="004050F4">
                <w:rPr>
                  <w:rStyle w:val="Hyperlink"/>
                  <w:rFonts w:cstheme="minorHAnsi"/>
                  <w:b/>
                  <w:bCs/>
                  <w:color w:val="auto"/>
                  <w:sz w:val="20"/>
                  <w:szCs w:val="20"/>
                  <w:u w:val="none"/>
                </w:rPr>
                <w:t xml:space="preserve">Call VA311 for help: </w:t>
              </w:r>
              <w:r w:rsidR="00C8211D" w:rsidRPr="004050F4">
                <w:rPr>
                  <w:rStyle w:val="Hyperlink"/>
                  <w:rFonts w:cstheme="minorHAnsi"/>
                  <w:color w:val="4C2C92"/>
                  <w:sz w:val="20"/>
                  <w:szCs w:val="20"/>
                </w:rPr>
                <w:t>844-698-2311</w:t>
              </w:r>
            </w:hyperlink>
          </w:p>
          <w:p w14:paraId="63EA53CF" w14:textId="6DE2A56A" w:rsidR="00A072C9" w:rsidRPr="004050F4" w:rsidRDefault="002C24C3" w:rsidP="00C8211D">
            <w:pPr>
              <w:numPr>
                <w:ilvl w:val="0"/>
                <w:numId w:val="13"/>
              </w:numPr>
              <w:shd w:val="clear" w:color="auto" w:fill="FFFFFF"/>
              <w:spacing w:before="240" w:after="240" w:line="240" w:lineRule="auto"/>
              <w:ind w:left="0"/>
              <w:rPr>
                <w:rFonts w:cstheme="minorHAnsi"/>
                <w:color w:val="212121"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color w:val="24292E"/>
                <w:sz w:val="20"/>
                <w:szCs w:val="20"/>
              </w:rPr>
              <w:t>Chat with us:</w:t>
            </w:r>
            <w:r w:rsidRPr="004050F4">
              <w:rPr>
                <w:rFonts w:cstheme="minorHAnsi"/>
                <w:color w:val="24292E"/>
                <w:sz w:val="20"/>
                <w:szCs w:val="20"/>
              </w:rPr>
              <w:t xml:space="preserve"> </w:t>
            </w:r>
            <w:r w:rsidRPr="004050F4">
              <w:rPr>
                <w:rFonts w:cstheme="minorHAnsi"/>
                <w:color w:val="4472C4" w:themeColor="accent1"/>
                <w:sz w:val="20"/>
                <w:szCs w:val="20"/>
                <w:u w:val="single"/>
              </w:rPr>
              <w:t>VA chatbot</w:t>
            </w:r>
          </w:p>
        </w:tc>
      </w:tr>
      <w:tr w:rsidR="00A072C9" w:rsidRPr="004050F4" w14:paraId="6444ECA7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528FBCC1" w14:textId="1E2D7F64" w:rsidR="00A072C9" w:rsidRPr="004050F4" w:rsidRDefault="00A072C9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Was this page helpful?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492608" w14:textId="62DC97D4" w:rsidR="00A072C9" w:rsidRPr="004050F4" w:rsidRDefault="00A072C9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4050F4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content block. Not editable.]</w:t>
            </w:r>
          </w:p>
        </w:tc>
      </w:tr>
      <w:tr w:rsidR="00A3032E" w:rsidRPr="004050F4" w14:paraId="55E651B4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D62CBBB" w14:textId="6A0BC25A" w:rsidR="00A3032E" w:rsidRPr="004050F4" w:rsidRDefault="00A3032E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>Related information 1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(One default hub link required.)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3F74E" w14:textId="77777777" w:rsidR="00A3032E" w:rsidRPr="00537C0F" w:rsidRDefault="00A3032E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commentRangeStart w:id="0"/>
            <w:r w:rsidRPr="00537C0F">
              <w:rPr>
                <w:rFonts w:cstheme="minorHAnsi"/>
                <w:i/>
                <w:iCs/>
                <w:color w:val="24292E"/>
                <w:sz w:val="20"/>
                <w:szCs w:val="20"/>
              </w:rPr>
              <w:t>[Default hub link+teaser text from homepage. Not editable.]</w:t>
            </w:r>
            <w:commentRangeEnd w:id="0"/>
            <w:r w:rsidR="001B0EF1" w:rsidRPr="00537C0F">
              <w:rPr>
                <w:rStyle w:val="CommentReference"/>
                <w:rFonts w:cstheme="minorHAnsi"/>
                <w:sz w:val="20"/>
                <w:szCs w:val="20"/>
              </w:rPr>
              <w:commentReference w:id="0"/>
            </w:r>
          </w:p>
          <w:p w14:paraId="59F3BC27" w14:textId="3E853A1D" w:rsidR="00C8211D" w:rsidRPr="00537C0F" w:rsidRDefault="00C8211D" w:rsidP="00D16AB0">
            <w:pPr>
              <w:shd w:val="clear" w:color="auto" w:fill="FFFFFF"/>
              <w:rPr>
                <w:rFonts w:cstheme="minorHAnsi"/>
                <w:color w:val="4472C4" w:themeColor="accent1"/>
                <w:sz w:val="20"/>
                <w:szCs w:val="20"/>
              </w:rPr>
            </w:pPr>
            <w:r w:rsidRPr="00537C0F">
              <w:rPr>
                <w:rFonts w:cstheme="minorHAnsi"/>
                <w:color w:val="4472C4" w:themeColor="accent1"/>
                <w:sz w:val="20"/>
                <w:szCs w:val="20"/>
              </w:rPr>
              <w:t>VA account and profile</w:t>
            </w:r>
            <w:r w:rsidR="004050F4"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information</w:t>
            </w:r>
            <w:r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&lt;link to LC list</w:t>
            </w:r>
            <w:r w:rsidR="003B2064"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Pr="00537C0F">
              <w:rPr>
                <w:rFonts w:cstheme="minorHAnsi"/>
                <w:color w:val="4472C4" w:themeColor="accent1"/>
                <w:sz w:val="20"/>
                <w:szCs w:val="20"/>
              </w:rPr>
              <w:t>&gt;</w:t>
            </w:r>
          </w:p>
          <w:p w14:paraId="022EBBC6" w14:textId="6F742BD5" w:rsidR="00C8211D" w:rsidRPr="00537C0F" w:rsidRDefault="00C8211D" w:rsidP="00D16AB0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>Find articles about signing in, creating a</w:t>
            </w:r>
            <w:r w:rsidR="00F86702"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user</w:t>
            </w:r>
            <w:r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account, how to manage your VA.gov </w:t>
            </w:r>
            <w:r w:rsidR="004050F4"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>account</w:t>
            </w:r>
            <w:r w:rsidRPr="00537C0F">
              <w:rPr>
                <w:rFonts w:cstheme="minorHAnsi"/>
                <w:color w:val="323A45"/>
                <w:sz w:val="20"/>
                <w:szCs w:val="20"/>
                <w:shd w:val="clear" w:color="auto" w:fill="FFFFFF"/>
              </w:rPr>
              <w:t xml:space="preserve"> profile, and more.</w:t>
            </w:r>
          </w:p>
        </w:tc>
      </w:tr>
      <w:tr w:rsidR="00A3032E" w:rsidRPr="004050F4" w14:paraId="67222C6A" w14:textId="77777777" w:rsidTr="00A072C9">
        <w:trPr>
          <w:trHeight w:val="62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07AA904C" w14:textId="6326BC1C" w:rsidR="00A3032E" w:rsidRPr="004050F4" w:rsidRDefault="00A3032E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="003B2064">
              <w:rPr>
                <w:rFonts w:cstheme="minorHAnsi"/>
                <w:b/>
                <w:bCs/>
                <w:sz w:val="20"/>
                <w:szCs w:val="20"/>
              </w:rPr>
              <w:t>2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1C41B" w14:textId="6241258F" w:rsidR="00BB2398" w:rsidRPr="00537C0F" w:rsidRDefault="00BB2398" w:rsidP="00BB239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cstheme="minorHAnsi"/>
                <w:color w:val="4C2C92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begin"/>
            </w:r>
            <w:r w:rsidRPr="00537C0F">
              <w:rPr>
                <w:rFonts w:cstheme="minorHAnsi"/>
                <w:color w:val="323A45"/>
                <w:sz w:val="20"/>
                <w:szCs w:val="20"/>
              </w:rPr>
              <w:instrText xml:space="preserve"> HYPERLINK "https://www.va.gov/change-direct-deposit" </w:instrText>
            </w: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separate"/>
            </w:r>
            <w:r w:rsidRPr="00537C0F">
              <w:rPr>
                <w:rFonts w:cstheme="minorHAnsi"/>
                <w:color w:val="004795"/>
                <w:sz w:val="20"/>
                <w:szCs w:val="20"/>
              </w:rPr>
              <w:t>Change your VA direct deposit and contact information</w:t>
            </w:r>
            <w:r w:rsidR="003B2064" w:rsidRPr="00537C0F">
              <w:rPr>
                <w:rFonts w:cstheme="minorHAnsi"/>
                <w:color w:val="004795"/>
                <w:sz w:val="20"/>
                <w:szCs w:val="20"/>
              </w:rPr>
              <w:t xml:space="preserve"> &gt;</w:t>
            </w:r>
          </w:p>
          <w:p w14:paraId="01FCFCA8" w14:textId="77777777" w:rsidR="00BB2398" w:rsidRPr="00537C0F" w:rsidRDefault="00BB2398" w:rsidP="00BB2398">
            <w:pPr>
              <w:pStyle w:val="va-nav-linkslist-description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212121"/>
                <w:sz w:val="20"/>
                <w:szCs w:val="20"/>
              </w:rPr>
            </w:pPr>
            <w:r w:rsidRPr="00537C0F">
              <w:rPr>
                <w:rFonts w:asciiTheme="minorHAnsi" w:hAnsiTheme="minorHAnsi" w:cstheme="minorHAnsi"/>
                <w:color w:val="212121"/>
                <w:sz w:val="20"/>
                <w:szCs w:val="20"/>
              </w:rPr>
              <w:t>Change your direct deposit and contact information for certain VA benefits.</w:t>
            </w:r>
          </w:p>
          <w:p w14:paraId="356E64EA" w14:textId="0B9D4461" w:rsidR="00A3032E" w:rsidRPr="00537C0F" w:rsidRDefault="00BB2398" w:rsidP="00BB2398">
            <w:pPr>
              <w:shd w:val="clear" w:color="auto" w:fill="FFFFFF"/>
              <w:rPr>
                <w:rFonts w:cstheme="minorHAnsi"/>
                <w:i/>
                <w:iCs/>
                <w:color w:val="24292E"/>
                <w:sz w:val="20"/>
                <w:szCs w:val="20"/>
              </w:rPr>
            </w:pPr>
            <w:r w:rsidRPr="00537C0F">
              <w:rPr>
                <w:rFonts w:cstheme="minorHAnsi"/>
                <w:color w:val="323A45"/>
                <w:sz w:val="20"/>
                <w:szCs w:val="20"/>
              </w:rPr>
              <w:fldChar w:fldCharType="end"/>
            </w:r>
          </w:p>
        </w:tc>
      </w:tr>
      <w:tr w:rsidR="00A3032E" w:rsidRPr="004050F4" w14:paraId="3C7134EA" w14:textId="77777777" w:rsidTr="004050F4">
        <w:trPr>
          <w:trHeight w:val="962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CCCC"/>
          </w:tcPr>
          <w:p w14:paraId="6877EBF5" w14:textId="2F1992CE" w:rsidR="00A3032E" w:rsidRPr="004050F4" w:rsidRDefault="00A3032E" w:rsidP="00D16AB0">
            <w:pPr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  <w:r w:rsidRPr="004050F4">
              <w:rPr>
                <w:rFonts w:cstheme="minorHAnsi"/>
                <w:b/>
                <w:bCs/>
                <w:sz w:val="20"/>
                <w:szCs w:val="20"/>
              </w:rPr>
              <w:t xml:space="preserve">Related information </w:t>
            </w:r>
            <w:r w:rsidR="003B2064">
              <w:rPr>
                <w:rFonts w:cstheme="minorHAnsi"/>
                <w:b/>
                <w:bCs/>
                <w:sz w:val="20"/>
                <w:szCs w:val="20"/>
              </w:rPr>
              <w:t>3</w:t>
            </w:r>
            <w:r w:rsidRPr="004050F4">
              <w:rPr>
                <w:rFonts w:cstheme="minorHAnsi"/>
                <w:b/>
                <w:bCs/>
                <w:sz w:val="20"/>
                <w:szCs w:val="20"/>
              </w:rPr>
              <w:br/>
              <w:t>(optional)</w:t>
            </w: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874C04" w14:textId="15E4F800" w:rsidR="003B2064" w:rsidRPr="00537C0F" w:rsidRDefault="00223430" w:rsidP="003B2064">
            <w:pPr>
              <w:shd w:val="clear" w:color="auto" w:fill="FFFFFF"/>
              <w:spacing w:before="100" w:beforeAutospacing="1" w:after="100" w:afterAutospacing="1" w:line="240" w:lineRule="auto"/>
              <w:rPr>
                <w:rFonts w:cstheme="minorHAnsi"/>
                <w:color w:val="4472C4" w:themeColor="accent1"/>
                <w:sz w:val="20"/>
                <w:szCs w:val="20"/>
              </w:rPr>
            </w:pPr>
            <w:r>
              <w:rPr>
                <w:rFonts w:cstheme="minorHAnsi"/>
                <w:color w:val="4472C4" w:themeColor="accent1"/>
                <w:sz w:val="20"/>
                <w:szCs w:val="20"/>
              </w:rPr>
              <w:t>How to change your</w:t>
            </w:r>
            <w:r w:rsidR="00537C0F"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VA</w:t>
            </w:r>
            <w:r w:rsidR="003B2064"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address online</w:t>
            </w:r>
            <w:r w:rsidR="00537C0F" w:rsidRPr="00537C0F">
              <w:rPr>
                <w:rFonts w:cstheme="minorHAnsi"/>
                <w:color w:val="4472C4" w:themeColor="accent1"/>
                <w:sz w:val="20"/>
                <w:szCs w:val="20"/>
              </w:rPr>
              <w:t xml:space="preserve"> </w:t>
            </w:r>
            <w:r w:rsidR="003B2064" w:rsidRPr="00537C0F">
              <w:rPr>
                <w:rFonts w:cstheme="minorHAnsi"/>
                <w:color w:val="4472C4" w:themeColor="accent1"/>
                <w:sz w:val="20"/>
                <w:szCs w:val="20"/>
              </w:rPr>
              <w:t>&gt;</w:t>
            </w:r>
          </w:p>
          <w:p w14:paraId="5BA3F815" w14:textId="079AB349" w:rsidR="00A3032E" w:rsidRPr="00537C0F" w:rsidRDefault="00A3032E" w:rsidP="00ED6B93">
            <w:pPr>
              <w:pStyle w:val="Heading4"/>
              <w:shd w:val="clear" w:color="auto" w:fill="FFFFFF"/>
              <w:spacing w:before="360" w:after="120"/>
              <w:rPr>
                <w:rFonts w:asciiTheme="minorHAnsi" w:eastAsiaTheme="minorHAnsi" w:hAnsiTheme="minorHAnsi" w:cstheme="minorHAnsi"/>
                <w:color w:val="24292E"/>
                <w:sz w:val="20"/>
                <w:szCs w:val="20"/>
              </w:rPr>
            </w:pPr>
          </w:p>
        </w:tc>
      </w:tr>
    </w:tbl>
    <w:p w14:paraId="2AC38E48" w14:textId="6BA754A6" w:rsidR="007257F1" w:rsidRPr="00CB39DF" w:rsidRDefault="007257F1" w:rsidP="007257F1">
      <w:pPr>
        <w:spacing w:line="240" w:lineRule="auto"/>
        <w:rPr>
          <w:rFonts w:cstheme="minorHAnsi"/>
        </w:rPr>
      </w:pPr>
    </w:p>
    <w:p w14:paraId="08EE20DD" w14:textId="3C0C1B2E" w:rsidR="009C697F" w:rsidRPr="009212C6" w:rsidRDefault="009C697F" w:rsidP="009C697F">
      <w:pPr>
        <w:rPr>
          <w:rFonts w:cstheme="minorHAnsi"/>
          <w:b/>
          <w:bCs/>
        </w:rPr>
      </w:pPr>
      <w:bookmarkStart w:id="1" w:name="_GoBack"/>
      <w:bookmarkEnd w:id="1"/>
    </w:p>
    <w:sectPr w:rsidR="009C697F" w:rsidRPr="009212C6" w:rsidSect="0033489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, Jennifer Y." w:date="2020-06-29T11:50:00Z" w:initials="LJY">
    <w:p w14:paraId="500D5956" w14:textId="6AFA2044" w:rsidR="00D16AB0" w:rsidRDefault="00D16AB0">
      <w:pPr>
        <w:pStyle w:val="CommentText"/>
        <w:rPr>
          <w:rFonts w:cstheme="minorHAnsi"/>
          <w:i/>
          <w:iCs/>
          <w:color w:val="24292E"/>
        </w:rPr>
      </w:pPr>
      <w:r>
        <w:rPr>
          <w:rStyle w:val="CommentReference"/>
        </w:rPr>
        <w:annotationRef/>
      </w:r>
      <w:r>
        <w:rPr>
          <w:rFonts w:cstheme="minorHAnsi"/>
          <w:i/>
          <w:iCs/>
          <w:color w:val="24292E"/>
        </w:rPr>
        <w:t>These are the link+blurbs that appear on the FE homepage and are managed as entityqueues in Drupal</w:t>
      </w:r>
      <w:r w:rsidRPr="00A072C9">
        <w:rPr>
          <w:rFonts w:cstheme="minorHAnsi"/>
          <w:i/>
          <w:iCs/>
          <w:color w:val="24292E"/>
        </w:rPr>
        <w:t>).</w:t>
      </w:r>
    </w:p>
    <w:p w14:paraId="6CBFECF2" w14:textId="77777777" w:rsidR="00D16AB0" w:rsidRDefault="00D16AB0">
      <w:pPr>
        <w:pStyle w:val="CommentText"/>
        <w:rPr>
          <w:rFonts w:cstheme="minorHAnsi"/>
          <w:i/>
          <w:iCs/>
          <w:color w:val="24292E"/>
        </w:rPr>
      </w:pPr>
    </w:p>
    <w:p w14:paraId="01798AD4" w14:textId="77777777" w:rsidR="00D16AB0" w:rsidRDefault="00D16AB0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If an author selects Disability as a topic tag, we’ll automatically pull the homepage Disability hub link and teaser text from the entityqueue and display it as the minimum required ‘related info’ cross-link.</w:t>
      </w:r>
    </w:p>
    <w:p w14:paraId="06285603" w14:textId="1DA5ECC9" w:rsidR="00D16AB0" w:rsidRDefault="00D16AB0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 xml:space="preserve"> </w:t>
      </w:r>
    </w:p>
    <w:p w14:paraId="1447633D" w14:textId="77777777" w:rsidR="00D16AB0" w:rsidRDefault="00D16AB0">
      <w:pPr>
        <w:pStyle w:val="CommentText"/>
        <w:rPr>
          <w:rFonts w:cstheme="minorHAnsi"/>
          <w:i/>
          <w:iCs/>
          <w:color w:val="24292E"/>
        </w:rPr>
      </w:pPr>
      <w:r>
        <w:rPr>
          <w:rFonts w:cstheme="minorHAnsi"/>
          <w:i/>
          <w:iCs/>
          <w:color w:val="24292E"/>
        </w:rPr>
        <w:t>For the purpose of the prototype test, we’ll have to manually copy/paste here for Liz’s prototype.</w:t>
      </w:r>
    </w:p>
    <w:p w14:paraId="2D86B05D" w14:textId="77777777" w:rsidR="00D16AB0" w:rsidRDefault="00D16AB0">
      <w:pPr>
        <w:pStyle w:val="CommentText"/>
        <w:rPr>
          <w:rFonts w:cstheme="minorHAnsi"/>
          <w:i/>
          <w:iCs/>
          <w:color w:val="24292E"/>
        </w:rPr>
      </w:pPr>
    </w:p>
    <w:p w14:paraId="23289C08" w14:textId="77777777" w:rsidR="00D16AB0" w:rsidRPr="001B0EF1" w:rsidRDefault="00D16AB0" w:rsidP="001B0EF1">
      <w:pPr>
        <w:pStyle w:val="CommentText"/>
        <w:rPr>
          <w:i/>
          <w:iCs/>
        </w:rPr>
      </w:pPr>
      <w:r w:rsidRPr="001B0EF1">
        <w:rPr>
          <w:i/>
          <w:iCs/>
          <w:highlight w:val="yellow"/>
        </w:rPr>
        <w:t>@Danielle</w:t>
      </w:r>
      <w:r w:rsidRPr="001B0EF1">
        <w:rPr>
          <w:i/>
          <w:iCs/>
        </w:rPr>
        <w:t xml:space="preserve"> – we currently don’t have one of these for ‘VA.gov account and profile.’ Could you create one for this topic?</w:t>
      </w:r>
    </w:p>
    <w:p w14:paraId="67F693E1" w14:textId="77777777" w:rsidR="00D16AB0" w:rsidRPr="001B0EF1" w:rsidRDefault="00D16AB0" w:rsidP="001B0EF1">
      <w:pPr>
        <w:pStyle w:val="CommentText"/>
        <w:rPr>
          <w:i/>
          <w:iCs/>
        </w:rPr>
      </w:pPr>
    </w:p>
    <w:p w14:paraId="799408AF" w14:textId="77777777" w:rsidR="00D16AB0" w:rsidRPr="001B0EF1" w:rsidRDefault="00D16AB0" w:rsidP="001B0EF1">
      <w:pPr>
        <w:pStyle w:val="CommentText"/>
        <w:rPr>
          <w:i/>
          <w:iCs/>
        </w:rPr>
      </w:pPr>
      <w:r w:rsidRPr="001B0EF1">
        <w:rPr>
          <w:i/>
          <w:iCs/>
        </w:rPr>
        <w:t xml:space="preserve">We won’t add it to the homepage, since it isn’t a benefit hub. </w:t>
      </w:r>
    </w:p>
    <w:p w14:paraId="3F1E1BA2" w14:textId="77777777" w:rsidR="00D16AB0" w:rsidRPr="001B0EF1" w:rsidRDefault="00D16AB0" w:rsidP="001B0EF1">
      <w:pPr>
        <w:pStyle w:val="CommentText"/>
        <w:rPr>
          <w:i/>
          <w:iCs/>
        </w:rPr>
      </w:pPr>
    </w:p>
    <w:p w14:paraId="0116EBA6" w14:textId="7312DF7C" w:rsidR="00D16AB0" w:rsidRPr="001B0EF1" w:rsidRDefault="00D16AB0" w:rsidP="001B0EF1">
      <w:pPr>
        <w:pStyle w:val="CommentText"/>
        <w:rPr>
          <w:i/>
          <w:iCs/>
        </w:rPr>
      </w:pPr>
      <w:r w:rsidRPr="001B0EF1">
        <w:rPr>
          <w:i/>
          <w:iCs/>
        </w:rPr>
        <w:t xml:space="preserve">But we need to add it to add to the </w:t>
      </w:r>
      <w:r>
        <w:rPr>
          <w:i/>
          <w:iCs/>
        </w:rPr>
        <w:t xml:space="preserve">CMS entityqueue. </w:t>
      </w:r>
      <w:r w:rsidRPr="001B0EF1">
        <w:rPr>
          <w:i/>
          <w:iCs/>
        </w:rPr>
        <w:t xml:space="preserve"> </w:t>
      </w:r>
    </w:p>
    <w:p w14:paraId="7CA8F3F7" w14:textId="0C0124DF" w:rsidR="00D16AB0" w:rsidRPr="001B0EF1" w:rsidRDefault="00D16AB0" w:rsidP="001B0EF1">
      <w:pPr>
        <w:pStyle w:val="CommentText"/>
        <w:rPr>
          <w:i/>
          <w:iCs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A8F3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A8F3F7" w16cid:durableId="22A454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4549"/>
    <w:multiLevelType w:val="multilevel"/>
    <w:tmpl w:val="6C1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F2EAE"/>
    <w:multiLevelType w:val="multilevel"/>
    <w:tmpl w:val="F48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466E7"/>
    <w:multiLevelType w:val="multilevel"/>
    <w:tmpl w:val="CE3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0A3F"/>
    <w:multiLevelType w:val="multilevel"/>
    <w:tmpl w:val="6D3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6508"/>
    <w:multiLevelType w:val="multilevel"/>
    <w:tmpl w:val="467A1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B6470"/>
    <w:multiLevelType w:val="hybridMultilevel"/>
    <w:tmpl w:val="EC22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34906"/>
    <w:multiLevelType w:val="multilevel"/>
    <w:tmpl w:val="84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F07C6"/>
    <w:multiLevelType w:val="multilevel"/>
    <w:tmpl w:val="D560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E12194"/>
    <w:multiLevelType w:val="multilevel"/>
    <w:tmpl w:val="A004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A1ADA"/>
    <w:multiLevelType w:val="multilevel"/>
    <w:tmpl w:val="C17A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1329B"/>
    <w:multiLevelType w:val="multilevel"/>
    <w:tmpl w:val="5600B1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27174"/>
    <w:multiLevelType w:val="hybridMultilevel"/>
    <w:tmpl w:val="819C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54BB6"/>
    <w:multiLevelType w:val="multilevel"/>
    <w:tmpl w:val="6E3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315B8B"/>
    <w:multiLevelType w:val="hybridMultilevel"/>
    <w:tmpl w:val="6F42C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D43922"/>
    <w:multiLevelType w:val="multilevel"/>
    <w:tmpl w:val="2648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026F2"/>
    <w:multiLevelType w:val="multilevel"/>
    <w:tmpl w:val="ADAC17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E582E"/>
    <w:multiLevelType w:val="multilevel"/>
    <w:tmpl w:val="57001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D5ACF"/>
    <w:multiLevelType w:val="multilevel"/>
    <w:tmpl w:val="21F88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55C15"/>
    <w:multiLevelType w:val="multilevel"/>
    <w:tmpl w:val="A81CA9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632C0"/>
    <w:multiLevelType w:val="multilevel"/>
    <w:tmpl w:val="54C8E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1"/>
  </w:num>
  <w:num w:numId="4">
    <w:abstractNumId w:val="5"/>
  </w:num>
  <w:num w:numId="5">
    <w:abstractNumId w:val="6"/>
  </w:num>
  <w:num w:numId="6">
    <w:abstractNumId w:val="19"/>
  </w:num>
  <w:num w:numId="7">
    <w:abstractNumId w:val="9"/>
  </w:num>
  <w:num w:numId="8">
    <w:abstractNumId w:val="18"/>
  </w:num>
  <w:num w:numId="9">
    <w:abstractNumId w:val="10"/>
  </w:num>
  <w:num w:numId="10">
    <w:abstractNumId w:val="17"/>
  </w:num>
  <w:num w:numId="11">
    <w:abstractNumId w:val="16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0"/>
  </w:num>
  <w:num w:numId="17">
    <w:abstractNumId w:val="15"/>
  </w:num>
  <w:num w:numId="18">
    <w:abstractNumId w:val="3"/>
  </w:num>
  <w:num w:numId="19">
    <w:abstractNumId w:val="8"/>
  </w:num>
  <w:num w:numId="20">
    <w:abstractNumId w:val="1"/>
  </w:num>
  <w:num w:numId="21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, Jennifer Y.">
    <w15:presenceInfo w15:providerId="AD" w15:userId="S::Jennifer.Lee27@va.gov::3dc6d44f-1802-4fd0-9e39-1dc8fc5e9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F1"/>
    <w:rsid w:val="00030884"/>
    <w:rsid w:val="000551EF"/>
    <w:rsid w:val="000646CC"/>
    <w:rsid w:val="000B37B8"/>
    <w:rsid w:val="000F4E66"/>
    <w:rsid w:val="00147428"/>
    <w:rsid w:val="001B0EF1"/>
    <w:rsid w:val="002112BB"/>
    <w:rsid w:val="00223430"/>
    <w:rsid w:val="002C24C3"/>
    <w:rsid w:val="00314085"/>
    <w:rsid w:val="00334895"/>
    <w:rsid w:val="003B2064"/>
    <w:rsid w:val="003E6D67"/>
    <w:rsid w:val="004050F4"/>
    <w:rsid w:val="004B2917"/>
    <w:rsid w:val="00524C47"/>
    <w:rsid w:val="00537C0F"/>
    <w:rsid w:val="00582FE8"/>
    <w:rsid w:val="005F6657"/>
    <w:rsid w:val="006F351F"/>
    <w:rsid w:val="007257F1"/>
    <w:rsid w:val="007356C5"/>
    <w:rsid w:val="00747E98"/>
    <w:rsid w:val="00810750"/>
    <w:rsid w:val="00833B30"/>
    <w:rsid w:val="00884D1C"/>
    <w:rsid w:val="009212C6"/>
    <w:rsid w:val="009752A1"/>
    <w:rsid w:val="009C697F"/>
    <w:rsid w:val="00A072C9"/>
    <w:rsid w:val="00A3032E"/>
    <w:rsid w:val="00A53A34"/>
    <w:rsid w:val="00AE1D97"/>
    <w:rsid w:val="00AF25F2"/>
    <w:rsid w:val="00B82A59"/>
    <w:rsid w:val="00BB2398"/>
    <w:rsid w:val="00C8211D"/>
    <w:rsid w:val="00CB39DF"/>
    <w:rsid w:val="00D0342F"/>
    <w:rsid w:val="00D16AB0"/>
    <w:rsid w:val="00D2780A"/>
    <w:rsid w:val="00D57B3F"/>
    <w:rsid w:val="00D62AEB"/>
    <w:rsid w:val="00E53C0D"/>
    <w:rsid w:val="00ED6B93"/>
    <w:rsid w:val="00F341B1"/>
    <w:rsid w:val="00F6427D"/>
    <w:rsid w:val="00F8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FA7D"/>
  <w15:chartTrackingRefBased/>
  <w15:docId w15:val="{9EA2CE65-78C3-45E8-AF04-A26166CA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6B93"/>
  </w:style>
  <w:style w:type="paragraph" w:styleId="Heading1">
    <w:name w:val="heading 1"/>
    <w:basedOn w:val="Normal"/>
    <w:next w:val="Normal"/>
    <w:link w:val="Heading1Char"/>
    <w:uiPriority w:val="9"/>
    <w:qFormat/>
    <w:rsid w:val="007257F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3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57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F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257F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257F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2C24C3"/>
    <w:pPr>
      <w:spacing w:after="0" w:line="240" w:lineRule="auto"/>
    </w:pPr>
    <w:rPr>
      <w:rFonts w:ascii="Calibri" w:eastAsiaTheme="minorEastAsia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24C3"/>
    <w:rPr>
      <w:rFonts w:ascii="Calibri" w:eastAsiaTheme="minorEastAsia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3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34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3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89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23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-address-block">
    <w:name w:val="va-address-block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-nav-linkslist-description">
    <w:name w:val="va-nav-linkslist-description"/>
    <w:basedOn w:val="Normal"/>
    <w:rsid w:val="00BB2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mepage-benefits-description">
    <w:name w:val="homepage-benefits-description"/>
    <w:basedOn w:val="Normal"/>
    <w:rsid w:val="00405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C69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4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3" Type="http://schemas.openxmlformats.org/officeDocument/2006/relationships/hyperlink" Target="tel:+18006698477" TargetMode="External"/><Relationship Id="rId18" Type="http://schemas.openxmlformats.org/officeDocument/2006/relationships/hyperlink" Target="tel:1-877-327-002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2" Type="http://schemas.openxmlformats.org/officeDocument/2006/relationships/hyperlink" Target="tel:+18778273702" TargetMode="External"/><Relationship Id="rId17" Type="http://schemas.openxmlformats.org/officeDocument/2006/relationships/hyperlink" Target="tel:1-800-827-1000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tel:+18773458159" TargetMode="External"/><Relationship Id="rId20" Type="http://schemas.openxmlformats.org/officeDocument/2006/relationships/hyperlink" Target="tel:1-844-698-23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/departmentofveteransaffairs9999/m/departmentofveteransaffairs9999/1588167553516/2773c854e8ff3a725a5e3ee03272b78e8519f78b" TargetMode="External"/><Relationship Id="rId11" Type="http://schemas.openxmlformats.org/officeDocument/2006/relationships/hyperlink" Target="https://www.gibill.va.gov/wave/index.d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5" Type="http://schemas.openxmlformats.org/officeDocument/2006/relationships/hyperlink" Target="https://iris.custhelp.va.gov/app/ask" TargetMode="External"/><Relationship Id="rId23" Type="http://schemas.microsoft.com/office/2016/09/relationships/commentsIds" Target="commentsIds.xml"/><Relationship Id="rId10" Type="http://schemas.openxmlformats.org/officeDocument/2006/relationships/hyperlink" Target="tel:+18884424551" TargetMode="External"/><Relationship Id="rId19" Type="http://schemas.openxmlformats.org/officeDocument/2006/relationships/hyperlink" Target="tel:1-800-983-09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artment-of-veterans-affairs/va.gov-team/blob/master/products/content/tier-2-content-IA-and-design/learning-center-mvp/template-requirements.md" TargetMode="External"/><Relationship Id="rId14" Type="http://schemas.openxmlformats.org/officeDocument/2006/relationships/hyperlink" Target="tel:+18007338387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Jennifer Y.</dc:creator>
  <cp:keywords/>
  <dc:description/>
  <cp:lastModifiedBy>Lee, Jennifer Y.</cp:lastModifiedBy>
  <cp:revision>9</cp:revision>
  <dcterms:created xsi:type="dcterms:W3CDTF">2020-07-10T19:41:00Z</dcterms:created>
  <dcterms:modified xsi:type="dcterms:W3CDTF">2020-07-10T20:59:00Z</dcterms:modified>
</cp:coreProperties>
</file>