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D5068" w14:textId="77777777" w:rsidR="00CC1132" w:rsidRPr="00F804C1" w:rsidRDefault="00CC1132" w:rsidP="00FC5DF2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2BC5AB5E" wp14:editId="6DCB51BF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115" w14:textId="77777777" w:rsidR="00CC1132" w:rsidRDefault="00CC1132" w:rsidP="00AE4FE8"/>
    <w:p w14:paraId="51592186" w14:textId="74DA58DF" w:rsidR="00CC1132" w:rsidRPr="00AE4FE8" w:rsidRDefault="00060898" w:rsidP="00AE4FE8">
      <w:pPr>
        <w:pStyle w:val="DocTitlePage"/>
      </w:pPr>
      <w:r w:rsidRPr="00AE4FE8">
        <w:t>Veteran-facing Services Applications</w:t>
      </w:r>
    </w:p>
    <w:p w14:paraId="6367E4EC" w14:textId="342857DE" w:rsidR="00CC1132" w:rsidRPr="00157A1D" w:rsidRDefault="00CC1132" w:rsidP="00CC1132">
      <w:pPr>
        <w:pStyle w:val="Details"/>
      </w:pPr>
      <w:r>
        <w:fldChar w:fldCharType="begin"/>
      </w:r>
      <w:r>
        <w:instrText xml:space="preserve"> DATE \@ "MMMM d, yyyy" </w:instrText>
      </w:r>
      <w:r>
        <w:fldChar w:fldCharType="separate"/>
      </w:r>
      <w:r w:rsidR="00C27708">
        <w:rPr>
          <w:noProof/>
        </w:rPr>
        <w:t>May 12, 2021</w:t>
      </w:r>
      <w:r>
        <w:fldChar w:fldCharType="end"/>
      </w:r>
      <w:r>
        <w:t xml:space="preserve"> </w:t>
      </w:r>
      <w:r w:rsidRPr="00157A1D">
        <w:t xml:space="preserve">| </w:t>
      </w:r>
      <w:bookmarkStart w:id="1" w:name="_Hlk70044940"/>
      <w:r w:rsidR="00F16EEF">
        <w:t>Notice of Disagreement Product</w:t>
      </w:r>
      <w:r w:rsidR="00060898">
        <w:t xml:space="preserve"> Guide</w:t>
      </w:r>
      <w:bookmarkEnd w:id="1"/>
    </w:p>
    <w:p w14:paraId="23C62A5F" w14:textId="77777777" w:rsidR="00CC1132" w:rsidRDefault="00CC1132" w:rsidP="00CC1132">
      <w:pPr>
        <w:pStyle w:val="Details"/>
      </w:pPr>
      <w:r>
        <w:t>Version 1.0</w:t>
      </w:r>
    </w:p>
    <w:p w14:paraId="7BC410CE" w14:textId="77777777" w:rsidR="00CC1132" w:rsidRDefault="00CC1132" w:rsidP="00AE4FE8"/>
    <w:p w14:paraId="35A07EB0" w14:textId="2B3AA38F" w:rsidR="00CC0BE8" w:rsidRDefault="00CC0BE8" w:rsidP="00AE4FE8">
      <w:pPr>
        <w:rPr>
          <w:rFonts w:asciiTheme="majorHAnsi" w:eastAsiaTheme="minorEastAsia" w:hAnsiTheme="majorHAnsi"/>
          <w:color w:val="5B616B"/>
          <w:spacing w:val="15"/>
          <w:sz w:val="32"/>
          <w:szCs w:val="32"/>
        </w:rPr>
      </w:pPr>
      <w:r>
        <w:br w:type="page"/>
      </w:r>
    </w:p>
    <w:p w14:paraId="03A171AE" w14:textId="77777777" w:rsidR="00CC0BE8" w:rsidRDefault="00CC0BE8" w:rsidP="00E37DA9">
      <w:pPr>
        <w:pStyle w:val="Details"/>
      </w:pPr>
    </w:p>
    <w:p w14:paraId="1DB8631E" w14:textId="13326504" w:rsidR="00961756" w:rsidRPr="00C96047" w:rsidRDefault="00763C63" w:rsidP="00AE4FE8">
      <w:pPr>
        <w:pStyle w:val="VersionHistory"/>
      </w:pPr>
      <w:bookmarkStart w:id="2" w:name="_Toc498583790"/>
      <w:r>
        <w:t>Revi</w:t>
      </w:r>
      <w:r w:rsidRPr="00C96047">
        <w:t xml:space="preserve">sion </w:t>
      </w:r>
      <w:r w:rsidR="00961756" w:rsidRPr="00C96047">
        <w:t>History</w:t>
      </w:r>
      <w:bookmarkEnd w:id="2"/>
    </w:p>
    <w:tbl>
      <w:tblPr>
        <w:tblStyle w:val="OITTable"/>
        <w:tblW w:w="0" w:type="auto"/>
        <w:tblLayout w:type="fixed"/>
        <w:tblLook w:val="0420" w:firstRow="1" w:lastRow="0" w:firstColumn="0" w:lastColumn="0" w:noHBand="0" w:noVBand="1"/>
        <w:tblDescription w:val="&quot;&quot;"/>
      </w:tblPr>
      <w:tblGrid>
        <w:gridCol w:w="1255"/>
        <w:gridCol w:w="1042"/>
        <w:gridCol w:w="4088"/>
        <w:gridCol w:w="2360"/>
      </w:tblGrid>
      <w:tr w:rsidR="00D26FB9" w14:paraId="7745203A" w14:textId="77777777" w:rsidTr="00FC5D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255" w:type="dxa"/>
            <w:tcBorders>
              <w:right w:val="single" w:sz="4" w:space="0" w:color="FFFFFF" w:themeColor="background1"/>
            </w:tcBorders>
          </w:tcPr>
          <w:p w14:paraId="45BF2789" w14:textId="55EBB713" w:rsidR="00961756" w:rsidRPr="00AC3CE6" w:rsidRDefault="00961756" w:rsidP="00AE4FE8">
            <w:pPr>
              <w:pStyle w:val="TableHeading"/>
            </w:pPr>
            <w:bookmarkStart w:id="3" w:name="_Toc482264015"/>
            <w:r>
              <w:t>Date</w:t>
            </w:r>
          </w:p>
        </w:tc>
        <w:tc>
          <w:tcPr>
            <w:tcW w:w="1042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15C95B6" w14:textId="77777777" w:rsidR="00961756" w:rsidRPr="00AC3CE6" w:rsidRDefault="00961756" w:rsidP="00AE4FE8">
            <w:pPr>
              <w:pStyle w:val="TableHeading"/>
            </w:pPr>
            <w:r>
              <w:t>Version</w:t>
            </w:r>
          </w:p>
        </w:tc>
        <w:tc>
          <w:tcPr>
            <w:tcW w:w="408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7E84EAA" w14:textId="77777777" w:rsidR="00961756" w:rsidRPr="00AC3CE6" w:rsidRDefault="00961756" w:rsidP="00AE4FE8">
            <w:pPr>
              <w:pStyle w:val="TableHeading"/>
            </w:pPr>
            <w:r>
              <w:t>Description</w:t>
            </w:r>
          </w:p>
        </w:tc>
        <w:tc>
          <w:tcPr>
            <w:tcW w:w="2360" w:type="dxa"/>
            <w:tcBorders>
              <w:left w:val="single" w:sz="4" w:space="0" w:color="FFFFFF" w:themeColor="background1"/>
            </w:tcBorders>
          </w:tcPr>
          <w:p w14:paraId="561ED102" w14:textId="51AFEE46" w:rsidR="00961756" w:rsidRDefault="00961756" w:rsidP="00AE4FE8">
            <w:pPr>
              <w:pStyle w:val="TableHeading"/>
            </w:pPr>
          </w:p>
        </w:tc>
      </w:tr>
      <w:tr w:rsidR="00D26FB9" w14:paraId="6F0A09A2" w14:textId="77777777" w:rsidTr="00FC5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5" w:type="dxa"/>
          </w:tcPr>
          <w:p w14:paraId="31F23D7E" w14:textId="18B87D85" w:rsidR="00961756" w:rsidRDefault="00F228A6" w:rsidP="00D417D0">
            <w:pPr>
              <w:pStyle w:val="TableCell"/>
              <w:jc w:val="center"/>
            </w:pPr>
            <w:r>
              <w:t>04/23</w:t>
            </w:r>
            <w:r w:rsidR="00B5696D">
              <w:t>/202</w:t>
            </w:r>
            <w:r w:rsidR="00FC5DF2">
              <w:t>1</w:t>
            </w:r>
          </w:p>
        </w:tc>
        <w:tc>
          <w:tcPr>
            <w:tcW w:w="1042" w:type="dxa"/>
          </w:tcPr>
          <w:p w14:paraId="352DDE52" w14:textId="38CED183" w:rsidR="00961756" w:rsidRDefault="00B5696D" w:rsidP="00D417D0">
            <w:pPr>
              <w:pStyle w:val="TableCell"/>
              <w:jc w:val="center"/>
            </w:pPr>
            <w:r>
              <w:t>1</w:t>
            </w:r>
          </w:p>
        </w:tc>
        <w:tc>
          <w:tcPr>
            <w:tcW w:w="4088" w:type="dxa"/>
          </w:tcPr>
          <w:p w14:paraId="3BB6B792" w14:textId="0DB6BF5F" w:rsidR="00961756" w:rsidRDefault="00B5696D" w:rsidP="00D417D0">
            <w:pPr>
              <w:pStyle w:val="TableCell"/>
              <w:jc w:val="center"/>
            </w:pPr>
            <w:r>
              <w:t xml:space="preserve">First </w:t>
            </w:r>
            <w:r w:rsidR="0079507A">
              <w:t>Iteration</w:t>
            </w:r>
          </w:p>
        </w:tc>
        <w:tc>
          <w:tcPr>
            <w:tcW w:w="2360" w:type="dxa"/>
          </w:tcPr>
          <w:p w14:paraId="6BAD3653" w14:textId="70C3F198" w:rsidR="00961756" w:rsidRDefault="004758F6" w:rsidP="00AE4FE8">
            <w:pPr>
              <w:pStyle w:val="TableCell"/>
            </w:pPr>
            <w:r>
              <w:t>Veronica Henry</w:t>
            </w:r>
          </w:p>
        </w:tc>
      </w:tr>
      <w:tr w:rsidR="00D26FB9" w14:paraId="0978563E" w14:textId="77777777" w:rsidTr="00FC5DF2">
        <w:trPr>
          <w:trHeight w:val="242"/>
        </w:trPr>
        <w:tc>
          <w:tcPr>
            <w:tcW w:w="1255" w:type="dxa"/>
          </w:tcPr>
          <w:p w14:paraId="6F2072E0" w14:textId="5C4EDAEB" w:rsidR="00961756" w:rsidRDefault="00961756" w:rsidP="00AE4FE8">
            <w:pPr>
              <w:pStyle w:val="TableCell"/>
            </w:pPr>
          </w:p>
        </w:tc>
        <w:tc>
          <w:tcPr>
            <w:tcW w:w="1042" w:type="dxa"/>
          </w:tcPr>
          <w:p w14:paraId="4AE3F249" w14:textId="6B98B46E" w:rsidR="00961756" w:rsidRDefault="00961756" w:rsidP="00AE4FE8">
            <w:pPr>
              <w:pStyle w:val="TableCell"/>
            </w:pPr>
          </w:p>
        </w:tc>
        <w:tc>
          <w:tcPr>
            <w:tcW w:w="4088" w:type="dxa"/>
          </w:tcPr>
          <w:p w14:paraId="25D2BE8D" w14:textId="715F2EF0" w:rsidR="00961756" w:rsidRDefault="00961756" w:rsidP="00AE4FE8">
            <w:pPr>
              <w:pStyle w:val="TableCell"/>
            </w:pPr>
          </w:p>
        </w:tc>
        <w:tc>
          <w:tcPr>
            <w:tcW w:w="2360" w:type="dxa"/>
          </w:tcPr>
          <w:p w14:paraId="20E4ED82" w14:textId="5068D723" w:rsidR="00961756" w:rsidRDefault="00961756" w:rsidP="00AE4FE8">
            <w:pPr>
              <w:pStyle w:val="TableCell"/>
            </w:pPr>
          </w:p>
        </w:tc>
      </w:tr>
      <w:tr w:rsidR="00D26FB9" w14:paraId="44353A7F" w14:textId="77777777" w:rsidTr="00FC5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tcW w:w="1255" w:type="dxa"/>
          </w:tcPr>
          <w:p w14:paraId="68913CF9" w14:textId="04DEE81F" w:rsidR="000C6B7D" w:rsidRDefault="000C6B7D" w:rsidP="00AE4FE8">
            <w:pPr>
              <w:pStyle w:val="TableCell"/>
            </w:pPr>
          </w:p>
        </w:tc>
        <w:tc>
          <w:tcPr>
            <w:tcW w:w="1042" w:type="dxa"/>
          </w:tcPr>
          <w:p w14:paraId="26DCFBFE" w14:textId="75597B5F" w:rsidR="000C6B7D" w:rsidRDefault="000C6B7D" w:rsidP="00AE4FE8">
            <w:pPr>
              <w:pStyle w:val="TableCell"/>
            </w:pPr>
          </w:p>
        </w:tc>
        <w:tc>
          <w:tcPr>
            <w:tcW w:w="4088" w:type="dxa"/>
          </w:tcPr>
          <w:p w14:paraId="06BC0975" w14:textId="5831460E" w:rsidR="000C6B7D" w:rsidRDefault="000C6B7D" w:rsidP="00AE4FE8">
            <w:pPr>
              <w:pStyle w:val="TableCell"/>
            </w:pPr>
          </w:p>
        </w:tc>
        <w:tc>
          <w:tcPr>
            <w:tcW w:w="2360" w:type="dxa"/>
          </w:tcPr>
          <w:p w14:paraId="76C37A3C" w14:textId="61124CA7" w:rsidR="000C6B7D" w:rsidRDefault="000C6B7D" w:rsidP="00AE4FE8">
            <w:pPr>
              <w:pStyle w:val="TableCell"/>
            </w:pPr>
          </w:p>
        </w:tc>
      </w:tr>
      <w:tr w:rsidR="00D26FB9" w14:paraId="5ED202DB" w14:textId="77777777" w:rsidTr="00FC5DF2">
        <w:trPr>
          <w:trHeight w:val="242"/>
        </w:trPr>
        <w:tc>
          <w:tcPr>
            <w:tcW w:w="1255" w:type="dxa"/>
          </w:tcPr>
          <w:p w14:paraId="4911E6CA" w14:textId="427B2E7B" w:rsidR="000C6B7D" w:rsidRDefault="000C6B7D" w:rsidP="00AE4FE8">
            <w:pPr>
              <w:pStyle w:val="TableCell"/>
            </w:pPr>
          </w:p>
        </w:tc>
        <w:tc>
          <w:tcPr>
            <w:tcW w:w="1042" w:type="dxa"/>
          </w:tcPr>
          <w:p w14:paraId="4ECFA641" w14:textId="0039BFAE" w:rsidR="000C6B7D" w:rsidRDefault="000C6B7D" w:rsidP="00AE4FE8">
            <w:pPr>
              <w:pStyle w:val="TableCell"/>
            </w:pPr>
          </w:p>
        </w:tc>
        <w:tc>
          <w:tcPr>
            <w:tcW w:w="4088" w:type="dxa"/>
          </w:tcPr>
          <w:p w14:paraId="0F29E169" w14:textId="767BA36F" w:rsidR="000C6B7D" w:rsidRDefault="000C6B7D" w:rsidP="00AE4FE8">
            <w:pPr>
              <w:pStyle w:val="TableCell"/>
            </w:pPr>
          </w:p>
        </w:tc>
        <w:tc>
          <w:tcPr>
            <w:tcW w:w="2360" w:type="dxa"/>
          </w:tcPr>
          <w:p w14:paraId="54B92BCC" w14:textId="161394F0" w:rsidR="000C6B7D" w:rsidRDefault="000C6B7D" w:rsidP="00AE4FE8">
            <w:pPr>
              <w:pStyle w:val="TableCell"/>
            </w:pPr>
          </w:p>
        </w:tc>
      </w:tr>
      <w:tr w:rsidR="00D26FB9" w14:paraId="7EE05212" w14:textId="77777777" w:rsidTr="00FC5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tcW w:w="1255" w:type="dxa"/>
          </w:tcPr>
          <w:p w14:paraId="39C46BEB" w14:textId="4C72802F" w:rsidR="000C6B7D" w:rsidRDefault="000C6B7D" w:rsidP="00AE4FE8">
            <w:pPr>
              <w:pStyle w:val="TableCell"/>
            </w:pPr>
          </w:p>
        </w:tc>
        <w:tc>
          <w:tcPr>
            <w:tcW w:w="1042" w:type="dxa"/>
          </w:tcPr>
          <w:p w14:paraId="3F6CE07A" w14:textId="1239BF74" w:rsidR="000C6B7D" w:rsidRDefault="000C6B7D" w:rsidP="00AE4FE8">
            <w:pPr>
              <w:pStyle w:val="TableCell"/>
            </w:pPr>
          </w:p>
        </w:tc>
        <w:tc>
          <w:tcPr>
            <w:tcW w:w="4088" w:type="dxa"/>
          </w:tcPr>
          <w:p w14:paraId="4EEC7472" w14:textId="0AB30E56" w:rsidR="000C6B7D" w:rsidRDefault="000C6B7D" w:rsidP="00AE4FE8">
            <w:pPr>
              <w:pStyle w:val="TableCell"/>
            </w:pPr>
          </w:p>
        </w:tc>
        <w:tc>
          <w:tcPr>
            <w:tcW w:w="2360" w:type="dxa"/>
          </w:tcPr>
          <w:p w14:paraId="603C283B" w14:textId="08456EBE" w:rsidR="000C6B7D" w:rsidRDefault="000C6B7D" w:rsidP="00AE4FE8">
            <w:pPr>
              <w:pStyle w:val="TableCell"/>
            </w:pPr>
          </w:p>
        </w:tc>
      </w:tr>
      <w:tr w:rsidR="00D26FB9" w14:paraId="3E5F9EEF" w14:textId="77777777" w:rsidTr="00FC5DF2">
        <w:trPr>
          <w:trHeight w:val="242"/>
        </w:trPr>
        <w:tc>
          <w:tcPr>
            <w:tcW w:w="1255" w:type="dxa"/>
          </w:tcPr>
          <w:p w14:paraId="7EB9794B" w14:textId="61FAAB2A" w:rsidR="000C6B7D" w:rsidRDefault="000C6B7D" w:rsidP="00AE4FE8">
            <w:pPr>
              <w:pStyle w:val="TableCell"/>
            </w:pPr>
          </w:p>
        </w:tc>
        <w:tc>
          <w:tcPr>
            <w:tcW w:w="1042" w:type="dxa"/>
          </w:tcPr>
          <w:p w14:paraId="2C6F1CB9" w14:textId="746BADE2" w:rsidR="000C6B7D" w:rsidRDefault="000C6B7D" w:rsidP="00AE4FE8">
            <w:pPr>
              <w:pStyle w:val="TableCell"/>
            </w:pPr>
          </w:p>
        </w:tc>
        <w:tc>
          <w:tcPr>
            <w:tcW w:w="4088" w:type="dxa"/>
          </w:tcPr>
          <w:p w14:paraId="3DAD9D07" w14:textId="5FAC6A02" w:rsidR="000C6B7D" w:rsidRDefault="000C6B7D" w:rsidP="00AE4FE8">
            <w:pPr>
              <w:pStyle w:val="TableCell"/>
            </w:pPr>
          </w:p>
        </w:tc>
        <w:tc>
          <w:tcPr>
            <w:tcW w:w="2360" w:type="dxa"/>
          </w:tcPr>
          <w:p w14:paraId="486DFBBF" w14:textId="6AB6214C" w:rsidR="000C6B7D" w:rsidRDefault="000C6B7D" w:rsidP="00AE4FE8">
            <w:pPr>
              <w:pStyle w:val="TableCell"/>
            </w:pPr>
          </w:p>
        </w:tc>
      </w:tr>
      <w:tr w:rsidR="00D26FB9" w14:paraId="499F4C31" w14:textId="77777777" w:rsidTr="00FC5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tcW w:w="1255" w:type="dxa"/>
          </w:tcPr>
          <w:p w14:paraId="75611AC7" w14:textId="348D692B" w:rsidR="000C6B7D" w:rsidRDefault="000C6B7D" w:rsidP="00AE4FE8">
            <w:pPr>
              <w:pStyle w:val="TableCell"/>
            </w:pPr>
          </w:p>
        </w:tc>
        <w:tc>
          <w:tcPr>
            <w:tcW w:w="1042" w:type="dxa"/>
          </w:tcPr>
          <w:p w14:paraId="294D29F9" w14:textId="5DA8ECB3" w:rsidR="000C6B7D" w:rsidRDefault="000C6B7D" w:rsidP="00AE4FE8">
            <w:pPr>
              <w:pStyle w:val="TableCell"/>
            </w:pPr>
          </w:p>
        </w:tc>
        <w:tc>
          <w:tcPr>
            <w:tcW w:w="4088" w:type="dxa"/>
          </w:tcPr>
          <w:p w14:paraId="104FFBAB" w14:textId="68855208" w:rsidR="000C6B7D" w:rsidRDefault="000C6B7D" w:rsidP="00AE4FE8">
            <w:pPr>
              <w:pStyle w:val="TableCell"/>
            </w:pPr>
          </w:p>
        </w:tc>
        <w:tc>
          <w:tcPr>
            <w:tcW w:w="2360" w:type="dxa"/>
          </w:tcPr>
          <w:p w14:paraId="67768A2A" w14:textId="68285C3D" w:rsidR="000C6B7D" w:rsidRDefault="000C6B7D" w:rsidP="00AE4FE8">
            <w:pPr>
              <w:pStyle w:val="TableCell"/>
            </w:pPr>
          </w:p>
        </w:tc>
      </w:tr>
      <w:tr w:rsidR="00D26FB9" w14:paraId="537552AD" w14:textId="77777777" w:rsidTr="00FC5DF2">
        <w:trPr>
          <w:trHeight w:val="242"/>
        </w:trPr>
        <w:tc>
          <w:tcPr>
            <w:tcW w:w="1255" w:type="dxa"/>
          </w:tcPr>
          <w:p w14:paraId="7F3AD2F5" w14:textId="3B08F8BF" w:rsidR="00C535A8" w:rsidRDefault="00C535A8" w:rsidP="00AE4FE8">
            <w:pPr>
              <w:pStyle w:val="TableCell"/>
            </w:pPr>
          </w:p>
        </w:tc>
        <w:tc>
          <w:tcPr>
            <w:tcW w:w="1042" w:type="dxa"/>
            <w:shd w:val="clear" w:color="auto" w:fill="FFFFFF" w:themeFill="background1"/>
          </w:tcPr>
          <w:p w14:paraId="0EBBF512" w14:textId="4C0370BE" w:rsidR="00C535A8" w:rsidRDefault="00C535A8" w:rsidP="00AE4FE8">
            <w:pPr>
              <w:pStyle w:val="TableCell"/>
            </w:pPr>
          </w:p>
        </w:tc>
        <w:tc>
          <w:tcPr>
            <w:tcW w:w="4088" w:type="dxa"/>
            <w:shd w:val="clear" w:color="auto" w:fill="FFFFFF" w:themeFill="background1"/>
          </w:tcPr>
          <w:p w14:paraId="5BB574F3" w14:textId="30085DCE" w:rsidR="00C535A8" w:rsidRDefault="00C535A8" w:rsidP="00AE4FE8">
            <w:pPr>
              <w:pStyle w:val="TableCell"/>
            </w:pPr>
          </w:p>
        </w:tc>
        <w:tc>
          <w:tcPr>
            <w:tcW w:w="2360" w:type="dxa"/>
          </w:tcPr>
          <w:p w14:paraId="5B547E12" w14:textId="6F67851F" w:rsidR="00C535A8" w:rsidRDefault="00C535A8" w:rsidP="00AE4FE8">
            <w:pPr>
              <w:pStyle w:val="TableCell"/>
            </w:pPr>
          </w:p>
        </w:tc>
      </w:tr>
      <w:tr w:rsidR="00D26FB9" w14:paraId="09FF806F" w14:textId="77777777" w:rsidTr="00FC5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tcW w:w="1255" w:type="dxa"/>
          </w:tcPr>
          <w:p w14:paraId="56F1A464" w14:textId="027FA68C" w:rsidR="00213A1E" w:rsidRDefault="00213A1E" w:rsidP="00AE4FE8">
            <w:pPr>
              <w:pStyle w:val="TableCell"/>
            </w:pPr>
          </w:p>
        </w:tc>
        <w:tc>
          <w:tcPr>
            <w:tcW w:w="1042" w:type="dxa"/>
          </w:tcPr>
          <w:p w14:paraId="0F3C7F9A" w14:textId="23C61E28" w:rsidR="00213A1E" w:rsidRDefault="00213A1E" w:rsidP="00AE4FE8">
            <w:pPr>
              <w:pStyle w:val="TableCell"/>
            </w:pPr>
          </w:p>
        </w:tc>
        <w:tc>
          <w:tcPr>
            <w:tcW w:w="4088" w:type="dxa"/>
          </w:tcPr>
          <w:p w14:paraId="1EF7E04F" w14:textId="623B9B6A" w:rsidR="00213A1E" w:rsidRDefault="00213A1E" w:rsidP="00AE4FE8">
            <w:pPr>
              <w:pStyle w:val="TableCell"/>
            </w:pPr>
          </w:p>
        </w:tc>
        <w:tc>
          <w:tcPr>
            <w:tcW w:w="2360" w:type="dxa"/>
          </w:tcPr>
          <w:p w14:paraId="2664F45E" w14:textId="716AE4DA" w:rsidR="00213A1E" w:rsidRDefault="00213A1E" w:rsidP="00AE4FE8">
            <w:pPr>
              <w:pStyle w:val="TableCell"/>
            </w:pPr>
          </w:p>
        </w:tc>
      </w:tr>
      <w:tr w:rsidR="00D26FB9" w14:paraId="52598BA5" w14:textId="77777777" w:rsidTr="00FC5DF2">
        <w:trPr>
          <w:trHeight w:val="242"/>
        </w:trPr>
        <w:tc>
          <w:tcPr>
            <w:tcW w:w="1255" w:type="dxa"/>
          </w:tcPr>
          <w:p w14:paraId="29EEE456" w14:textId="72E7A1FA" w:rsidR="006C3561" w:rsidRPr="001B2278" w:rsidRDefault="006C3561" w:rsidP="00AE4FE8">
            <w:pPr>
              <w:pStyle w:val="TableCell"/>
            </w:pPr>
          </w:p>
        </w:tc>
        <w:tc>
          <w:tcPr>
            <w:tcW w:w="1042" w:type="dxa"/>
          </w:tcPr>
          <w:p w14:paraId="4CBA920E" w14:textId="04169F3D" w:rsidR="006C3561" w:rsidRPr="001B2278" w:rsidRDefault="006C3561" w:rsidP="00AE4FE8">
            <w:pPr>
              <w:pStyle w:val="TableCell"/>
            </w:pPr>
          </w:p>
        </w:tc>
        <w:tc>
          <w:tcPr>
            <w:tcW w:w="4088" w:type="dxa"/>
          </w:tcPr>
          <w:p w14:paraId="2C82029F" w14:textId="7624FD4E" w:rsidR="006C3561" w:rsidRPr="001B2278" w:rsidRDefault="006C3561" w:rsidP="00AE4FE8">
            <w:pPr>
              <w:pStyle w:val="TableCell"/>
            </w:pPr>
          </w:p>
        </w:tc>
        <w:tc>
          <w:tcPr>
            <w:tcW w:w="2360" w:type="dxa"/>
          </w:tcPr>
          <w:p w14:paraId="12AB57F2" w14:textId="2CDA834C" w:rsidR="006C3561" w:rsidRDefault="006C3561" w:rsidP="00AE4FE8">
            <w:pPr>
              <w:pStyle w:val="TableCell"/>
            </w:pPr>
          </w:p>
        </w:tc>
      </w:tr>
    </w:tbl>
    <w:p w14:paraId="0717173C" w14:textId="5702C94D" w:rsidR="00AD2B83" w:rsidRDefault="00AD2B83" w:rsidP="00AE4FE8">
      <w:r>
        <w:br w:type="page"/>
      </w:r>
    </w:p>
    <w:bookmarkEnd w:id="3"/>
    <w:p w14:paraId="1BE3054F" w14:textId="77777777" w:rsidR="00E35DF2" w:rsidRDefault="00E35DF2" w:rsidP="00AE4FE8"/>
    <w:sdt>
      <w:sdtPr>
        <w:rPr>
          <w:rFonts w:eastAsiaTheme="minorHAnsi" w:cstheme="minorBidi"/>
          <w:bCs w:val="0"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F4F5720" w14:textId="77777777" w:rsidR="006A0C89" w:rsidRPr="00895E47" w:rsidRDefault="006A0C89" w:rsidP="00AE4FE8">
          <w:pPr>
            <w:pStyle w:val="TOCHeading"/>
          </w:pPr>
          <w:r w:rsidRPr="00895E47">
            <w:t>Table of Contents</w:t>
          </w:r>
        </w:p>
        <w:p w14:paraId="44D73159" w14:textId="73B696FB" w:rsidR="00262C64" w:rsidRDefault="005A2158">
          <w:pPr>
            <w:pStyle w:val="TOC1"/>
            <w:rPr>
              <w:rFonts w:eastAsiaTheme="minorEastAsia"/>
              <w:b w:val="0"/>
              <w:bCs w:val="0"/>
              <w:noProof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71713929" w:history="1">
            <w:r w:rsidR="00262C64" w:rsidRPr="00747B24">
              <w:rPr>
                <w:rStyle w:val="Hyperlink"/>
                <w:noProof/>
              </w:rPr>
              <w:t>1</w:t>
            </w:r>
            <w:r w:rsidR="00262C64">
              <w:rPr>
                <w:rFonts w:eastAsiaTheme="minorEastAsia"/>
                <w:b w:val="0"/>
                <w:bCs w:val="0"/>
                <w:noProof/>
              </w:rPr>
              <w:tab/>
            </w:r>
            <w:r w:rsidR="00262C64" w:rsidRPr="00747B24">
              <w:rPr>
                <w:rStyle w:val="Hyperlink"/>
                <w:noProof/>
              </w:rPr>
              <w:t>Introduction</w:t>
            </w:r>
            <w:r w:rsidR="00262C64">
              <w:rPr>
                <w:noProof/>
                <w:webHidden/>
              </w:rPr>
              <w:tab/>
            </w:r>
            <w:r w:rsidR="00262C64">
              <w:rPr>
                <w:noProof/>
                <w:webHidden/>
              </w:rPr>
              <w:fldChar w:fldCharType="begin"/>
            </w:r>
            <w:r w:rsidR="00262C64">
              <w:rPr>
                <w:noProof/>
                <w:webHidden/>
              </w:rPr>
              <w:instrText xml:space="preserve"> PAGEREF _Toc71713929 \h </w:instrText>
            </w:r>
            <w:r w:rsidR="00262C64">
              <w:rPr>
                <w:noProof/>
                <w:webHidden/>
              </w:rPr>
            </w:r>
            <w:r w:rsidR="00262C64">
              <w:rPr>
                <w:noProof/>
                <w:webHidden/>
              </w:rPr>
              <w:fldChar w:fldCharType="separate"/>
            </w:r>
            <w:r w:rsidR="00262C64">
              <w:rPr>
                <w:noProof/>
                <w:webHidden/>
              </w:rPr>
              <w:t>4</w:t>
            </w:r>
            <w:r w:rsidR="00262C64">
              <w:rPr>
                <w:noProof/>
                <w:webHidden/>
              </w:rPr>
              <w:fldChar w:fldCharType="end"/>
            </w:r>
          </w:hyperlink>
        </w:p>
        <w:p w14:paraId="0E8D0557" w14:textId="75316538" w:rsidR="00262C64" w:rsidRDefault="00262C64">
          <w:pPr>
            <w:pStyle w:val="TOC2"/>
            <w:rPr>
              <w:rFonts w:eastAsiaTheme="minorEastAsia"/>
              <w:bCs w:val="0"/>
            </w:rPr>
          </w:pPr>
          <w:hyperlink w:anchor="_Toc71713930" w:history="1">
            <w:r w:rsidRPr="00747B24">
              <w:rPr>
                <w:rStyle w:val="Hyperlink"/>
              </w:rPr>
              <w:t>1.1</w:t>
            </w:r>
            <w:r>
              <w:rPr>
                <w:rFonts w:eastAsiaTheme="minorEastAsia"/>
                <w:bCs w:val="0"/>
              </w:rPr>
              <w:tab/>
            </w:r>
            <w:r w:rsidRPr="00747B24">
              <w:rPr>
                <w:rStyle w:val="Hyperlink"/>
              </w:rPr>
              <w:t>User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12A48F" w14:textId="1DC2DE22" w:rsidR="00262C64" w:rsidRDefault="00262C64">
          <w:pPr>
            <w:pStyle w:val="TOC2"/>
            <w:rPr>
              <w:rFonts w:eastAsiaTheme="minorEastAsia"/>
              <w:bCs w:val="0"/>
            </w:rPr>
          </w:pPr>
          <w:hyperlink w:anchor="_Toc71713931" w:history="1">
            <w:r w:rsidRPr="00747B24">
              <w:rPr>
                <w:rStyle w:val="Hyperlink"/>
              </w:rPr>
              <w:t>1.2</w:t>
            </w:r>
            <w:r>
              <w:rPr>
                <w:rFonts w:eastAsiaTheme="minorEastAsia"/>
                <w:bCs w:val="0"/>
              </w:rPr>
              <w:tab/>
            </w:r>
            <w:r w:rsidRPr="00747B24">
              <w:rPr>
                <w:rStyle w:val="Hyperlink"/>
              </w:rPr>
              <w:t>Access &amp; Navigation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3FE682" w14:textId="71F8CA6E" w:rsidR="00262C64" w:rsidRDefault="00262C64">
          <w:pPr>
            <w:pStyle w:val="TOC1"/>
            <w:rPr>
              <w:rFonts w:eastAsiaTheme="minorEastAsia"/>
              <w:b w:val="0"/>
              <w:bCs w:val="0"/>
              <w:noProof/>
            </w:rPr>
          </w:pPr>
          <w:hyperlink w:anchor="_Toc71713932" w:history="1">
            <w:r w:rsidRPr="00747B2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noProof/>
              </w:rPr>
              <w:tab/>
            </w:r>
            <w:r w:rsidRPr="00747B24">
              <w:rPr>
                <w:rStyle w:val="Hyperlink"/>
                <w:noProof/>
              </w:rPr>
              <w:t>Notice of Disagreement Tool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_Toc71713932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B38F" w14:textId="348F8CF7" w:rsidR="00262C64" w:rsidRDefault="00262C64">
          <w:pPr>
            <w:pStyle w:val="TOC2"/>
            <w:rPr>
              <w:rFonts w:eastAsiaTheme="minorEastAsia"/>
              <w:bCs w:val="0"/>
            </w:rPr>
          </w:pPr>
          <w:hyperlink w:anchor="_Toc71713933" w:history="1">
            <w:r w:rsidRPr="00747B24">
              <w:rPr>
                <w:rStyle w:val="Hyperlink"/>
              </w:rPr>
              <w:t>2.1</w:t>
            </w:r>
            <w:r>
              <w:rPr>
                <w:rFonts w:eastAsiaTheme="minorEastAsia"/>
                <w:bCs w:val="0"/>
              </w:rPr>
              <w:tab/>
            </w:r>
            <w:r w:rsidRPr="00747B24">
              <w:rPr>
                <w:rStyle w:val="Hyperlink"/>
              </w:rPr>
              <w:t>Step 1 of 4: Veteran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94766D7" w14:textId="7AC8EFC3" w:rsidR="00262C64" w:rsidRDefault="00262C64">
          <w:pPr>
            <w:pStyle w:val="TOC2"/>
            <w:rPr>
              <w:rFonts w:eastAsiaTheme="minorEastAsia"/>
              <w:bCs w:val="0"/>
            </w:rPr>
          </w:pPr>
          <w:hyperlink w:anchor="_Toc71713934" w:history="1">
            <w:r w:rsidRPr="00747B24">
              <w:rPr>
                <w:rStyle w:val="Hyperlink"/>
              </w:rPr>
              <w:t>2.2</w:t>
            </w:r>
            <w:r>
              <w:rPr>
                <w:rFonts w:eastAsiaTheme="minorEastAsia"/>
                <w:bCs w:val="0"/>
              </w:rPr>
              <w:tab/>
            </w:r>
            <w:r w:rsidRPr="00747B24">
              <w:rPr>
                <w:rStyle w:val="Hyperlink"/>
              </w:rPr>
              <w:t>Step 2 of 4: Issues for review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41238A" w14:textId="3310A653" w:rsidR="00262C64" w:rsidRDefault="00262C64">
          <w:pPr>
            <w:pStyle w:val="TOC2"/>
            <w:rPr>
              <w:rFonts w:eastAsiaTheme="minorEastAsia"/>
              <w:bCs w:val="0"/>
            </w:rPr>
          </w:pPr>
          <w:hyperlink w:anchor="_Toc71713935" w:history="1">
            <w:r w:rsidRPr="00747B24">
              <w:rPr>
                <w:rStyle w:val="Hyperlink"/>
              </w:rPr>
              <w:t>2.3</w:t>
            </w:r>
            <w:r>
              <w:rPr>
                <w:rFonts w:eastAsiaTheme="minorEastAsia"/>
                <w:bCs w:val="0"/>
              </w:rPr>
              <w:tab/>
            </w:r>
            <w:r w:rsidRPr="00747B24">
              <w:rPr>
                <w:rStyle w:val="Hyperlink"/>
              </w:rPr>
              <w:t>Step 3 of 4: Board review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4FD5261" w14:textId="75D5559D" w:rsidR="00262C64" w:rsidRDefault="00262C64">
          <w:pPr>
            <w:pStyle w:val="TOC3"/>
            <w:rPr>
              <w:rFonts w:eastAsiaTheme="minorEastAsia"/>
            </w:rPr>
          </w:pPr>
          <w:hyperlink w:anchor="_Toc71713936" w:history="1">
            <w:r w:rsidRPr="00747B24">
              <w:rPr>
                <w:rStyle w:val="Hyperlink"/>
              </w:rPr>
              <w:t>2.3.1</w:t>
            </w:r>
            <w:r>
              <w:rPr>
                <w:rFonts w:eastAsiaTheme="minorEastAsia"/>
              </w:rPr>
              <w:tab/>
            </w:r>
            <w:r w:rsidRPr="00747B24">
              <w:rPr>
                <w:rStyle w:val="Hyperlink"/>
              </w:rPr>
              <w:t>Direct Review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54E26C9" w14:textId="193F7BBA" w:rsidR="00262C64" w:rsidRDefault="00262C64">
          <w:pPr>
            <w:pStyle w:val="TOC3"/>
            <w:rPr>
              <w:rFonts w:eastAsiaTheme="minorEastAsia"/>
            </w:rPr>
          </w:pPr>
          <w:hyperlink w:anchor="_Toc71713937" w:history="1">
            <w:r w:rsidRPr="00747B24">
              <w:rPr>
                <w:rStyle w:val="Hyperlink"/>
              </w:rPr>
              <w:t>2.3.2</w:t>
            </w:r>
            <w:r>
              <w:rPr>
                <w:rFonts w:eastAsiaTheme="minorEastAsia"/>
              </w:rPr>
              <w:tab/>
            </w:r>
            <w:r w:rsidRPr="00747B24">
              <w:rPr>
                <w:rStyle w:val="Hyperlink"/>
              </w:rPr>
              <w:t>Submit Additional Evidence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232B4CD" w14:textId="1354DA2D" w:rsidR="00262C64" w:rsidRDefault="00262C64">
          <w:pPr>
            <w:pStyle w:val="TOC3"/>
            <w:rPr>
              <w:rFonts w:eastAsiaTheme="minorEastAsia"/>
            </w:rPr>
          </w:pPr>
          <w:hyperlink w:anchor="_Toc71713938" w:history="1">
            <w:r w:rsidRPr="00747B24">
              <w:rPr>
                <w:rStyle w:val="Hyperlink"/>
              </w:rPr>
              <w:t>2.3.3</w:t>
            </w:r>
            <w:r>
              <w:rPr>
                <w:rFonts w:eastAsiaTheme="minorEastAsia"/>
              </w:rPr>
              <w:tab/>
            </w:r>
            <w:r w:rsidRPr="00747B24">
              <w:rPr>
                <w:rStyle w:val="Hyperlink"/>
              </w:rPr>
              <w:t>Hearing with a Veterans Law Judge Option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E4EF6C3" w14:textId="6A1A03E7" w:rsidR="00262C64" w:rsidRDefault="00262C64">
          <w:pPr>
            <w:pStyle w:val="TOC2"/>
            <w:rPr>
              <w:rFonts w:eastAsiaTheme="minorEastAsia"/>
              <w:bCs w:val="0"/>
            </w:rPr>
          </w:pPr>
          <w:hyperlink w:anchor="_Toc71713939" w:history="1">
            <w:r w:rsidRPr="00747B24">
              <w:rPr>
                <w:rStyle w:val="Hyperlink"/>
              </w:rPr>
              <w:t>2.4</w:t>
            </w:r>
            <w:r>
              <w:rPr>
                <w:rFonts w:eastAsiaTheme="minorEastAsia"/>
                <w:bCs w:val="0"/>
              </w:rPr>
              <w:tab/>
            </w:r>
            <w:r w:rsidRPr="00747B24">
              <w:rPr>
                <w:rStyle w:val="Hyperlink"/>
              </w:rPr>
              <w:t>Step 4 of 4: Review your request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_Toc71713939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2D6AFF6" w14:textId="265D6BF6" w:rsidR="006A0C89" w:rsidRDefault="005A2158" w:rsidP="00AE4FE8"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712930E1" w14:textId="423F61BD" w:rsidR="00C653C6" w:rsidRPr="00895E47" w:rsidRDefault="00C653C6" w:rsidP="00AE4FE8">
      <w:pPr>
        <w:pStyle w:val="TOCHeading"/>
      </w:pPr>
      <w:r w:rsidRPr="00895E47">
        <w:t xml:space="preserve">Table of Figures </w:t>
      </w:r>
      <w:r w:rsidR="00813C9A">
        <w:t>and</w:t>
      </w:r>
      <w:r w:rsidR="00813C9A" w:rsidRPr="00895E47">
        <w:t xml:space="preserve"> </w:t>
      </w:r>
      <w:r w:rsidRPr="00895E47">
        <w:t>Tables</w:t>
      </w:r>
    </w:p>
    <w:p w14:paraId="12A2BA12" w14:textId="0CA1D3BD" w:rsidR="00262C64" w:rsidRDefault="00C653C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\t "Caption" \c </w:instrText>
      </w:r>
      <w:r>
        <w:fldChar w:fldCharType="separate"/>
      </w:r>
      <w:hyperlink w:anchor="_Toc71713943" w:history="1">
        <w:r w:rsidR="00262C64" w:rsidRPr="00FE4893">
          <w:rPr>
            <w:rStyle w:val="Hyperlink"/>
            <w:noProof/>
          </w:rPr>
          <w:t>Figure 1-1: Request a Board Appeal Landing Page</w:t>
        </w:r>
        <w:r w:rsidR="00262C64">
          <w:rPr>
            <w:noProof/>
            <w:webHidden/>
          </w:rPr>
          <w:tab/>
        </w:r>
        <w:r w:rsidR="00262C64">
          <w:rPr>
            <w:noProof/>
            <w:webHidden/>
          </w:rPr>
          <w:fldChar w:fldCharType="begin"/>
        </w:r>
        <w:r w:rsidR="00262C64">
          <w:rPr>
            <w:noProof/>
            <w:webHidden/>
          </w:rPr>
          <w:instrText xml:space="preserve"> PAGEREF _Toc71713943 \h </w:instrText>
        </w:r>
        <w:r w:rsidR="00262C64">
          <w:rPr>
            <w:noProof/>
            <w:webHidden/>
          </w:rPr>
        </w:r>
        <w:r w:rsidR="00262C64">
          <w:rPr>
            <w:noProof/>
            <w:webHidden/>
          </w:rPr>
          <w:fldChar w:fldCharType="separate"/>
        </w:r>
        <w:r w:rsidR="00262C64">
          <w:rPr>
            <w:noProof/>
            <w:webHidden/>
          </w:rPr>
          <w:t>4</w:t>
        </w:r>
        <w:r w:rsidR="00262C64">
          <w:rPr>
            <w:noProof/>
            <w:webHidden/>
          </w:rPr>
          <w:fldChar w:fldCharType="end"/>
        </w:r>
      </w:hyperlink>
    </w:p>
    <w:p w14:paraId="07C8FE03" w14:textId="31DB3BE5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44" w:history="1">
        <w:r w:rsidRPr="00FE4893">
          <w:rPr>
            <w:rStyle w:val="Hyperlink"/>
            <w:noProof/>
          </w:rPr>
          <w:t>Figure 1.2-1. Access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C578C7" w14:textId="6B99EA07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45" w:history="1">
        <w:r w:rsidRPr="00FE4893">
          <w:rPr>
            <w:rStyle w:val="Hyperlink"/>
            <w:noProof/>
          </w:rPr>
          <w:t>Figure 2-1. Starting the Board Appeal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B75344" w14:textId="48D8136A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46" w:history="1">
        <w:r w:rsidRPr="00FE4893">
          <w:rPr>
            <w:rStyle w:val="Hyperlink"/>
            <w:noProof/>
          </w:rPr>
          <w:t>Figure 2.1-1: Step 1 of 4: Veteran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0243E7" w14:textId="6B111029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47" w:history="1">
        <w:r w:rsidRPr="00FE4893">
          <w:rPr>
            <w:rStyle w:val="Hyperlink"/>
            <w:noProof/>
          </w:rPr>
          <w:t xml:space="preserve">Figure 2.1-2: Step 1 of 4: Veteran details – </w:t>
        </w:r>
        <w:r w:rsidRPr="00FE4893">
          <w:rPr>
            <w:rStyle w:val="Hyperlink"/>
            <w:i/>
            <w:noProof/>
          </w:rPr>
          <w:t>Are you currently homeless?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F3B37C" w14:textId="24B7D582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48" w:history="1">
        <w:r w:rsidRPr="00FE4893">
          <w:rPr>
            <w:rStyle w:val="Hyperlink"/>
            <w:noProof/>
          </w:rPr>
          <w:t xml:space="preserve">Figure 2.1-3: Step 1 of 4: Veteran details – </w:t>
        </w:r>
        <w:r w:rsidRPr="00FE4893">
          <w:rPr>
            <w:rStyle w:val="Hyperlink"/>
            <w:i/>
            <w:noProof/>
          </w:rPr>
          <w:t>Representative/Attorney Question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396939" w14:textId="409BB8A2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49" w:history="1">
        <w:r w:rsidRPr="00FE4893">
          <w:rPr>
            <w:rStyle w:val="Hyperlink"/>
            <w:noProof/>
          </w:rPr>
          <w:t>Figure 2.1-4: Step 1 of 4: Veteran details – Representative or VSO Name Entry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868CFE" w14:textId="3C5DBF61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0" w:history="1">
        <w:r w:rsidRPr="00FE4893">
          <w:rPr>
            <w:rStyle w:val="Hyperlink"/>
            <w:noProof/>
          </w:rPr>
          <w:t>Figure 2.2-1. Step 2 of 4: Issues for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DBCB96" w14:textId="45E90542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1" w:history="1">
        <w:r w:rsidRPr="00FE4893">
          <w:rPr>
            <w:rStyle w:val="Hyperlink"/>
            <w:noProof/>
          </w:rPr>
          <w:t>Figure 2.3-1: Step 3 of 4: Board review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1DEEC4" w14:textId="395823B6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2" w:history="1">
        <w:r w:rsidRPr="00FE4893">
          <w:rPr>
            <w:rStyle w:val="Hyperlink"/>
            <w:noProof/>
          </w:rPr>
          <w:t>Figure 2.3.1-1: Direct Review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5DB4AA" w14:textId="42F0A638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3" w:history="1">
        <w:r w:rsidRPr="00FE4893">
          <w:rPr>
            <w:rStyle w:val="Hyperlink"/>
            <w:noProof/>
          </w:rPr>
          <w:t xml:space="preserve">Figure 2.3.2-1: </w:t>
        </w:r>
        <w:r w:rsidRPr="00FE4893">
          <w:rPr>
            <w:rStyle w:val="Hyperlink"/>
            <w:i/>
            <w:noProof/>
          </w:rPr>
          <w:t>Submit additional evidence</w:t>
        </w:r>
        <w:r w:rsidRPr="00FE4893">
          <w:rPr>
            <w:rStyle w:val="Hyperlink"/>
            <w:noProof/>
          </w:rPr>
          <w:t xml:space="preserve">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E8A0F8" w14:textId="041E9524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4" w:history="1">
        <w:r w:rsidRPr="00FE4893">
          <w:rPr>
            <w:rStyle w:val="Hyperlink"/>
            <w:noProof/>
          </w:rPr>
          <w:t xml:space="preserve">Figure 2.3.2-2: </w:t>
        </w:r>
        <w:r w:rsidRPr="00FE4893">
          <w:rPr>
            <w:rStyle w:val="Hyperlink"/>
            <w:i/>
            <w:noProof/>
          </w:rPr>
          <w:t>Additional evidence</w:t>
        </w:r>
        <w:r w:rsidRPr="00FE4893">
          <w:rPr>
            <w:rStyle w:val="Hyperlink"/>
            <w:noProof/>
          </w:rPr>
          <w:t xml:space="preserve"> – Submission Prompt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742150" w14:textId="3F2848FC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5" w:history="1">
        <w:r w:rsidRPr="00FE4893">
          <w:rPr>
            <w:rStyle w:val="Hyperlink"/>
            <w:noProof/>
          </w:rPr>
          <w:t xml:space="preserve">Figure 2.3.2-3: </w:t>
        </w:r>
        <w:r w:rsidRPr="00FE4893">
          <w:rPr>
            <w:rStyle w:val="Hyperlink"/>
            <w:i/>
            <w:noProof/>
          </w:rPr>
          <w:t xml:space="preserve">Upload your additional evidence </w:t>
        </w:r>
        <w:r w:rsidRPr="00FE4893">
          <w:rPr>
            <w:rStyle w:val="Hyperlink"/>
            <w:noProof/>
          </w:rPr>
          <w:t>functionality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2EBE06" w14:textId="6C4935D2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6" w:history="1">
        <w:r w:rsidRPr="00FE4893">
          <w:rPr>
            <w:rStyle w:val="Hyperlink"/>
            <w:noProof/>
          </w:rPr>
          <w:t xml:space="preserve">Figure 2.3.3-1: </w:t>
        </w:r>
        <w:r w:rsidRPr="00FE4893">
          <w:rPr>
            <w:rStyle w:val="Hyperlink"/>
            <w:i/>
            <w:noProof/>
          </w:rPr>
          <w:t>Hearing with a Veterans Law Judge</w:t>
        </w:r>
        <w:r w:rsidRPr="00FE4893">
          <w:rPr>
            <w:rStyle w:val="Hyperlink"/>
            <w:noProof/>
          </w:rPr>
          <w:t xml:space="preserve"> 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3CBC5B" w14:textId="614EB121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7" w:history="1">
        <w:r w:rsidRPr="00FE4893">
          <w:rPr>
            <w:rStyle w:val="Hyperlink"/>
            <w:noProof/>
          </w:rPr>
          <w:t xml:space="preserve">Figure 2.3.3-2: </w:t>
        </w:r>
        <w:r w:rsidRPr="00FE4893">
          <w:rPr>
            <w:rStyle w:val="Hyperlink"/>
            <w:i/>
            <w:noProof/>
          </w:rPr>
          <w:t>Hearing with a Veterans Law Judge</w:t>
        </w:r>
        <w:r w:rsidRPr="00FE4893">
          <w:rPr>
            <w:rStyle w:val="Hyperlink"/>
            <w:noProof/>
          </w:rPr>
          <w:t xml:space="preserve"> – Hearing Type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12B02C" w14:textId="37E2DC87" w:rsidR="00262C64" w:rsidRDefault="00262C64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71713958" w:history="1">
        <w:r w:rsidRPr="00FE4893">
          <w:rPr>
            <w:rStyle w:val="Hyperlink"/>
            <w:noProof/>
          </w:rPr>
          <w:t>Table 2.4-1: Step 4 of 4: Review your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_Toc71713958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D809EF" w14:textId="58FD5BE7" w:rsidR="00E35DF2" w:rsidRPr="008A73D2" w:rsidRDefault="00C653C6" w:rsidP="00AE4FE8">
      <w:r>
        <w:fldChar w:fldCharType="end"/>
      </w:r>
    </w:p>
    <w:p w14:paraId="7601D4D6" w14:textId="77777777" w:rsidR="006375A7" w:rsidRDefault="006375A7" w:rsidP="00AE4FE8">
      <w:pPr>
        <w:sectPr w:rsidR="006375A7" w:rsidSect="00CC0BE8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1008" w:gutter="0"/>
          <w:pgNumType w:fmt="lowerRoman" w:start="1"/>
          <w:cols w:space="720"/>
          <w:titlePg/>
          <w:docGrid w:linePitch="360"/>
        </w:sectPr>
      </w:pPr>
    </w:p>
    <w:p w14:paraId="56A8267E" w14:textId="249E8B1E" w:rsidR="009F416A" w:rsidRDefault="00FC5DF2" w:rsidP="00E12AA4">
      <w:pPr>
        <w:pStyle w:val="Heading1"/>
      </w:pPr>
      <w:bookmarkStart w:id="5" w:name="_Hlk37942667"/>
      <w:bookmarkStart w:id="6" w:name="_Toc71713929"/>
      <w:r>
        <w:lastRenderedPageBreak/>
        <w:t>Introduction</w:t>
      </w:r>
      <w:bookmarkEnd w:id="6"/>
    </w:p>
    <w:p w14:paraId="714BCA9F" w14:textId="66A2EE5F" w:rsidR="009F3D74" w:rsidRDefault="00F16EEF" w:rsidP="009F3D74">
      <w:pPr>
        <w:rPr>
          <w:rFonts w:cstheme="minorHAnsi"/>
        </w:rPr>
      </w:pPr>
      <w:r>
        <w:t xml:space="preserve">Online Notice of Disagreement functionality makes </w:t>
      </w:r>
      <w:r w:rsidRPr="00F16EEF">
        <w:t>it easier for Veterans to apply for a decision review</w:t>
      </w:r>
      <w:r>
        <w:t xml:space="preserve">, allowing </w:t>
      </w:r>
      <w:r>
        <w:rPr>
          <w:rFonts w:cstheme="minorHAnsi"/>
        </w:rPr>
        <w:t xml:space="preserve">Veterans to submit requests for disability claims decision reviews. </w:t>
      </w:r>
      <w:r w:rsidR="007858F5">
        <w:rPr>
          <w:rFonts w:cstheme="minorHAnsi"/>
        </w:rPr>
        <w:t>Refer to Figure 1-1, which is the starting point of the process.</w:t>
      </w:r>
    </w:p>
    <w:p w14:paraId="0A6AF7B6" w14:textId="704F371A" w:rsidR="00280DAE" w:rsidRDefault="00280DAE" w:rsidP="009F3D7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0FF044" wp14:editId="3020916C">
            <wp:extent cx="5943600" cy="53498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EF51" w14:textId="706CCCF3" w:rsidR="00D2083D" w:rsidRDefault="00D2083D" w:rsidP="00D2083D">
      <w:pPr>
        <w:pStyle w:val="Caption"/>
      </w:pPr>
      <w:bookmarkStart w:id="7" w:name="_Toc71713943"/>
      <w:r>
        <w:t>Figure 1-1: Request a Board Appeal Landing Page</w:t>
      </w:r>
      <w:bookmarkEnd w:id="7"/>
    </w:p>
    <w:p w14:paraId="58776CA9" w14:textId="789061BD" w:rsidR="00D2083D" w:rsidRDefault="00D2083D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3B63CF83" w14:textId="30FEAB83" w:rsidR="00F16EEF" w:rsidRDefault="00F16EEF" w:rsidP="00F16EEF">
      <w:pPr>
        <w:pStyle w:val="Heading2"/>
      </w:pPr>
      <w:bookmarkStart w:id="8" w:name="_Toc71713930"/>
      <w:r>
        <w:lastRenderedPageBreak/>
        <w:t>User Access</w:t>
      </w:r>
      <w:bookmarkEnd w:id="8"/>
    </w:p>
    <w:p w14:paraId="3506915D" w14:textId="3B9D2E91" w:rsidR="00F16EEF" w:rsidRDefault="00F16EEF" w:rsidP="009F3D74">
      <w:pPr>
        <w:rPr>
          <w:rFonts w:cstheme="minorHAnsi"/>
        </w:rPr>
      </w:pPr>
      <w:r w:rsidRPr="00F16EEF">
        <w:rPr>
          <w:rFonts w:cstheme="minorHAnsi"/>
        </w:rPr>
        <w:t>Users do not need to be signed into complete this application. The full functionality of the tool is available for a user, whether or not they have a VA.gov account.</w:t>
      </w:r>
    </w:p>
    <w:p w14:paraId="16D0F679" w14:textId="4C8FB8B6" w:rsidR="00F16EEF" w:rsidRDefault="00D513F0" w:rsidP="00F16EEF">
      <w:pPr>
        <w:pStyle w:val="Heading2"/>
      </w:pPr>
      <w:bookmarkStart w:id="9" w:name="_Toc71713931"/>
      <w:r>
        <w:t xml:space="preserve">Access &amp; </w:t>
      </w:r>
      <w:r w:rsidR="00F16EEF">
        <w:t>Navigation</w:t>
      </w:r>
      <w:bookmarkEnd w:id="9"/>
    </w:p>
    <w:p w14:paraId="40FDDB68" w14:textId="3A96C252" w:rsidR="00F16EEF" w:rsidRDefault="00443074" w:rsidP="009F3D74">
      <w:hyperlink r:id="rId19" w:history="1">
        <w:r w:rsidR="00D513F0" w:rsidRPr="00D513F0">
          <w:rPr>
            <w:rStyle w:val="Hyperlink"/>
          </w:rPr>
          <w:t>This is the direct link to the Request a decision review or appeal form.</w:t>
        </w:r>
      </w:hyperlink>
      <w:r w:rsidR="00D513F0">
        <w:t xml:space="preserve"> </w:t>
      </w:r>
      <w:r w:rsidR="00463B43">
        <w:t xml:space="preserve">The </w:t>
      </w:r>
      <w:r w:rsidR="00F16EEF" w:rsidRPr="00F16EEF">
        <w:t xml:space="preserve">link for the decision reviews application can </w:t>
      </w:r>
      <w:r w:rsidR="00D513F0">
        <w:t xml:space="preserve">also </w:t>
      </w:r>
      <w:r w:rsidR="00F16EEF" w:rsidRPr="00F16EEF">
        <w:t>be found on the VA.gov homepage.</w:t>
      </w:r>
      <w:r w:rsidR="003828DC">
        <w:t xml:space="preserve"> Refer to Figure 1.2-1.</w:t>
      </w:r>
    </w:p>
    <w:p w14:paraId="3DA97E6F" w14:textId="5D7BA5FE" w:rsidR="00F16EEF" w:rsidRDefault="003828DC" w:rsidP="009F3D74">
      <w:r>
        <w:rPr>
          <w:noProof/>
        </w:rPr>
        <w:drawing>
          <wp:inline distT="0" distB="0" distL="0" distR="0" wp14:anchorId="264D78B1" wp14:editId="6078A44B">
            <wp:extent cx="594360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94" b="7588"/>
                    <a:stretch/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1DB" w14:textId="3B8190E7" w:rsidR="003828DC" w:rsidRDefault="00212E66" w:rsidP="00212E66">
      <w:pPr>
        <w:pStyle w:val="Caption"/>
      </w:pPr>
      <w:bookmarkStart w:id="10" w:name="_Toc71713944"/>
      <w:r>
        <w:t>Figure 1.2-1. Access Options</w:t>
      </w:r>
      <w:bookmarkEnd w:id="10"/>
    </w:p>
    <w:p w14:paraId="74A0B074" w14:textId="47005611" w:rsidR="008927B3" w:rsidRPr="008927B3" w:rsidRDefault="008927B3" w:rsidP="008927B3">
      <w:r>
        <w:t xml:space="preserve">Notice of Disagreement functionality is also accessible via Main Menu dropdown selection </w:t>
      </w:r>
      <w:hyperlink r:id="rId21" w:history="1">
        <w:r w:rsidRPr="008927B3">
          <w:rPr>
            <w:rStyle w:val="Hyperlink"/>
          </w:rPr>
          <w:t>or a link on the Education Hub Page.</w:t>
        </w:r>
      </w:hyperlink>
    </w:p>
    <w:p w14:paraId="3403E0E9" w14:textId="77777777" w:rsidR="00906C75" w:rsidRDefault="00394298">
      <w:pPr>
        <w:spacing w:after="0"/>
      </w:pPr>
      <w:bookmarkStart w:id="11" w:name="_Introduction"/>
      <w:bookmarkStart w:id="12" w:name="_heading=h.1t3h5sf" w:colFirst="0" w:colLast="0"/>
      <w:bookmarkEnd w:id="11"/>
      <w:bookmarkEnd w:id="12"/>
      <w:r>
        <w:br w:type="page"/>
      </w:r>
    </w:p>
    <w:p w14:paraId="63C91411" w14:textId="0DCF0B3F" w:rsidR="00906C75" w:rsidRDefault="00906C75" w:rsidP="00E12AA4">
      <w:pPr>
        <w:pStyle w:val="Heading1"/>
      </w:pPr>
      <w:bookmarkStart w:id="13" w:name="_Toc71713932"/>
      <w:r w:rsidRPr="00906C75">
        <w:lastRenderedPageBreak/>
        <w:t>Notice of Disagreement Tool Functionality</w:t>
      </w:r>
      <w:bookmarkEnd w:id="13"/>
    </w:p>
    <w:p w14:paraId="71AD6A47" w14:textId="2E7013D1" w:rsidR="00906C75" w:rsidRDefault="00C16037" w:rsidP="00906C75">
      <w:r w:rsidRPr="00C16037">
        <w:t xml:space="preserve">After selecting “Start Board Appeal request” the user will be presented with a screen </w:t>
      </w:r>
      <w:r w:rsidR="007858F5">
        <w:t>allowing</w:t>
      </w:r>
      <w:r w:rsidRPr="00C16037">
        <w:t xml:space="preserve"> them to verify their information</w:t>
      </w:r>
      <w:r w:rsidR="00906C75">
        <w:t>.</w:t>
      </w:r>
      <w:r w:rsidR="007858F5">
        <w:t xml:space="preserve"> See Figure 2-1.</w:t>
      </w:r>
    </w:p>
    <w:p w14:paraId="69994CF5" w14:textId="67080A4C" w:rsidR="00906C75" w:rsidRDefault="00C16037" w:rsidP="00906C75">
      <w:r>
        <w:rPr>
          <w:noProof/>
        </w:rPr>
        <w:drawing>
          <wp:inline distT="0" distB="0" distL="0" distR="0" wp14:anchorId="36B617F9" wp14:editId="2A336821">
            <wp:extent cx="4876800" cy="2655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4" b="6707"/>
                    <a:stretch/>
                  </pic:blipFill>
                  <pic:spPr bwMode="auto">
                    <a:xfrm>
                      <a:off x="0" y="0"/>
                      <a:ext cx="4882105" cy="265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8A148" w14:textId="0F2558E9" w:rsidR="00906C75" w:rsidRDefault="00C16037" w:rsidP="00C16037">
      <w:pPr>
        <w:pStyle w:val="Caption"/>
      </w:pPr>
      <w:bookmarkStart w:id="14" w:name="_Toc71713945"/>
      <w:r>
        <w:t>Figure 2-1. Starting the Board Appeal Process</w:t>
      </w:r>
      <w:bookmarkEnd w:id="14"/>
    </w:p>
    <w:p w14:paraId="4BCBEDE8" w14:textId="3EB64B65" w:rsidR="00F33E98" w:rsidRDefault="00F33E98" w:rsidP="002F6E1F">
      <w:pPr>
        <w:pStyle w:val="Heading2"/>
      </w:pPr>
      <w:bookmarkStart w:id="15" w:name="_Toc71713933"/>
      <w:r>
        <w:t>Step 1 of 4: Veteran Details</w:t>
      </w:r>
      <w:bookmarkEnd w:id="15"/>
    </w:p>
    <w:p w14:paraId="2452EAC4" w14:textId="733BD402" w:rsidR="00C16037" w:rsidRPr="00C16037" w:rsidRDefault="00C16037" w:rsidP="00C16037">
      <w:r w:rsidRPr="00C16037">
        <w:rPr>
          <w:i/>
          <w:iCs/>
        </w:rPr>
        <w:t>Step 1 of 4: Veteran detail</w:t>
      </w:r>
      <w:r>
        <w:t>s is displayed. The information presented is straightforward but all of the details should be verified by the user to ensure accuracy. See Figure 2</w:t>
      </w:r>
      <w:r w:rsidR="002F6E1F">
        <w:t>.1-1</w:t>
      </w:r>
      <w:r>
        <w:t>.</w:t>
      </w:r>
    </w:p>
    <w:p w14:paraId="25463C64" w14:textId="44EE0193" w:rsidR="00C16037" w:rsidRDefault="00C16037" w:rsidP="00C16037">
      <w:pPr>
        <w:jc w:val="center"/>
      </w:pPr>
      <w:r>
        <w:rPr>
          <w:noProof/>
        </w:rPr>
        <w:drawing>
          <wp:inline distT="0" distB="0" distL="0" distR="0" wp14:anchorId="77C1F845" wp14:editId="27F1863D">
            <wp:extent cx="4400550" cy="340277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7" b="21197"/>
                    <a:stretch/>
                  </pic:blipFill>
                  <pic:spPr bwMode="auto">
                    <a:xfrm>
                      <a:off x="0" y="0"/>
                      <a:ext cx="4402825" cy="340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69F7" w14:textId="61E2AB53" w:rsidR="00C16037" w:rsidRDefault="00C16037" w:rsidP="00C16037">
      <w:pPr>
        <w:pStyle w:val="Caption"/>
      </w:pPr>
      <w:bookmarkStart w:id="16" w:name="_Toc71713946"/>
      <w:r>
        <w:t>Figure 2</w:t>
      </w:r>
      <w:r w:rsidR="002F6E1F">
        <w:t>.1</w:t>
      </w:r>
      <w:r>
        <w:t>-1: Step 1 of 4: Veteran Details</w:t>
      </w:r>
      <w:bookmarkEnd w:id="16"/>
      <w:r>
        <w:t xml:space="preserve"> </w:t>
      </w:r>
    </w:p>
    <w:p w14:paraId="4FD3694A" w14:textId="14A923F1" w:rsidR="002F6E1F" w:rsidRPr="002F6E1F" w:rsidRDefault="002F6E1F" w:rsidP="002F6E1F">
      <w:r>
        <w:lastRenderedPageBreak/>
        <w:t xml:space="preserve">Selecting </w:t>
      </w:r>
      <w:r w:rsidRPr="002F6E1F">
        <w:rPr>
          <w:i/>
          <w:iCs/>
        </w:rPr>
        <w:t>Continue</w:t>
      </w:r>
      <w:r>
        <w:t xml:space="preserve"> brings up the question, </w:t>
      </w:r>
      <w:r w:rsidRPr="002F6E1F">
        <w:rPr>
          <w:i/>
          <w:iCs/>
        </w:rPr>
        <w:t>Are you currently homeless?</w:t>
      </w:r>
      <w:r>
        <w:rPr>
          <w:i/>
          <w:iCs/>
        </w:rPr>
        <w:t xml:space="preserve"> </w:t>
      </w:r>
      <w:r w:rsidRPr="002F6E1F">
        <w:t>See Figure 2.1-2.</w:t>
      </w:r>
    </w:p>
    <w:p w14:paraId="37D497C3" w14:textId="105F32F3" w:rsidR="002F6E1F" w:rsidRDefault="002F6E1F" w:rsidP="00E12AA4">
      <w:pPr>
        <w:jc w:val="center"/>
      </w:pPr>
      <w:r>
        <w:rPr>
          <w:rFonts w:eastAsia="Times New Roman" w:cstheme="minorHAnsi"/>
          <w:noProof/>
        </w:rPr>
        <w:drawing>
          <wp:inline distT="0" distB="0" distL="0" distR="0" wp14:anchorId="2EEE53BB" wp14:editId="0E9D1A11">
            <wp:extent cx="4829175" cy="2925512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37"/>
                    <a:stretch/>
                  </pic:blipFill>
                  <pic:spPr bwMode="auto">
                    <a:xfrm>
                      <a:off x="0" y="0"/>
                      <a:ext cx="4832330" cy="29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4728" w14:textId="09DDF947" w:rsidR="008954E3" w:rsidRPr="008954E3" w:rsidRDefault="008954E3" w:rsidP="008954E3">
      <w:pPr>
        <w:pStyle w:val="Caption"/>
        <w:rPr>
          <w:i/>
          <w:iCs w:val="0"/>
        </w:rPr>
      </w:pPr>
      <w:bookmarkStart w:id="17" w:name="_Toc71713947"/>
      <w:r w:rsidRPr="002F6E1F">
        <w:t>Figure 2.1-2</w:t>
      </w:r>
      <w:r>
        <w:t xml:space="preserve">: Step 1 of 4: Veteran </w:t>
      </w:r>
      <w:r w:rsidR="00E924D0">
        <w:t>d</w:t>
      </w:r>
      <w:r>
        <w:t xml:space="preserve">etails – </w:t>
      </w:r>
      <w:r w:rsidRPr="008954E3">
        <w:rPr>
          <w:i/>
          <w:iCs w:val="0"/>
        </w:rPr>
        <w:t>Are you currently homeless?</w:t>
      </w:r>
      <w:bookmarkEnd w:id="17"/>
    </w:p>
    <w:p w14:paraId="3641E928" w14:textId="35968D68" w:rsidR="008954E3" w:rsidRDefault="008954E3" w:rsidP="008954E3">
      <w:r>
        <w:t xml:space="preserve">If </w:t>
      </w:r>
      <w:r w:rsidR="00280DAE" w:rsidRPr="00280DAE">
        <w:rPr>
          <w:i/>
          <w:iCs/>
        </w:rPr>
        <w:t>either Yes or</w:t>
      </w:r>
      <w:r w:rsidR="00280DAE">
        <w:t xml:space="preserve"> </w:t>
      </w:r>
      <w:r w:rsidRPr="008954E3">
        <w:rPr>
          <w:i/>
          <w:iCs/>
        </w:rPr>
        <w:t>No</w:t>
      </w:r>
      <w:r>
        <w:t xml:space="preserve"> and </w:t>
      </w:r>
      <w:r w:rsidRPr="008954E3">
        <w:rPr>
          <w:i/>
          <w:iCs/>
        </w:rPr>
        <w:t>Continue</w:t>
      </w:r>
      <w:r>
        <w:t xml:space="preserve"> are selected, the Veteran is asked, </w:t>
      </w:r>
      <w:r w:rsidRPr="008954E3">
        <w:rPr>
          <w:i/>
          <w:iCs/>
        </w:rPr>
        <w:t>Do you have a representative, like a Veteran Service Organization (VS0) or a VA-accredited attorney or agent, helping you file this appeal?</w:t>
      </w:r>
      <w:r>
        <w:t xml:space="preserve"> </w:t>
      </w:r>
    </w:p>
    <w:p w14:paraId="44E13A99" w14:textId="69DF4AB5" w:rsidR="008954E3" w:rsidRDefault="008954E3" w:rsidP="008954E3">
      <w:r>
        <w:t>See Figure 2.1-3.</w:t>
      </w:r>
    </w:p>
    <w:p w14:paraId="6B4E7EE2" w14:textId="40114A8F" w:rsidR="008954E3" w:rsidRDefault="008954E3" w:rsidP="008954E3">
      <w:pPr>
        <w:jc w:val="center"/>
      </w:pPr>
      <w:r>
        <w:rPr>
          <w:noProof/>
        </w:rPr>
        <w:drawing>
          <wp:inline distT="0" distB="0" distL="0" distR="0" wp14:anchorId="30B2CE55" wp14:editId="7BF45C45">
            <wp:extent cx="4695825" cy="28034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68"/>
                    <a:stretch/>
                  </pic:blipFill>
                  <pic:spPr bwMode="auto">
                    <a:xfrm>
                      <a:off x="0" y="0"/>
                      <a:ext cx="4698842" cy="280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21D8" w14:textId="2A8E558F" w:rsidR="008954E3" w:rsidRPr="008954E3" w:rsidRDefault="008954E3" w:rsidP="008954E3">
      <w:pPr>
        <w:pStyle w:val="Caption"/>
        <w:rPr>
          <w:i/>
          <w:iCs w:val="0"/>
        </w:rPr>
      </w:pPr>
      <w:bookmarkStart w:id="18" w:name="_Toc71713948"/>
      <w:r w:rsidRPr="008954E3">
        <w:t>Figure 2.1-3</w:t>
      </w:r>
      <w:r>
        <w:t xml:space="preserve">: Step 1 of 4: Veteran </w:t>
      </w:r>
      <w:r w:rsidR="00E924D0">
        <w:t>d</w:t>
      </w:r>
      <w:r>
        <w:t xml:space="preserve">etails – </w:t>
      </w:r>
      <w:r w:rsidRPr="008954E3">
        <w:rPr>
          <w:i/>
          <w:iCs w:val="0"/>
        </w:rPr>
        <w:t>Representative/Attorney Question</w:t>
      </w:r>
      <w:bookmarkEnd w:id="18"/>
    </w:p>
    <w:p w14:paraId="075AAE6C" w14:textId="0F91E6C3" w:rsidR="00F33E98" w:rsidRDefault="00F33E98">
      <w:pPr>
        <w:spacing w:after="0"/>
      </w:pPr>
      <w:r>
        <w:br w:type="page"/>
      </w:r>
    </w:p>
    <w:p w14:paraId="17B56AAC" w14:textId="09B84383" w:rsidR="00E924D0" w:rsidRDefault="00C16037" w:rsidP="00C16037">
      <w:r>
        <w:lastRenderedPageBreak/>
        <w:t xml:space="preserve">Selecting </w:t>
      </w:r>
      <w:r w:rsidR="008954E3" w:rsidRPr="00E924D0">
        <w:rPr>
          <w:i/>
          <w:iCs/>
        </w:rPr>
        <w:t>Yes</w:t>
      </w:r>
      <w:r w:rsidR="008954E3">
        <w:t xml:space="preserve"> and </w:t>
      </w:r>
      <w:r w:rsidRPr="00E924D0">
        <w:rPr>
          <w:i/>
          <w:iCs/>
        </w:rPr>
        <w:t>Continue</w:t>
      </w:r>
      <w:r w:rsidR="008954E3">
        <w:t xml:space="preserve"> are selected a detail </w:t>
      </w:r>
      <w:r w:rsidR="00E924D0">
        <w:t>screen is displayed asking the Veteran to identify the Representative or VSO name. Refer to Figure 2.1-4.</w:t>
      </w:r>
    </w:p>
    <w:p w14:paraId="505B2378" w14:textId="6D39219C" w:rsidR="00E924D0" w:rsidRDefault="00E924D0" w:rsidP="00E924D0">
      <w:pPr>
        <w:jc w:val="center"/>
      </w:pPr>
      <w:r>
        <w:rPr>
          <w:noProof/>
        </w:rPr>
        <w:drawing>
          <wp:inline distT="0" distB="0" distL="0" distR="0" wp14:anchorId="2EA4D2B8" wp14:editId="3D8E35A2">
            <wp:extent cx="5029200" cy="317818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09"/>
                    <a:stretch/>
                  </pic:blipFill>
                  <pic:spPr bwMode="auto">
                    <a:xfrm>
                      <a:off x="0" y="0"/>
                      <a:ext cx="5031917" cy="31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B7F2" w14:textId="09FB0E4C" w:rsidR="00C16037" w:rsidRDefault="00E924D0" w:rsidP="00E924D0">
      <w:pPr>
        <w:pStyle w:val="Caption"/>
      </w:pPr>
      <w:bookmarkStart w:id="19" w:name="_Toc71713949"/>
      <w:r>
        <w:t>Figure 2.1-4: Step 1 of 4: Veteran details – Representative or VSO Name Entry</w:t>
      </w:r>
      <w:bookmarkEnd w:id="19"/>
    </w:p>
    <w:p w14:paraId="53F90F8D" w14:textId="14D6666C" w:rsidR="00E924D0" w:rsidRDefault="00E924D0">
      <w:pPr>
        <w:spacing w:after="0"/>
      </w:pPr>
      <w:r>
        <w:br w:type="page"/>
      </w:r>
    </w:p>
    <w:p w14:paraId="7CE75240" w14:textId="63380A11" w:rsidR="00E924D0" w:rsidRDefault="00E924D0" w:rsidP="00E924D0">
      <w:pPr>
        <w:pStyle w:val="Heading2"/>
      </w:pPr>
      <w:bookmarkStart w:id="20" w:name="_Toc71713934"/>
      <w:r>
        <w:lastRenderedPageBreak/>
        <w:t>Step 2 of 4: Issues for review</w:t>
      </w:r>
      <w:bookmarkEnd w:id="20"/>
    </w:p>
    <w:p w14:paraId="5539A1A0" w14:textId="52C1CF62" w:rsidR="00E924D0" w:rsidRDefault="00E924D0" w:rsidP="00E924D0">
      <w:r>
        <w:t xml:space="preserve">This section of the form lists issues for review. The issue is labeled and the decision date is provided below. The user can then either enter a new issue using the </w:t>
      </w:r>
      <w:r w:rsidRPr="00E12AA4">
        <w:rPr>
          <w:i/>
          <w:iCs/>
        </w:rPr>
        <w:t>Add</w:t>
      </w:r>
      <w:r>
        <w:t xml:space="preserve"> </w:t>
      </w:r>
      <w:r w:rsidRPr="00E12AA4">
        <w:rPr>
          <w:i/>
          <w:iCs/>
        </w:rPr>
        <w:t>issue</w:t>
      </w:r>
      <w:r>
        <w:t xml:space="preserve"> button or select an existing issue. See Figure 2.2-1.</w:t>
      </w:r>
    </w:p>
    <w:p w14:paraId="06D824B0" w14:textId="14E78940" w:rsidR="00E924D0" w:rsidRDefault="00E924D0" w:rsidP="00E924D0">
      <w:pPr>
        <w:jc w:val="center"/>
      </w:pPr>
      <w:r>
        <w:rPr>
          <w:noProof/>
        </w:rPr>
        <w:drawing>
          <wp:inline distT="0" distB="0" distL="0" distR="0" wp14:anchorId="7727215C" wp14:editId="76DCEFC6">
            <wp:extent cx="5035550" cy="6986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698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20BBA" w14:textId="1F33EC67" w:rsidR="00E924D0" w:rsidRDefault="00E924D0" w:rsidP="00E924D0">
      <w:pPr>
        <w:pStyle w:val="Caption"/>
      </w:pPr>
      <w:bookmarkStart w:id="21" w:name="_Toc71713950"/>
      <w:r>
        <w:t>Figure 2.2-1. Step 2 of 4: Issues for review</w:t>
      </w:r>
      <w:bookmarkEnd w:id="21"/>
    </w:p>
    <w:p w14:paraId="19D81357" w14:textId="00C7CF3C" w:rsidR="004B1A7D" w:rsidRDefault="004B1A7D" w:rsidP="004B1A7D">
      <w:pPr>
        <w:pStyle w:val="Heading2"/>
      </w:pPr>
      <w:bookmarkStart w:id="22" w:name="_Toc71713935"/>
      <w:r>
        <w:lastRenderedPageBreak/>
        <w:t>Step 3 of 4: Board review option</w:t>
      </w:r>
      <w:bookmarkEnd w:id="22"/>
    </w:p>
    <w:p w14:paraId="6E30AC7F" w14:textId="77777777" w:rsidR="004B1A7D" w:rsidRDefault="004B1A7D" w:rsidP="00E924D0">
      <w:r>
        <w:t xml:space="preserve">After selecting </w:t>
      </w:r>
      <w:r w:rsidRPr="004B1A7D">
        <w:rPr>
          <w:i/>
          <w:iCs/>
        </w:rPr>
        <w:t>Continue</w:t>
      </w:r>
      <w:r>
        <w:t xml:space="preserve">, users are brought to </w:t>
      </w:r>
      <w:r w:rsidRPr="004B1A7D">
        <w:rPr>
          <w:i/>
          <w:iCs/>
        </w:rPr>
        <w:t>Step 3 of 4: Board review option</w:t>
      </w:r>
      <w:r>
        <w:t>, where they’re asked to select one of three review alternatives:</w:t>
      </w:r>
    </w:p>
    <w:p w14:paraId="1C69860F" w14:textId="77777777" w:rsidR="004B1A7D" w:rsidRDefault="004B1A7D" w:rsidP="004B1A7D">
      <w:pPr>
        <w:pStyle w:val="ListParagraph"/>
        <w:numPr>
          <w:ilvl w:val="0"/>
          <w:numId w:val="31"/>
        </w:numPr>
        <w:contextualSpacing w:val="0"/>
      </w:pPr>
      <w:r>
        <w:t>Direct review</w:t>
      </w:r>
    </w:p>
    <w:p w14:paraId="00499561" w14:textId="68EEEF11" w:rsidR="004B1A7D" w:rsidRDefault="004B1A7D" w:rsidP="004B1A7D">
      <w:pPr>
        <w:pStyle w:val="ListParagraph"/>
        <w:numPr>
          <w:ilvl w:val="0"/>
          <w:numId w:val="31"/>
        </w:numPr>
        <w:contextualSpacing w:val="0"/>
      </w:pPr>
      <w:r>
        <w:t xml:space="preserve">Submit additional evidence </w:t>
      </w:r>
    </w:p>
    <w:p w14:paraId="6A5471E1" w14:textId="2E199B53" w:rsidR="004B1A7D" w:rsidRDefault="004B1A7D" w:rsidP="004B1A7D">
      <w:pPr>
        <w:pStyle w:val="ListParagraph"/>
        <w:numPr>
          <w:ilvl w:val="0"/>
          <w:numId w:val="31"/>
        </w:numPr>
        <w:contextualSpacing w:val="0"/>
      </w:pPr>
      <w:r>
        <w:t>Hearing with a Veteran Law Judge</w:t>
      </w:r>
    </w:p>
    <w:p w14:paraId="27688D9B" w14:textId="197174B8" w:rsidR="004B1A7D" w:rsidRDefault="004B1A7D" w:rsidP="00E924D0">
      <w:r>
        <w:t>Refer to Figure 2.3-1.</w:t>
      </w:r>
    </w:p>
    <w:p w14:paraId="6FD3F4EB" w14:textId="3EF65E78" w:rsidR="004B1A7D" w:rsidRDefault="004B1A7D" w:rsidP="004B1A7D">
      <w:pPr>
        <w:jc w:val="center"/>
      </w:pPr>
      <w:r>
        <w:rPr>
          <w:rFonts w:eastAsia="Times New Roman" w:cstheme="minorHAnsi"/>
          <w:noProof/>
        </w:rPr>
        <w:drawing>
          <wp:inline distT="0" distB="0" distL="0" distR="0" wp14:anchorId="41ADF4D9" wp14:editId="2EFDC3D2">
            <wp:extent cx="5352330" cy="5438140"/>
            <wp:effectExtent l="0" t="0" r="127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9" b="7917"/>
                    <a:stretch/>
                  </pic:blipFill>
                  <pic:spPr bwMode="auto">
                    <a:xfrm>
                      <a:off x="0" y="0"/>
                      <a:ext cx="5356844" cy="544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308EC" w14:textId="1218AA11" w:rsidR="004B1A7D" w:rsidRPr="004B1A7D" w:rsidRDefault="004B1A7D" w:rsidP="004B1A7D">
      <w:pPr>
        <w:pStyle w:val="Caption"/>
      </w:pPr>
      <w:bookmarkStart w:id="23" w:name="_Toc71713951"/>
      <w:r>
        <w:t xml:space="preserve">Figure 2.3-1: </w:t>
      </w:r>
      <w:r w:rsidR="00D513F0">
        <w:t xml:space="preserve">Step 3 of 4: </w:t>
      </w:r>
      <w:r>
        <w:t>Board review options</w:t>
      </w:r>
      <w:bookmarkEnd w:id="23"/>
    </w:p>
    <w:p w14:paraId="7CDB5C20" w14:textId="5C934C04" w:rsidR="00906C75" w:rsidRDefault="00906C75" w:rsidP="00E924D0">
      <w:r>
        <w:br w:type="page"/>
      </w:r>
    </w:p>
    <w:p w14:paraId="30E0B8DA" w14:textId="4397C3C2" w:rsidR="00E12AA4" w:rsidRPr="00E12AA4" w:rsidRDefault="00E12AA4" w:rsidP="00E12AA4">
      <w:pPr>
        <w:pStyle w:val="Heading3"/>
      </w:pPr>
      <w:bookmarkStart w:id="24" w:name="_Toc71713936"/>
      <w:r w:rsidRPr="00E12AA4">
        <w:lastRenderedPageBreak/>
        <w:t>Direct Review</w:t>
      </w:r>
      <w:bookmarkEnd w:id="24"/>
    </w:p>
    <w:p w14:paraId="303DBE85" w14:textId="4B2BF721" w:rsidR="00E12AA4" w:rsidRPr="00E12AA4" w:rsidRDefault="00E12AA4" w:rsidP="00E12AA4">
      <w:pPr>
        <w:rPr>
          <w:b/>
          <w:bCs/>
        </w:rPr>
      </w:pPr>
      <w:r>
        <w:t>D</w:t>
      </w:r>
      <w:r w:rsidRPr="00E12AA4">
        <w:t xml:space="preserve">irect review is the fastest option. </w:t>
      </w:r>
      <w:r w:rsidRPr="00E12AA4">
        <w:rPr>
          <w:b/>
          <w:bCs/>
        </w:rPr>
        <w:t>The appeal will be decided based on evidence already submitted.</w:t>
      </w:r>
    </w:p>
    <w:p w14:paraId="3C55C113" w14:textId="7936BEF8" w:rsidR="00E12AA4" w:rsidRDefault="00E12AA4" w:rsidP="00E12AA4">
      <w:pPr>
        <w:jc w:val="center"/>
      </w:pPr>
      <w:r>
        <w:rPr>
          <w:noProof/>
        </w:rPr>
        <w:drawing>
          <wp:inline distT="0" distB="0" distL="0" distR="0" wp14:anchorId="1756F65A" wp14:editId="3CFE0C9D">
            <wp:extent cx="4724400" cy="3010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52" cy="3016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92B6D" w14:textId="69F55B6E" w:rsidR="00E12AA4" w:rsidRDefault="00E12AA4" w:rsidP="00E12AA4">
      <w:pPr>
        <w:pStyle w:val="Caption"/>
      </w:pPr>
      <w:bookmarkStart w:id="25" w:name="_Toc71713952"/>
      <w:r>
        <w:t>Figure 2.3.1-1: Direct Review Option</w:t>
      </w:r>
      <w:bookmarkEnd w:id="25"/>
    </w:p>
    <w:p w14:paraId="4C41F9D4" w14:textId="503ACCD8" w:rsidR="00AE4AE1" w:rsidRDefault="00AE4AE1" w:rsidP="00AE4AE1">
      <w:pPr>
        <w:pStyle w:val="Heading3"/>
      </w:pPr>
      <w:bookmarkStart w:id="26" w:name="_Toc71713937"/>
      <w:r>
        <w:t>Submit Additional Evidence</w:t>
      </w:r>
      <w:bookmarkEnd w:id="26"/>
    </w:p>
    <w:p w14:paraId="783BAA6A" w14:textId="2F5FBAAB" w:rsidR="00AE4AE1" w:rsidRDefault="00AE4AE1" w:rsidP="00AE4FE8">
      <w:r w:rsidRPr="00AE4AE1">
        <w:t xml:space="preserve">The second option is </w:t>
      </w:r>
      <w:r>
        <w:t xml:space="preserve">a prompt </w:t>
      </w:r>
      <w:r w:rsidRPr="00AE4AE1">
        <w:t xml:space="preserve">to submit additional evidence. </w:t>
      </w:r>
      <w:r>
        <w:t>The user</w:t>
      </w:r>
      <w:r w:rsidRPr="00AE4AE1">
        <w:t xml:space="preserve"> can </w:t>
      </w:r>
      <w:r w:rsidR="001C78B6">
        <w:t xml:space="preserve">perform that submission </w:t>
      </w:r>
      <w:r w:rsidR="00725D80">
        <w:t>now or later in the process</w:t>
      </w:r>
      <w:r w:rsidRPr="00AE4AE1">
        <w:t>.</w:t>
      </w:r>
      <w:r>
        <w:t xml:space="preserve"> Refer to Figure 2.3.2-1.</w:t>
      </w:r>
    </w:p>
    <w:p w14:paraId="51993D25" w14:textId="7242F26A" w:rsidR="00AE4AE1" w:rsidRDefault="00AE4AE1" w:rsidP="00A953B4">
      <w:pPr>
        <w:jc w:val="center"/>
      </w:pPr>
      <w:r>
        <w:rPr>
          <w:noProof/>
        </w:rPr>
        <w:drawing>
          <wp:inline distT="0" distB="0" distL="0" distR="0" wp14:anchorId="5BF263BE" wp14:editId="7DA3DD47">
            <wp:extent cx="4895850" cy="208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8" r="18387" b="23540"/>
                    <a:stretch/>
                  </pic:blipFill>
                  <pic:spPr bwMode="auto">
                    <a:xfrm>
                      <a:off x="0" y="0"/>
                      <a:ext cx="4895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B90B" w14:textId="7EFC0994" w:rsidR="00AE4AE1" w:rsidRDefault="00AE4AE1" w:rsidP="00AE4AE1">
      <w:pPr>
        <w:pStyle w:val="Caption"/>
      </w:pPr>
      <w:bookmarkStart w:id="27" w:name="_Toc71713953"/>
      <w:r>
        <w:t xml:space="preserve">Figure 2.3.2-1: </w:t>
      </w:r>
      <w:r w:rsidRPr="00C27708">
        <w:rPr>
          <w:i/>
          <w:iCs w:val="0"/>
        </w:rPr>
        <w:t xml:space="preserve">Submit </w:t>
      </w:r>
      <w:r w:rsidR="00C27708" w:rsidRPr="00C27708">
        <w:rPr>
          <w:i/>
          <w:iCs w:val="0"/>
        </w:rPr>
        <w:t>a</w:t>
      </w:r>
      <w:r w:rsidRPr="00C27708">
        <w:rPr>
          <w:i/>
          <w:iCs w:val="0"/>
        </w:rPr>
        <w:t xml:space="preserve">dditional </w:t>
      </w:r>
      <w:r w:rsidR="00C27708" w:rsidRPr="00C27708">
        <w:rPr>
          <w:i/>
          <w:iCs w:val="0"/>
        </w:rPr>
        <w:t>e</w:t>
      </w:r>
      <w:r w:rsidRPr="00C27708">
        <w:rPr>
          <w:i/>
          <w:iCs w:val="0"/>
        </w:rPr>
        <w:t>vidence</w:t>
      </w:r>
      <w:r>
        <w:t xml:space="preserve"> Option</w:t>
      </w:r>
      <w:bookmarkEnd w:id="27"/>
    </w:p>
    <w:p w14:paraId="2AC23B7D" w14:textId="77777777" w:rsidR="00AE4AE1" w:rsidRDefault="00AE4AE1">
      <w:pPr>
        <w:spacing w:after="0"/>
      </w:pPr>
      <w:r>
        <w:br w:type="page"/>
      </w:r>
    </w:p>
    <w:p w14:paraId="33B7783E" w14:textId="3A80C70D" w:rsidR="00394298" w:rsidRDefault="00AE4AE1" w:rsidP="00AE4FE8">
      <w:r w:rsidRPr="004B1A7D">
        <w:lastRenderedPageBreak/>
        <w:t xml:space="preserve">if </w:t>
      </w:r>
      <w:r>
        <w:t xml:space="preserve">the </w:t>
      </w:r>
      <w:r w:rsidRPr="004B1A7D">
        <w:rPr>
          <w:i/>
          <w:iCs/>
        </w:rPr>
        <w:t>Submit additional evidence</w:t>
      </w:r>
      <w:r w:rsidRPr="004B1A7D">
        <w:t xml:space="preserve"> option is selected</w:t>
      </w:r>
      <w:r>
        <w:t>,</w:t>
      </w:r>
      <w:r w:rsidR="00725D80">
        <w:t xml:space="preserve"> the user is directed to a submission promp</w:t>
      </w:r>
      <w:r w:rsidR="001C78B6">
        <w:t xml:space="preserve">t asking, </w:t>
      </w:r>
      <w:r w:rsidR="001C78B6" w:rsidRPr="001C78B6">
        <w:rPr>
          <w:i/>
          <w:iCs/>
        </w:rPr>
        <w:t>Would you like to submit more evidence right now?</w:t>
      </w:r>
      <w:r w:rsidR="00725D80">
        <w:t xml:space="preserve"> </w:t>
      </w:r>
      <w:r w:rsidR="004B1A7D">
        <w:t>Refer to Figure 2.3-2</w:t>
      </w:r>
      <w:r>
        <w:t>-2.</w:t>
      </w:r>
      <w:r w:rsidR="00725D80">
        <w:t xml:space="preserve"> </w:t>
      </w:r>
    </w:p>
    <w:p w14:paraId="766BCAA9" w14:textId="6E4238A0" w:rsidR="00725D80" w:rsidRDefault="00725D80" w:rsidP="00725D80">
      <w:pPr>
        <w:jc w:val="center"/>
      </w:pPr>
      <w:r>
        <w:rPr>
          <w:noProof/>
        </w:rPr>
        <w:drawing>
          <wp:inline distT="0" distB="0" distL="0" distR="0" wp14:anchorId="6D270F44" wp14:editId="1239F454">
            <wp:extent cx="3409950" cy="260430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6"/>
                    <a:stretch/>
                  </pic:blipFill>
                  <pic:spPr bwMode="auto">
                    <a:xfrm>
                      <a:off x="0" y="0"/>
                      <a:ext cx="3418812" cy="261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EF00" w14:textId="2E297AAA" w:rsidR="00725D80" w:rsidRPr="00725D80" w:rsidRDefault="00725D80" w:rsidP="00725D80">
      <w:pPr>
        <w:pStyle w:val="Caption"/>
      </w:pPr>
      <w:bookmarkStart w:id="28" w:name="_Toc71713954"/>
      <w:r>
        <w:t xml:space="preserve">Figure 2.3.2-2: </w:t>
      </w:r>
      <w:r w:rsidRPr="00C27708">
        <w:rPr>
          <w:i/>
          <w:iCs w:val="0"/>
        </w:rPr>
        <w:t xml:space="preserve">Additional </w:t>
      </w:r>
      <w:r w:rsidR="00C27708" w:rsidRPr="00C27708">
        <w:rPr>
          <w:i/>
          <w:iCs w:val="0"/>
        </w:rPr>
        <w:t>e</w:t>
      </w:r>
      <w:r w:rsidRPr="00C27708">
        <w:rPr>
          <w:i/>
          <w:iCs w:val="0"/>
        </w:rPr>
        <w:t>vidence</w:t>
      </w:r>
      <w:r>
        <w:t xml:space="preserve"> – </w:t>
      </w:r>
      <w:r w:rsidRPr="00725D80">
        <w:t>Submission Prompt</w:t>
      </w:r>
      <w:bookmarkEnd w:id="28"/>
    </w:p>
    <w:p w14:paraId="78ADF6D9" w14:textId="25415D63" w:rsidR="00725D80" w:rsidRPr="00725D80" w:rsidRDefault="00725D80" w:rsidP="00725D80">
      <w:r>
        <w:t xml:space="preserve">If </w:t>
      </w:r>
      <w:r w:rsidRPr="00725D80">
        <w:rPr>
          <w:i/>
          <w:iCs/>
        </w:rPr>
        <w:t>Yes</w:t>
      </w:r>
      <w:r>
        <w:t xml:space="preserve"> is selected, u</w:t>
      </w:r>
      <w:r w:rsidRPr="004B1A7D">
        <w:t>sers will be provided document uploading functionality</w:t>
      </w:r>
      <w:r>
        <w:t>. See Figure 2.3.2-3.</w:t>
      </w:r>
    </w:p>
    <w:p w14:paraId="26AD4DF5" w14:textId="021A509C" w:rsidR="004B1A7D" w:rsidRDefault="004B1A7D" w:rsidP="004B1A7D">
      <w:pPr>
        <w:jc w:val="center"/>
      </w:pPr>
      <w:r>
        <w:rPr>
          <w:noProof/>
        </w:rPr>
        <w:drawing>
          <wp:inline distT="0" distB="0" distL="0" distR="0" wp14:anchorId="6588029B" wp14:editId="7D8CB7E2">
            <wp:extent cx="3952875" cy="3991789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6"/>
                    <a:stretch/>
                  </pic:blipFill>
                  <pic:spPr bwMode="auto">
                    <a:xfrm>
                      <a:off x="0" y="0"/>
                      <a:ext cx="3969980" cy="400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C3E33" w14:textId="75BDC4AC" w:rsidR="004B1A7D" w:rsidRDefault="00463B43" w:rsidP="00463B43">
      <w:pPr>
        <w:pStyle w:val="Caption"/>
        <w:rPr>
          <w:i/>
          <w:iCs w:val="0"/>
        </w:rPr>
      </w:pPr>
      <w:bookmarkStart w:id="29" w:name="_Toc71713955"/>
      <w:r>
        <w:t>Figure 2.3</w:t>
      </w:r>
      <w:r w:rsidR="00AE4AE1">
        <w:t>.2-</w:t>
      </w:r>
      <w:r w:rsidR="00725D80">
        <w:t>3</w:t>
      </w:r>
      <w:r>
        <w:t xml:space="preserve">: </w:t>
      </w:r>
      <w:r w:rsidRPr="00463B43">
        <w:rPr>
          <w:i/>
          <w:iCs w:val="0"/>
        </w:rPr>
        <w:t>Upload your additional evidence</w:t>
      </w:r>
      <w:r w:rsidR="00AE4AE1">
        <w:rPr>
          <w:i/>
          <w:iCs w:val="0"/>
        </w:rPr>
        <w:t xml:space="preserve"> </w:t>
      </w:r>
      <w:r w:rsidR="00AE4AE1" w:rsidRPr="00AE4AE1">
        <w:t>functionality</w:t>
      </w:r>
      <w:bookmarkEnd w:id="29"/>
    </w:p>
    <w:p w14:paraId="1AEAAD3F" w14:textId="57A86E9D" w:rsidR="00463B43" w:rsidRDefault="00463B43">
      <w:pPr>
        <w:spacing w:after="0"/>
      </w:pPr>
      <w:r>
        <w:br w:type="page"/>
      </w:r>
    </w:p>
    <w:p w14:paraId="73A85A18" w14:textId="052E5120" w:rsidR="00725D80" w:rsidRDefault="00725D80" w:rsidP="00725D80">
      <w:pPr>
        <w:pStyle w:val="Heading3"/>
      </w:pPr>
      <w:bookmarkStart w:id="30" w:name="_Toc71713938"/>
      <w:r>
        <w:lastRenderedPageBreak/>
        <w:t>Hearing with a Veterans Law Judge</w:t>
      </w:r>
      <w:r w:rsidR="00C27708">
        <w:t xml:space="preserve"> Option</w:t>
      </w:r>
      <w:bookmarkEnd w:id="30"/>
    </w:p>
    <w:p w14:paraId="5B26D0B5" w14:textId="28315FB6" w:rsidR="00725D80" w:rsidRDefault="00C27708" w:rsidP="00725D80">
      <w:r>
        <w:t xml:space="preserve">This option allows the user to request a hearing with a Veterans Law Judge. </w:t>
      </w:r>
    </w:p>
    <w:p w14:paraId="2417EC20" w14:textId="46CD676B" w:rsidR="00725D80" w:rsidRDefault="00725D80" w:rsidP="00A953B4">
      <w:pPr>
        <w:jc w:val="center"/>
      </w:pPr>
      <w:r>
        <w:rPr>
          <w:noProof/>
        </w:rPr>
        <w:drawing>
          <wp:inline distT="0" distB="0" distL="0" distR="0" wp14:anchorId="2DB9C732" wp14:editId="33FB88C6">
            <wp:extent cx="3209925" cy="21158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7" r="14678"/>
                    <a:stretch/>
                  </pic:blipFill>
                  <pic:spPr bwMode="auto">
                    <a:xfrm>
                      <a:off x="0" y="0"/>
                      <a:ext cx="3217835" cy="212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6A222" w14:textId="09318EE1" w:rsidR="00725D80" w:rsidRDefault="00C27708" w:rsidP="00C27708">
      <w:pPr>
        <w:pStyle w:val="Caption"/>
      </w:pPr>
      <w:bookmarkStart w:id="31" w:name="_Toc71713956"/>
      <w:r>
        <w:t xml:space="preserve">Figure 2.3.3-1: </w:t>
      </w:r>
      <w:r w:rsidRPr="00C27708">
        <w:rPr>
          <w:i/>
          <w:iCs w:val="0"/>
        </w:rPr>
        <w:t>Hearing with a Veterans Law Judge</w:t>
      </w:r>
      <w:r>
        <w:t xml:space="preserve"> Option</w:t>
      </w:r>
      <w:bookmarkEnd w:id="31"/>
    </w:p>
    <w:p w14:paraId="6F07989D" w14:textId="2808E7ED" w:rsidR="00A953B4" w:rsidRDefault="00A953B4" w:rsidP="00C27708">
      <w:r>
        <w:t>Refer to Figure 2.3.3-2.</w:t>
      </w:r>
      <w:r>
        <w:t xml:space="preserve"> </w:t>
      </w:r>
      <w:r w:rsidR="00C27708">
        <w:t xml:space="preserve">Selecting the </w:t>
      </w:r>
      <w:r w:rsidR="00C27708" w:rsidRPr="00A953B4">
        <w:rPr>
          <w:i/>
          <w:iCs/>
        </w:rPr>
        <w:t xml:space="preserve">Hearing with a Veterans </w:t>
      </w:r>
      <w:r w:rsidRPr="00A953B4">
        <w:rPr>
          <w:i/>
          <w:iCs/>
        </w:rPr>
        <w:t xml:space="preserve">Law </w:t>
      </w:r>
      <w:r w:rsidR="00C27708" w:rsidRPr="00A953B4">
        <w:rPr>
          <w:i/>
          <w:iCs/>
        </w:rPr>
        <w:t>Judge</w:t>
      </w:r>
      <w:r w:rsidR="00C27708">
        <w:t xml:space="preserve"> option and </w:t>
      </w:r>
      <w:r w:rsidR="00C27708" w:rsidRPr="00A953B4">
        <w:rPr>
          <w:i/>
          <w:iCs/>
        </w:rPr>
        <w:t>Continue</w:t>
      </w:r>
      <w:r w:rsidR="00C27708">
        <w:t xml:space="preserve"> </w:t>
      </w:r>
      <w:r>
        <w:t>presents the user with the following choices in hearing types. After selection is made, the user can t</w:t>
      </w:r>
      <w:r w:rsidR="00893E32">
        <w:t>hen review and submit their request.</w:t>
      </w:r>
    </w:p>
    <w:p w14:paraId="0FE1A389" w14:textId="6D35CE95" w:rsidR="00A953B4" w:rsidRDefault="00A953B4" w:rsidP="00A953B4">
      <w:pPr>
        <w:pStyle w:val="ListParagraph"/>
        <w:numPr>
          <w:ilvl w:val="0"/>
          <w:numId w:val="33"/>
        </w:numPr>
        <w:contextualSpacing w:val="0"/>
      </w:pPr>
      <w:r>
        <w:t>Virtual tele-hearing from my home</w:t>
      </w:r>
    </w:p>
    <w:p w14:paraId="44431188" w14:textId="6595D462" w:rsidR="00A953B4" w:rsidRDefault="00A953B4" w:rsidP="00A953B4">
      <w:pPr>
        <w:pStyle w:val="ListParagraph"/>
        <w:numPr>
          <w:ilvl w:val="0"/>
          <w:numId w:val="33"/>
        </w:numPr>
        <w:contextualSpacing w:val="0"/>
      </w:pPr>
      <w:r>
        <w:t>Video hearing form a VA location near me</w:t>
      </w:r>
    </w:p>
    <w:p w14:paraId="4001A784" w14:textId="6FBF0713" w:rsidR="00A953B4" w:rsidRDefault="00A953B4" w:rsidP="00A953B4">
      <w:pPr>
        <w:pStyle w:val="ListParagraph"/>
        <w:numPr>
          <w:ilvl w:val="0"/>
          <w:numId w:val="33"/>
        </w:numPr>
        <w:contextualSpacing w:val="0"/>
      </w:pPr>
      <w:r>
        <w:t>In-person hearing at the Board in Washington, D.C.</w:t>
      </w:r>
    </w:p>
    <w:p w14:paraId="0F68DEDC" w14:textId="7DD97100" w:rsidR="00C27708" w:rsidRDefault="00A953B4" w:rsidP="00A953B4">
      <w:pPr>
        <w:jc w:val="center"/>
      </w:pPr>
      <w:r>
        <w:rPr>
          <w:noProof/>
        </w:rPr>
        <w:drawing>
          <wp:inline distT="0" distB="0" distL="0" distR="0" wp14:anchorId="6FB1A620" wp14:editId="5FDDF16A">
            <wp:extent cx="3186167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066" cy="3438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A5C36B" w14:textId="2C8C33CA" w:rsidR="00A953B4" w:rsidRDefault="00A953B4" w:rsidP="00A953B4">
      <w:pPr>
        <w:pStyle w:val="Caption"/>
      </w:pPr>
      <w:bookmarkStart w:id="32" w:name="_Toc71713957"/>
      <w:r>
        <w:t>Figure 2.3.3-</w:t>
      </w:r>
      <w:r>
        <w:t>2</w:t>
      </w:r>
      <w:r>
        <w:t xml:space="preserve">: </w:t>
      </w:r>
      <w:r w:rsidRPr="00C27708">
        <w:rPr>
          <w:i/>
          <w:iCs w:val="0"/>
        </w:rPr>
        <w:t>Hearing with a Veterans Law Judge</w:t>
      </w:r>
      <w:r>
        <w:t xml:space="preserve"> </w:t>
      </w:r>
      <w:r>
        <w:t>– Hearing Type Selection</w:t>
      </w:r>
      <w:bookmarkEnd w:id="32"/>
    </w:p>
    <w:p w14:paraId="342502B1" w14:textId="1095B74E" w:rsidR="00463B43" w:rsidRDefault="00463B43" w:rsidP="00463B43">
      <w:pPr>
        <w:pStyle w:val="Heading2"/>
      </w:pPr>
      <w:bookmarkStart w:id="33" w:name="_Toc71713939"/>
      <w:r>
        <w:lastRenderedPageBreak/>
        <w:t>Step 4 of 4: Review your request</w:t>
      </w:r>
      <w:bookmarkEnd w:id="33"/>
    </w:p>
    <w:p w14:paraId="5AA5DD9D" w14:textId="4B59867B" w:rsidR="00463B43" w:rsidRDefault="00463B43" w:rsidP="00463B43">
      <w:r>
        <w:t>This is the final step. Users may now review entries, correcting them if necessary, and—upon checking the privacy policy box—submit the form. Refer to Figure 2.4-1.</w:t>
      </w:r>
    </w:p>
    <w:p w14:paraId="58355816" w14:textId="5A7E01B3" w:rsidR="00463B43" w:rsidRDefault="00463B43" w:rsidP="00463B43">
      <w:pPr>
        <w:jc w:val="center"/>
      </w:pPr>
      <w:r>
        <w:rPr>
          <w:noProof/>
        </w:rPr>
        <w:drawing>
          <wp:inline distT="0" distB="0" distL="0" distR="0" wp14:anchorId="6B9B1ABF" wp14:editId="06E62D72">
            <wp:extent cx="5998845" cy="56769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82"/>
                    <a:stretch/>
                  </pic:blipFill>
                  <pic:spPr bwMode="auto">
                    <a:xfrm>
                      <a:off x="0" y="0"/>
                      <a:ext cx="599884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E38DC" w14:textId="70CE4D3D" w:rsidR="00463B43" w:rsidRPr="00463B43" w:rsidRDefault="00D513F0" w:rsidP="00D513F0">
      <w:pPr>
        <w:pStyle w:val="Caption"/>
      </w:pPr>
      <w:bookmarkStart w:id="34" w:name="_Toc71713958"/>
      <w:r>
        <w:t>Table 2.4-1: Step 4 of 4: Review your request</w:t>
      </w:r>
      <w:bookmarkEnd w:id="34"/>
    </w:p>
    <w:bookmarkEnd w:id="5"/>
    <w:p w14:paraId="39B8AE11" w14:textId="58B73B15" w:rsidR="009F3D74" w:rsidRDefault="009F3D74" w:rsidP="00463B43"/>
    <w:p w14:paraId="5CCF6B1C" w14:textId="417C7B40" w:rsidR="00F228A6" w:rsidRPr="005F1E50" w:rsidRDefault="00F228A6" w:rsidP="00463B43"/>
    <w:sectPr w:rsidR="00F228A6" w:rsidRPr="005F1E50" w:rsidSect="000B3220">
      <w:headerReference w:type="first" r:id="rId36"/>
      <w:footerReference w:type="first" r:id="rId37"/>
      <w:pgSz w:w="12240" w:h="15840"/>
      <w:pgMar w:top="1440" w:right="1440" w:bottom="1440" w:left="1440" w:header="720" w:footer="10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C7386" w14:textId="77777777" w:rsidR="00443074" w:rsidRDefault="00443074" w:rsidP="00AE4FE8">
      <w:r>
        <w:separator/>
      </w:r>
    </w:p>
  </w:endnote>
  <w:endnote w:type="continuationSeparator" w:id="0">
    <w:p w14:paraId="4B30AA5F" w14:textId="77777777" w:rsidR="00443074" w:rsidRDefault="00443074" w:rsidP="00AE4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4FE53" w14:textId="77777777" w:rsidR="00876174" w:rsidRDefault="00876174" w:rsidP="00AE4FE8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ED960F" w14:textId="77777777" w:rsidR="00876174" w:rsidRDefault="00876174" w:rsidP="00AE4F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EDC23" w14:textId="17759416" w:rsidR="00876174" w:rsidRDefault="00876174" w:rsidP="00AE4FE8">
    <w:pPr>
      <w:pStyle w:val="Footer"/>
    </w:pPr>
    <w:r>
      <w:rPr>
        <w:rStyle w:val="PageNumber"/>
      </w:rPr>
      <w:tab/>
    </w:r>
    <w:r>
      <w:rPr>
        <w:rStyle w:val="PageNumber"/>
      </w:rPr>
      <w:tab/>
    </w:r>
    <w:r w:rsidR="00F16EEF" w:rsidRPr="00F16EEF">
      <w:rPr>
        <w:rStyle w:val="PageNumber"/>
      </w:rPr>
      <w:t xml:space="preserve">Notice of Disagreement Product Guide </w:t>
    </w:r>
    <w:r w:rsidRPr="00C852B0">
      <w:t xml:space="preserve">|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ii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C4C0" w14:textId="612D9FC8" w:rsidR="00876174" w:rsidRDefault="00876174" w:rsidP="00AE4FE8">
    <w:pPr>
      <w:pStyle w:val="Footer"/>
    </w:pPr>
    <w:r>
      <w:rPr>
        <w:noProof/>
      </w:rPr>
      <w:drawing>
        <wp:inline distT="0" distB="0" distL="0" distR="0" wp14:anchorId="4D7399EF" wp14:editId="09580449">
          <wp:extent cx="2746248" cy="608751"/>
          <wp:effectExtent l="0" t="0" r="0" b="127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6248" cy="6087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12038" w14:textId="43265E23" w:rsidR="00876174" w:rsidRDefault="00F16EEF" w:rsidP="00AE4FE8">
    <w:pPr>
      <w:pStyle w:val="Footer"/>
    </w:pPr>
    <w:r w:rsidRPr="00F16EEF">
      <w:rPr>
        <w:rStyle w:val="PageNumber"/>
      </w:rPr>
      <w:t xml:space="preserve">Notice of Disagreement Product Guide </w:t>
    </w:r>
    <w:r w:rsidR="00876174" w:rsidRPr="00C852B0">
      <w:t>|</w:t>
    </w:r>
    <w:r w:rsidR="00876174">
      <w:t xml:space="preserve"> </w:t>
    </w:r>
    <w:r w:rsidR="00876174">
      <w:fldChar w:fldCharType="begin"/>
    </w:r>
    <w:r w:rsidR="00876174">
      <w:instrText xml:space="preserve"> PAGE  \* MERGEFORMAT </w:instrText>
    </w:r>
    <w:r w:rsidR="00876174">
      <w:fldChar w:fldCharType="separate"/>
    </w:r>
    <w:r w:rsidR="00876174">
      <w:rPr>
        <w:noProof/>
      </w:rPr>
      <w:t>1</w:t>
    </w:r>
    <w:r w:rsidR="00876174">
      <w:fldChar w:fldCharType="end"/>
    </w:r>
  </w:p>
  <w:p w14:paraId="71BDCC6C" w14:textId="77777777" w:rsidR="00876174" w:rsidRDefault="00876174" w:rsidP="00AE4F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96C2A" w14:textId="77777777" w:rsidR="00443074" w:rsidRDefault="00443074" w:rsidP="00AE4FE8">
      <w:r>
        <w:separator/>
      </w:r>
    </w:p>
  </w:footnote>
  <w:footnote w:type="continuationSeparator" w:id="0">
    <w:p w14:paraId="39A7C455" w14:textId="77777777" w:rsidR="00443074" w:rsidRDefault="00443074" w:rsidP="00AE4F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B2DD4" w14:textId="77777777" w:rsidR="00876174" w:rsidRDefault="00876174" w:rsidP="00AE4FE8">
    <w:pPr>
      <w:pStyle w:val="Header"/>
    </w:pPr>
    <w:r>
      <w:rPr>
        <w:noProof/>
      </w:rPr>
      <w:drawing>
        <wp:anchor distT="0" distB="0" distL="114300" distR="114300" simplePos="0" relativeHeight="251654656" behindDoc="1" locked="0" layoutInCell="0" allowOverlap="1" wp14:anchorId="58D638D1" wp14:editId="2D4E945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26455" cy="7669530"/>
          <wp:effectExtent l="0" t="0" r="0" b="0"/>
          <wp:wrapNone/>
          <wp:docPr id="3" name="Picture 3" descr="VA-OIT-DRAFT-TextWater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VA-OIT-DRAFT-TextWatermar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6455" cy="76695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49536" behindDoc="1" locked="0" layoutInCell="0" allowOverlap="1" wp14:anchorId="3A9D0B4B" wp14:editId="35C71F9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26455" cy="7669530"/>
          <wp:effectExtent l="0" t="0" r="0" b="0"/>
          <wp:wrapNone/>
          <wp:docPr id="4" name="Picture 9" descr="VA-OIT-DRAFT-Water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VA-OIT-DRAFT-Watermark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6455" cy="76695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E200A" w14:textId="6D55EE3A" w:rsidR="00876174" w:rsidRDefault="00876174" w:rsidP="00AE4FE8">
    <w:pPr>
      <w:pStyle w:val="Header"/>
    </w:pPr>
    <w:bookmarkStart w:id="4" w:name="_Hlk66196135"/>
    <w:r w:rsidRPr="00FC5DF2">
      <w:t>Veteran-facing Services Applications</w:t>
    </w:r>
    <w:bookmarkEnd w:id="4"/>
    <w:r>
      <w:rPr>
        <w:noProof/>
      </w:rPr>
      <w:drawing>
        <wp:anchor distT="0" distB="0" distL="114300" distR="114300" simplePos="0" relativeHeight="251659776" behindDoc="1" locked="0" layoutInCell="1" allowOverlap="1" wp14:anchorId="33142B3E" wp14:editId="0825DBA4">
          <wp:simplePos x="0" y="0"/>
          <wp:positionH relativeFrom="column">
            <wp:posOffset>-912495</wp:posOffset>
          </wp:positionH>
          <wp:positionV relativeFrom="paragraph">
            <wp:posOffset>-447675</wp:posOffset>
          </wp:positionV>
          <wp:extent cx="7772400" cy="10058400"/>
          <wp:effectExtent l="0" t="0" r="0" b="0"/>
          <wp:wrapNone/>
          <wp:docPr id="6" name="Picture 6" descr="decorative backgroun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VA-OIT-ReportTemplate-Covers-170427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4CA5B" w14:textId="77777777" w:rsidR="00876174" w:rsidRDefault="00876174" w:rsidP="00AE4FE8">
    <w:pPr>
      <w:pStyle w:val="Header"/>
    </w:pPr>
    <w:r>
      <w:rPr>
        <w:noProof/>
      </w:rPr>
      <w:drawing>
        <wp:anchor distT="0" distB="0" distL="114300" distR="114300" simplePos="0" relativeHeight="251655680" behindDoc="1" locked="0" layoutInCell="1" allowOverlap="1" wp14:anchorId="00DC9073" wp14:editId="289E389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28030" cy="7542192"/>
          <wp:effectExtent l="0" t="0" r="0" b="0"/>
          <wp:wrapNone/>
          <wp:docPr id="11" name="Picture 11" descr="&quot;For Internal Use Only&quot; water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A-OIT-FIUO-TextWatermar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28030" cy="75421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1" locked="0" layoutInCell="1" allowOverlap="1" wp14:anchorId="58ED9DCC" wp14:editId="2ECB6F25">
          <wp:simplePos x="0" y="0"/>
          <wp:positionH relativeFrom="column">
            <wp:posOffset>-913765</wp:posOffset>
          </wp:positionH>
          <wp:positionV relativeFrom="paragraph">
            <wp:posOffset>-457200</wp:posOffset>
          </wp:positionV>
          <wp:extent cx="7772400" cy="10058449"/>
          <wp:effectExtent l="0" t="0" r="0" b="0"/>
          <wp:wrapNone/>
          <wp:docPr id="13" name="Picture 13" descr="decorative backgroun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VA-OIT-ReportTemplate-Covers-1704277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7CAA0" w14:textId="77777777" w:rsidR="00876174" w:rsidRPr="00E02B1C" w:rsidRDefault="00876174" w:rsidP="00E02B1C">
    <w:pPr>
      <w:tabs>
        <w:tab w:val="center" w:pos="4680"/>
        <w:tab w:val="right" w:pos="9360"/>
      </w:tabs>
      <w:spacing w:after="0"/>
      <w:jc w:val="right"/>
      <w:rPr>
        <w:caps/>
        <w:color w:val="5B616B"/>
      </w:rPr>
    </w:pPr>
    <w:r w:rsidRPr="00E02B1C">
      <w:rPr>
        <w:caps/>
        <w:color w:val="5B616B"/>
      </w:rPr>
      <w:t>VETERAN-FACING SERVICES APPLICATIONS</w:t>
    </w:r>
  </w:p>
  <w:p w14:paraId="3D215CC5" w14:textId="49D6D4A0" w:rsidR="00876174" w:rsidRPr="00E02B1C" w:rsidRDefault="00876174" w:rsidP="00E02B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96807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AE1182F"/>
    <w:multiLevelType w:val="hybridMultilevel"/>
    <w:tmpl w:val="FB0CB460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54593"/>
    <w:multiLevelType w:val="hybridMultilevel"/>
    <w:tmpl w:val="978A2A6E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F4849"/>
    <w:multiLevelType w:val="hybridMultilevel"/>
    <w:tmpl w:val="B8C01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94049"/>
    <w:multiLevelType w:val="hybridMultilevel"/>
    <w:tmpl w:val="E08028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75F13"/>
    <w:multiLevelType w:val="hybridMultilevel"/>
    <w:tmpl w:val="47166356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4735F"/>
    <w:multiLevelType w:val="hybridMultilevel"/>
    <w:tmpl w:val="94309278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77CD6"/>
    <w:multiLevelType w:val="hybridMultilevel"/>
    <w:tmpl w:val="EF007ABC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95581"/>
    <w:multiLevelType w:val="hybridMultilevel"/>
    <w:tmpl w:val="F9C4769C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60738C"/>
    <w:multiLevelType w:val="hybridMultilevel"/>
    <w:tmpl w:val="0CF0AD8A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B15A59"/>
    <w:multiLevelType w:val="hybridMultilevel"/>
    <w:tmpl w:val="96FCE644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39432F"/>
    <w:multiLevelType w:val="multilevel"/>
    <w:tmpl w:val="7DF22FFA"/>
    <w:lvl w:ilvl="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514003"/>
    <w:multiLevelType w:val="hybridMultilevel"/>
    <w:tmpl w:val="ECE23124"/>
    <w:lvl w:ilvl="0" w:tplc="AE3009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9A472C"/>
    <w:multiLevelType w:val="hybridMultilevel"/>
    <w:tmpl w:val="36408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26F62"/>
    <w:multiLevelType w:val="hybridMultilevel"/>
    <w:tmpl w:val="52945C2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A63C5"/>
    <w:multiLevelType w:val="multilevel"/>
    <w:tmpl w:val="BD7E34E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hint="default"/>
        <w:i w:val="0"/>
        <w:iCs w:val="0"/>
      </w:rPr>
    </w:lvl>
    <w:lvl w:ilvl="2">
      <w:start w:val="1"/>
      <w:numFmt w:val="decimal"/>
      <w:pStyle w:val="Heading5"/>
      <w:lvlText w:val="%1.%2.%3"/>
      <w:lvlJc w:val="left"/>
      <w:pPr>
        <w:ind w:left="1044" w:hanging="50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576" w:hanging="5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6" w15:restartNumberingAfterBreak="0">
    <w:nsid w:val="3A2609AB"/>
    <w:multiLevelType w:val="hybridMultilevel"/>
    <w:tmpl w:val="27A8CD04"/>
    <w:lvl w:ilvl="0" w:tplc="AE3009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41940"/>
    <w:multiLevelType w:val="hybridMultilevel"/>
    <w:tmpl w:val="8EF23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3F1F6A"/>
    <w:multiLevelType w:val="hybridMultilevel"/>
    <w:tmpl w:val="A76C4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4097F"/>
    <w:multiLevelType w:val="hybridMultilevel"/>
    <w:tmpl w:val="F34C3E20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45C85"/>
    <w:multiLevelType w:val="hybridMultilevel"/>
    <w:tmpl w:val="43660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D04705"/>
    <w:multiLevelType w:val="hybridMultilevel"/>
    <w:tmpl w:val="A45E166E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EB600A"/>
    <w:multiLevelType w:val="hybridMultilevel"/>
    <w:tmpl w:val="7AA44722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95C17"/>
    <w:multiLevelType w:val="hybridMultilevel"/>
    <w:tmpl w:val="54E8994C"/>
    <w:lvl w:ilvl="0" w:tplc="CB9A461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352B9"/>
    <w:multiLevelType w:val="hybridMultilevel"/>
    <w:tmpl w:val="A2DE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707B39"/>
    <w:multiLevelType w:val="hybridMultilevel"/>
    <w:tmpl w:val="F4120F5E"/>
    <w:lvl w:ilvl="0" w:tplc="0BE49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203EA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5102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9AB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BE7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C40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88EE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A43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702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6EF91312"/>
    <w:multiLevelType w:val="hybridMultilevel"/>
    <w:tmpl w:val="9328D4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324EF"/>
    <w:multiLevelType w:val="hybridMultilevel"/>
    <w:tmpl w:val="3FAAD6CA"/>
    <w:lvl w:ilvl="0" w:tplc="83AAA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621B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DE2A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68B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8445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168F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4C67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247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D8F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571DEA"/>
    <w:multiLevelType w:val="hybridMultilevel"/>
    <w:tmpl w:val="B93E07D4"/>
    <w:lvl w:ilvl="0" w:tplc="AE3009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B1BF4"/>
    <w:multiLevelType w:val="multilevel"/>
    <w:tmpl w:val="19BCABBE"/>
    <w:lvl w:ilvl="0">
      <w:start w:val="1"/>
      <w:numFmt w:val="bullet"/>
      <w:lvlText w:val="▪"/>
      <w:lvlJc w:val="left"/>
      <w:pPr>
        <w:ind w:left="1152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AA72512"/>
    <w:multiLevelType w:val="multilevel"/>
    <w:tmpl w:val="D6EEEAD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432" w:hanging="432"/>
      </w:pPr>
    </w:lvl>
    <w:lvl w:ilvl="2">
      <w:start w:val="1"/>
      <w:numFmt w:val="decimal"/>
      <w:lvlText w:val="%1.%2.%3"/>
      <w:lvlJc w:val="left"/>
      <w:pPr>
        <w:ind w:left="1044" w:hanging="503"/>
      </w:pPr>
    </w:lvl>
    <w:lvl w:ilvl="3">
      <w:start w:val="1"/>
      <w:numFmt w:val="decimal"/>
      <w:lvlText w:val="%1.%2.%3.%4"/>
      <w:lvlJc w:val="left"/>
      <w:pPr>
        <w:ind w:left="576" w:hanging="576"/>
      </w:pPr>
    </w:lvl>
    <w:lvl w:ilvl="4">
      <w:start w:val="1"/>
      <w:numFmt w:val="decimal"/>
      <w:lvlText w:val="%1.%2.%3.%4.%5"/>
      <w:lvlJc w:val="left"/>
      <w:pPr>
        <w:ind w:left="360" w:hanging="360"/>
      </w:pPr>
    </w:lvl>
    <w:lvl w:ilvl="5">
      <w:start w:val="1"/>
      <w:numFmt w:val="decimal"/>
      <w:lvlText w:val="%1.%2.%3.%4.%5.%6"/>
      <w:lvlJc w:val="left"/>
      <w:pPr>
        <w:ind w:left="360" w:hanging="360"/>
      </w:pPr>
    </w:lvl>
    <w:lvl w:ilvl="6">
      <w:start w:val="1"/>
      <w:numFmt w:val="decimal"/>
      <w:lvlText w:val="%1.%2.%3.%4.%5.%6.%7"/>
      <w:lvlJc w:val="left"/>
      <w:pPr>
        <w:ind w:left="360" w:hanging="360"/>
      </w:pPr>
    </w:lvl>
    <w:lvl w:ilvl="7">
      <w:start w:val="1"/>
      <w:numFmt w:val="decimal"/>
      <w:lvlText w:val="%1.%2.%3.%4.%5.%6.%7.%8"/>
      <w:lvlJc w:val="left"/>
      <w:pPr>
        <w:ind w:left="360" w:hanging="360"/>
      </w:pPr>
    </w:lvl>
    <w:lvl w:ilvl="8">
      <w:start w:val="1"/>
      <w:numFmt w:val="decimal"/>
      <w:lvlText w:val="%1.%2.%3.%4.%5.%6.%7.%8.%9"/>
      <w:lvlJc w:val="left"/>
      <w:pPr>
        <w:ind w:left="360" w:hanging="360"/>
      </w:pPr>
    </w:lvl>
  </w:abstractNum>
  <w:abstractNum w:abstractNumId="32" w15:restartNumberingAfterBreak="0">
    <w:nsid w:val="7AA72A7B"/>
    <w:multiLevelType w:val="hybridMultilevel"/>
    <w:tmpl w:val="E49000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1"/>
  </w:num>
  <w:num w:numId="4">
    <w:abstractNumId w:val="30"/>
  </w:num>
  <w:num w:numId="5">
    <w:abstractNumId w:val="31"/>
  </w:num>
  <w:num w:numId="6">
    <w:abstractNumId w:val="14"/>
  </w:num>
  <w:num w:numId="7">
    <w:abstractNumId w:val="13"/>
  </w:num>
  <w:num w:numId="8">
    <w:abstractNumId w:val="29"/>
  </w:num>
  <w:num w:numId="9">
    <w:abstractNumId w:val="12"/>
  </w:num>
  <w:num w:numId="10">
    <w:abstractNumId w:val="16"/>
  </w:num>
  <w:num w:numId="11">
    <w:abstractNumId w:val="4"/>
  </w:num>
  <w:num w:numId="12">
    <w:abstractNumId w:val="26"/>
  </w:num>
  <w:num w:numId="13">
    <w:abstractNumId w:val="32"/>
  </w:num>
  <w:num w:numId="14">
    <w:abstractNumId w:val="1"/>
  </w:num>
  <w:num w:numId="15">
    <w:abstractNumId w:val="6"/>
  </w:num>
  <w:num w:numId="16">
    <w:abstractNumId w:val="24"/>
  </w:num>
  <w:num w:numId="17">
    <w:abstractNumId w:val="5"/>
  </w:num>
  <w:num w:numId="18">
    <w:abstractNumId w:val="28"/>
  </w:num>
  <w:num w:numId="19">
    <w:abstractNumId w:val="7"/>
  </w:num>
  <w:num w:numId="20">
    <w:abstractNumId w:val="9"/>
  </w:num>
  <w:num w:numId="21">
    <w:abstractNumId w:val="27"/>
  </w:num>
  <w:num w:numId="22">
    <w:abstractNumId w:val="18"/>
  </w:num>
  <w:num w:numId="23">
    <w:abstractNumId w:val="17"/>
  </w:num>
  <w:num w:numId="24">
    <w:abstractNumId w:val="25"/>
  </w:num>
  <w:num w:numId="25">
    <w:abstractNumId w:val="22"/>
  </w:num>
  <w:num w:numId="26">
    <w:abstractNumId w:val="21"/>
  </w:num>
  <w:num w:numId="27">
    <w:abstractNumId w:val="23"/>
  </w:num>
  <w:num w:numId="28">
    <w:abstractNumId w:val="2"/>
  </w:num>
  <w:num w:numId="29">
    <w:abstractNumId w:val="10"/>
  </w:num>
  <w:num w:numId="30">
    <w:abstractNumId w:val="20"/>
  </w:num>
  <w:num w:numId="31">
    <w:abstractNumId w:val="8"/>
  </w:num>
  <w:num w:numId="32">
    <w:abstractNumId w:val="3"/>
  </w:num>
  <w:num w:numId="33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29C"/>
    <w:rsid w:val="00000DDD"/>
    <w:rsid w:val="00002C8D"/>
    <w:rsid w:val="000104C5"/>
    <w:rsid w:val="0001051F"/>
    <w:rsid w:val="0001116C"/>
    <w:rsid w:val="00011E69"/>
    <w:rsid w:val="0001378E"/>
    <w:rsid w:val="00015046"/>
    <w:rsid w:val="00016020"/>
    <w:rsid w:val="00023268"/>
    <w:rsid w:val="00025092"/>
    <w:rsid w:val="000255C0"/>
    <w:rsid w:val="00025C5D"/>
    <w:rsid w:val="00034CEF"/>
    <w:rsid w:val="00036635"/>
    <w:rsid w:val="00037E1E"/>
    <w:rsid w:val="000401AB"/>
    <w:rsid w:val="00040C6F"/>
    <w:rsid w:val="000418FF"/>
    <w:rsid w:val="000442A5"/>
    <w:rsid w:val="000446C5"/>
    <w:rsid w:val="00046135"/>
    <w:rsid w:val="00047F83"/>
    <w:rsid w:val="00050777"/>
    <w:rsid w:val="00052CF3"/>
    <w:rsid w:val="000556BD"/>
    <w:rsid w:val="0005574A"/>
    <w:rsid w:val="00056B0B"/>
    <w:rsid w:val="00056D39"/>
    <w:rsid w:val="00060898"/>
    <w:rsid w:val="0006299C"/>
    <w:rsid w:val="000658B4"/>
    <w:rsid w:val="00065A46"/>
    <w:rsid w:val="000709ED"/>
    <w:rsid w:val="00070DB9"/>
    <w:rsid w:val="000748AA"/>
    <w:rsid w:val="0007641F"/>
    <w:rsid w:val="000812E5"/>
    <w:rsid w:val="00081DD1"/>
    <w:rsid w:val="00082C1A"/>
    <w:rsid w:val="00083326"/>
    <w:rsid w:val="00083AAD"/>
    <w:rsid w:val="000843BD"/>
    <w:rsid w:val="00085B3A"/>
    <w:rsid w:val="00085C2D"/>
    <w:rsid w:val="00086A57"/>
    <w:rsid w:val="000903AD"/>
    <w:rsid w:val="0009713F"/>
    <w:rsid w:val="000A0D05"/>
    <w:rsid w:val="000A574D"/>
    <w:rsid w:val="000A6F02"/>
    <w:rsid w:val="000A71AD"/>
    <w:rsid w:val="000A772D"/>
    <w:rsid w:val="000B0729"/>
    <w:rsid w:val="000B130F"/>
    <w:rsid w:val="000B189B"/>
    <w:rsid w:val="000B3220"/>
    <w:rsid w:val="000B67C4"/>
    <w:rsid w:val="000C1662"/>
    <w:rsid w:val="000C19BC"/>
    <w:rsid w:val="000C51C2"/>
    <w:rsid w:val="000C6B7D"/>
    <w:rsid w:val="000C7C68"/>
    <w:rsid w:val="000D25B4"/>
    <w:rsid w:val="000D4F5E"/>
    <w:rsid w:val="000D77AC"/>
    <w:rsid w:val="000E0CB4"/>
    <w:rsid w:val="000E25AC"/>
    <w:rsid w:val="000F0BA1"/>
    <w:rsid w:val="000F0CD4"/>
    <w:rsid w:val="000F72B8"/>
    <w:rsid w:val="000F7EED"/>
    <w:rsid w:val="00100FF6"/>
    <w:rsid w:val="00101AE7"/>
    <w:rsid w:val="00102961"/>
    <w:rsid w:val="00102B69"/>
    <w:rsid w:val="00104DC7"/>
    <w:rsid w:val="0010540F"/>
    <w:rsid w:val="00107445"/>
    <w:rsid w:val="00110F5F"/>
    <w:rsid w:val="00111B39"/>
    <w:rsid w:val="00112D41"/>
    <w:rsid w:val="00112F99"/>
    <w:rsid w:val="001139A6"/>
    <w:rsid w:val="00113F87"/>
    <w:rsid w:val="00117F87"/>
    <w:rsid w:val="0012236E"/>
    <w:rsid w:val="001238FD"/>
    <w:rsid w:val="00126864"/>
    <w:rsid w:val="00133109"/>
    <w:rsid w:val="001353C7"/>
    <w:rsid w:val="001369C8"/>
    <w:rsid w:val="00137C35"/>
    <w:rsid w:val="00140F8B"/>
    <w:rsid w:val="00142202"/>
    <w:rsid w:val="00142A85"/>
    <w:rsid w:val="0014323C"/>
    <w:rsid w:val="001443E4"/>
    <w:rsid w:val="00144B1B"/>
    <w:rsid w:val="00144E60"/>
    <w:rsid w:val="00146477"/>
    <w:rsid w:val="00146D26"/>
    <w:rsid w:val="001504DF"/>
    <w:rsid w:val="00150B8C"/>
    <w:rsid w:val="001518DD"/>
    <w:rsid w:val="00152074"/>
    <w:rsid w:val="0015634D"/>
    <w:rsid w:val="001623EF"/>
    <w:rsid w:val="00162E4E"/>
    <w:rsid w:val="00170E59"/>
    <w:rsid w:val="00171EE9"/>
    <w:rsid w:val="0017222B"/>
    <w:rsid w:val="001872F7"/>
    <w:rsid w:val="00191F41"/>
    <w:rsid w:val="0019400F"/>
    <w:rsid w:val="00194A16"/>
    <w:rsid w:val="00195ABB"/>
    <w:rsid w:val="001A12F3"/>
    <w:rsid w:val="001A4725"/>
    <w:rsid w:val="001A5E05"/>
    <w:rsid w:val="001A68D3"/>
    <w:rsid w:val="001A7D1A"/>
    <w:rsid w:val="001B1DF2"/>
    <w:rsid w:val="001B2278"/>
    <w:rsid w:val="001B2C05"/>
    <w:rsid w:val="001B365A"/>
    <w:rsid w:val="001C33FA"/>
    <w:rsid w:val="001C3475"/>
    <w:rsid w:val="001C68F2"/>
    <w:rsid w:val="001C78B6"/>
    <w:rsid w:val="001D0C74"/>
    <w:rsid w:val="001D20A7"/>
    <w:rsid w:val="001D224F"/>
    <w:rsid w:val="001D3E39"/>
    <w:rsid w:val="001D5516"/>
    <w:rsid w:val="001D6527"/>
    <w:rsid w:val="001E007B"/>
    <w:rsid w:val="001E1FC7"/>
    <w:rsid w:val="001E6504"/>
    <w:rsid w:val="001F2773"/>
    <w:rsid w:val="001F3D83"/>
    <w:rsid w:val="001F45F6"/>
    <w:rsid w:val="001F5FFB"/>
    <w:rsid w:val="00203374"/>
    <w:rsid w:val="00206153"/>
    <w:rsid w:val="00212896"/>
    <w:rsid w:val="00212E66"/>
    <w:rsid w:val="00213010"/>
    <w:rsid w:val="00213A1E"/>
    <w:rsid w:val="002146DC"/>
    <w:rsid w:val="00214EDD"/>
    <w:rsid w:val="002152D0"/>
    <w:rsid w:val="00217B68"/>
    <w:rsid w:val="00220692"/>
    <w:rsid w:val="002341AC"/>
    <w:rsid w:val="00234901"/>
    <w:rsid w:val="00234B38"/>
    <w:rsid w:val="00235D32"/>
    <w:rsid w:val="00237DFA"/>
    <w:rsid w:val="002446BF"/>
    <w:rsid w:val="00247E60"/>
    <w:rsid w:val="0025088B"/>
    <w:rsid w:val="0025463B"/>
    <w:rsid w:val="00255118"/>
    <w:rsid w:val="00262A01"/>
    <w:rsid w:val="00262C64"/>
    <w:rsid w:val="0026465A"/>
    <w:rsid w:val="00264C7C"/>
    <w:rsid w:val="00264CCA"/>
    <w:rsid w:val="002703A7"/>
    <w:rsid w:val="002729FB"/>
    <w:rsid w:val="0027313C"/>
    <w:rsid w:val="002731C8"/>
    <w:rsid w:val="00273D62"/>
    <w:rsid w:val="00276647"/>
    <w:rsid w:val="00277043"/>
    <w:rsid w:val="00277581"/>
    <w:rsid w:val="002804D6"/>
    <w:rsid w:val="00280DAE"/>
    <w:rsid w:val="0028188D"/>
    <w:rsid w:val="00284190"/>
    <w:rsid w:val="002843B9"/>
    <w:rsid w:val="00287017"/>
    <w:rsid w:val="0029142F"/>
    <w:rsid w:val="0029243A"/>
    <w:rsid w:val="00293AB5"/>
    <w:rsid w:val="0029506D"/>
    <w:rsid w:val="00295756"/>
    <w:rsid w:val="00296BA8"/>
    <w:rsid w:val="002A3B53"/>
    <w:rsid w:val="002A6D47"/>
    <w:rsid w:val="002A7025"/>
    <w:rsid w:val="002B37DE"/>
    <w:rsid w:val="002B66E2"/>
    <w:rsid w:val="002B7377"/>
    <w:rsid w:val="002C25E2"/>
    <w:rsid w:val="002C3EC0"/>
    <w:rsid w:val="002C4C92"/>
    <w:rsid w:val="002C5E5E"/>
    <w:rsid w:val="002C6EEF"/>
    <w:rsid w:val="002C71FC"/>
    <w:rsid w:val="002D0BFB"/>
    <w:rsid w:val="002D32E5"/>
    <w:rsid w:val="002D3D6A"/>
    <w:rsid w:val="002E0512"/>
    <w:rsid w:val="002E139F"/>
    <w:rsid w:val="002E210E"/>
    <w:rsid w:val="002E411C"/>
    <w:rsid w:val="002E54B0"/>
    <w:rsid w:val="002E54E3"/>
    <w:rsid w:val="002E5D22"/>
    <w:rsid w:val="002E6258"/>
    <w:rsid w:val="002E70D2"/>
    <w:rsid w:val="002E7AB4"/>
    <w:rsid w:val="002F19C8"/>
    <w:rsid w:val="002F22A9"/>
    <w:rsid w:val="002F5B54"/>
    <w:rsid w:val="002F62D7"/>
    <w:rsid w:val="002F6809"/>
    <w:rsid w:val="002F6929"/>
    <w:rsid w:val="002F6E1F"/>
    <w:rsid w:val="002F7BDF"/>
    <w:rsid w:val="00302B01"/>
    <w:rsid w:val="00303853"/>
    <w:rsid w:val="00306C87"/>
    <w:rsid w:val="00310237"/>
    <w:rsid w:val="00310DD5"/>
    <w:rsid w:val="00314447"/>
    <w:rsid w:val="00320547"/>
    <w:rsid w:val="003218D4"/>
    <w:rsid w:val="003228EE"/>
    <w:rsid w:val="0032399D"/>
    <w:rsid w:val="00323C36"/>
    <w:rsid w:val="00325F5A"/>
    <w:rsid w:val="003267F1"/>
    <w:rsid w:val="00327FF8"/>
    <w:rsid w:val="00332746"/>
    <w:rsid w:val="0033348A"/>
    <w:rsid w:val="00336BF7"/>
    <w:rsid w:val="003437E4"/>
    <w:rsid w:val="003540D9"/>
    <w:rsid w:val="0035682B"/>
    <w:rsid w:val="0035761B"/>
    <w:rsid w:val="00363188"/>
    <w:rsid w:val="00363965"/>
    <w:rsid w:val="00367435"/>
    <w:rsid w:val="0037011B"/>
    <w:rsid w:val="003714C9"/>
    <w:rsid w:val="00372A15"/>
    <w:rsid w:val="00373F02"/>
    <w:rsid w:val="003828DC"/>
    <w:rsid w:val="00382DAC"/>
    <w:rsid w:val="00386E46"/>
    <w:rsid w:val="0039075D"/>
    <w:rsid w:val="0039377F"/>
    <w:rsid w:val="00394298"/>
    <w:rsid w:val="003A0E0A"/>
    <w:rsid w:val="003A2894"/>
    <w:rsid w:val="003A49C0"/>
    <w:rsid w:val="003A4DEF"/>
    <w:rsid w:val="003A65F0"/>
    <w:rsid w:val="003B4370"/>
    <w:rsid w:val="003B4404"/>
    <w:rsid w:val="003C1E85"/>
    <w:rsid w:val="003C7CFC"/>
    <w:rsid w:val="003D115E"/>
    <w:rsid w:val="003D221D"/>
    <w:rsid w:val="003D5E26"/>
    <w:rsid w:val="003E19FE"/>
    <w:rsid w:val="003E22F5"/>
    <w:rsid w:val="003E311E"/>
    <w:rsid w:val="003E62DF"/>
    <w:rsid w:val="003E7C98"/>
    <w:rsid w:val="003F09FE"/>
    <w:rsid w:val="003F4874"/>
    <w:rsid w:val="003F63C3"/>
    <w:rsid w:val="003F7BB9"/>
    <w:rsid w:val="004078E9"/>
    <w:rsid w:val="00414B9C"/>
    <w:rsid w:val="00415A41"/>
    <w:rsid w:val="00415D4C"/>
    <w:rsid w:val="004179CB"/>
    <w:rsid w:val="00422E8F"/>
    <w:rsid w:val="00422EE5"/>
    <w:rsid w:val="00425A55"/>
    <w:rsid w:val="00430E9E"/>
    <w:rsid w:val="004312E1"/>
    <w:rsid w:val="00432A9E"/>
    <w:rsid w:val="00434280"/>
    <w:rsid w:val="0043570E"/>
    <w:rsid w:val="00435880"/>
    <w:rsid w:val="00440B4A"/>
    <w:rsid w:val="00440E4F"/>
    <w:rsid w:val="00442F17"/>
    <w:rsid w:val="00443074"/>
    <w:rsid w:val="00445C20"/>
    <w:rsid w:val="0044653A"/>
    <w:rsid w:val="004469E2"/>
    <w:rsid w:val="00455814"/>
    <w:rsid w:val="00455CB3"/>
    <w:rsid w:val="004603BB"/>
    <w:rsid w:val="004608AA"/>
    <w:rsid w:val="00463B43"/>
    <w:rsid w:val="004649CA"/>
    <w:rsid w:val="0047029C"/>
    <w:rsid w:val="00471456"/>
    <w:rsid w:val="00471C12"/>
    <w:rsid w:val="00472BFD"/>
    <w:rsid w:val="004758F6"/>
    <w:rsid w:val="00482F28"/>
    <w:rsid w:val="00483542"/>
    <w:rsid w:val="004842D3"/>
    <w:rsid w:val="0049191F"/>
    <w:rsid w:val="00493E94"/>
    <w:rsid w:val="004A44C8"/>
    <w:rsid w:val="004A6AE1"/>
    <w:rsid w:val="004B1A7D"/>
    <w:rsid w:val="004B35FE"/>
    <w:rsid w:val="004B4051"/>
    <w:rsid w:val="004C1B4D"/>
    <w:rsid w:val="004C7E17"/>
    <w:rsid w:val="004D1B93"/>
    <w:rsid w:val="004D1D17"/>
    <w:rsid w:val="004D2A85"/>
    <w:rsid w:val="004D3212"/>
    <w:rsid w:val="004D36D6"/>
    <w:rsid w:val="004D4DD5"/>
    <w:rsid w:val="004D5628"/>
    <w:rsid w:val="004D5B8F"/>
    <w:rsid w:val="004D5FE1"/>
    <w:rsid w:val="004D75E8"/>
    <w:rsid w:val="004E1BA5"/>
    <w:rsid w:val="004E30B4"/>
    <w:rsid w:val="004E5E6F"/>
    <w:rsid w:val="004E6E6E"/>
    <w:rsid w:val="004E7233"/>
    <w:rsid w:val="004E7290"/>
    <w:rsid w:val="004F02DA"/>
    <w:rsid w:val="004F0D7A"/>
    <w:rsid w:val="004F2E38"/>
    <w:rsid w:val="004F729C"/>
    <w:rsid w:val="0050216F"/>
    <w:rsid w:val="00507BD6"/>
    <w:rsid w:val="00510910"/>
    <w:rsid w:val="00510F4A"/>
    <w:rsid w:val="00513622"/>
    <w:rsid w:val="00513FAB"/>
    <w:rsid w:val="00515746"/>
    <w:rsid w:val="00517C6A"/>
    <w:rsid w:val="00521DB8"/>
    <w:rsid w:val="005243DC"/>
    <w:rsid w:val="00535BA5"/>
    <w:rsid w:val="0053622F"/>
    <w:rsid w:val="005439C7"/>
    <w:rsid w:val="0054595B"/>
    <w:rsid w:val="00547CE4"/>
    <w:rsid w:val="00552990"/>
    <w:rsid w:val="00552C33"/>
    <w:rsid w:val="00553856"/>
    <w:rsid w:val="00553D39"/>
    <w:rsid w:val="00561DBD"/>
    <w:rsid w:val="00562CD4"/>
    <w:rsid w:val="005711BF"/>
    <w:rsid w:val="0057213E"/>
    <w:rsid w:val="005806BC"/>
    <w:rsid w:val="00581998"/>
    <w:rsid w:val="00582769"/>
    <w:rsid w:val="00586D06"/>
    <w:rsid w:val="00591B85"/>
    <w:rsid w:val="0059205D"/>
    <w:rsid w:val="00592CBF"/>
    <w:rsid w:val="00594427"/>
    <w:rsid w:val="005A2158"/>
    <w:rsid w:val="005A30CF"/>
    <w:rsid w:val="005A3B5D"/>
    <w:rsid w:val="005A43B8"/>
    <w:rsid w:val="005A5F01"/>
    <w:rsid w:val="005A6A8D"/>
    <w:rsid w:val="005B2AD1"/>
    <w:rsid w:val="005B7A33"/>
    <w:rsid w:val="005C0777"/>
    <w:rsid w:val="005C3841"/>
    <w:rsid w:val="005C3B60"/>
    <w:rsid w:val="005C41D5"/>
    <w:rsid w:val="005C4CF6"/>
    <w:rsid w:val="005C6AFE"/>
    <w:rsid w:val="005D14FF"/>
    <w:rsid w:val="005D158C"/>
    <w:rsid w:val="005D71B2"/>
    <w:rsid w:val="005E0745"/>
    <w:rsid w:val="005E1C65"/>
    <w:rsid w:val="005E1D8D"/>
    <w:rsid w:val="005E1E13"/>
    <w:rsid w:val="005E743E"/>
    <w:rsid w:val="005E7762"/>
    <w:rsid w:val="005F1E50"/>
    <w:rsid w:val="005F30C7"/>
    <w:rsid w:val="0060469C"/>
    <w:rsid w:val="0061046E"/>
    <w:rsid w:val="006106CD"/>
    <w:rsid w:val="00610A9F"/>
    <w:rsid w:val="00614A92"/>
    <w:rsid w:val="00617F81"/>
    <w:rsid w:val="00621FFE"/>
    <w:rsid w:val="006232E4"/>
    <w:rsid w:val="00623E9E"/>
    <w:rsid w:val="006256E4"/>
    <w:rsid w:val="00626C1D"/>
    <w:rsid w:val="00631553"/>
    <w:rsid w:val="00631BC5"/>
    <w:rsid w:val="00632C4F"/>
    <w:rsid w:val="00632F5C"/>
    <w:rsid w:val="006334F4"/>
    <w:rsid w:val="006375A7"/>
    <w:rsid w:val="0064138E"/>
    <w:rsid w:val="00641FE5"/>
    <w:rsid w:val="00642648"/>
    <w:rsid w:val="00643181"/>
    <w:rsid w:val="00643953"/>
    <w:rsid w:val="00643CD2"/>
    <w:rsid w:val="00646121"/>
    <w:rsid w:val="00646401"/>
    <w:rsid w:val="00652040"/>
    <w:rsid w:val="00652618"/>
    <w:rsid w:val="0065743D"/>
    <w:rsid w:val="00661316"/>
    <w:rsid w:val="006614FF"/>
    <w:rsid w:val="00662F02"/>
    <w:rsid w:val="00665052"/>
    <w:rsid w:val="0067050C"/>
    <w:rsid w:val="0067058D"/>
    <w:rsid w:val="00672CC6"/>
    <w:rsid w:val="00674DB1"/>
    <w:rsid w:val="0067725A"/>
    <w:rsid w:val="006900B1"/>
    <w:rsid w:val="00690E20"/>
    <w:rsid w:val="006913DE"/>
    <w:rsid w:val="0069308D"/>
    <w:rsid w:val="006946FF"/>
    <w:rsid w:val="00694AE8"/>
    <w:rsid w:val="0069749B"/>
    <w:rsid w:val="00697601"/>
    <w:rsid w:val="006A0C89"/>
    <w:rsid w:val="006A0FBD"/>
    <w:rsid w:val="006A1916"/>
    <w:rsid w:val="006A2285"/>
    <w:rsid w:val="006A2A57"/>
    <w:rsid w:val="006A5B2B"/>
    <w:rsid w:val="006A79BB"/>
    <w:rsid w:val="006B26D4"/>
    <w:rsid w:val="006B45FA"/>
    <w:rsid w:val="006B4823"/>
    <w:rsid w:val="006B5239"/>
    <w:rsid w:val="006C05FD"/>
    <w:rsid w:val="006C12CD"/>
    <w:rsid w:val="006C23F6"/>
    <w:rsid w:val="006C26FD"/>
    <w:rsid w:val="006C3561"/>
    <w:rsid w:val="006C5DB0"/>
    <w:rsid w:val="006C659E"/>
    <w:rsid w:val="006C67D1"/>
    <w:rsid w:val="006C7416"/>
    <w:rsid w:val="006C78E8"/>
    <w:rsid w:val="006D036F"/>
    <w:rsid w:val="006D09F6"/>
    <w:rsid w:val="006D3537"/>
    <w:rsid w:val="006D589E"/>
    <w:rsid w:val="006E1810"/>
    <w:rsid w:val="006E2409"/>
    <w:rsid w:val="006E53AA"/>
    <w:rsid w:val="006E547C"/>
    <w:rsid w:val="006E655B"/>
    <w:rsid w:val="006E6E45"/>
    <w:rsid w:val="006E7824"/>
    <w:rsid w:val="006F077A"/>
    <w:rsid w:val="006F1A94"/>
    <w:rsid w:val="006F2119"/>
    <w:rsid w:val="006F2684"/>
    <w:rsid w:val="006F3A01"/>
    <w:rsid w:val="006F4DCC"/>
    <w:rsid w:val="007003FE"/>
    <w:rsid w:val="00700408"/>
    <w:rsid w:val="00707B24"/>
    <w:rsid w:val="0071087E"/>
    <w:rsid w:val="0071156A"/>
    <w:rsid w:val="00711A93"/>
    <w:rsid w:val="0071602F"/>
    <w:rsid w:val="00716146"/>
    <w:rsid w:val="00717572"/>
    <w:rsid w:val="00722580"/>
    <w:rsid w:val="0072310E"/>
    <w:rsid w:val="0072371B"/>
    <w:rsid w:val="00724337"/>
    <w:rsid w:val="00724C1C"/>
    <w:rsid w:val="00725D80"/>
    <w:rsid w:val="007305F5"/>
    <w:rsid w:val="00730A81"/>
    <w:rsid w:val="00731055"/>
    <w:rsid w:val="00732E16"/>
    <w:rsid w:val="00735B20"/>
    <w:rsid w:val="00737C3C"/>
    <w:rsid w:val="007468E8"/>
    <w:rsid w:val="007473B1"/>
    <w:rsid w:val="007509E0"/>
    <w:rsid w:val="007524CD"/>
    <w:rsid w:val="00752D61"/>
    <w:rsid w:val="007541C1"/>
    <w:rsid w:val="00756DE0"/>
    <w:rsid w:val="0075731C"/>
    <w:rsid w:val="007578C8"/>
    <w:rsid w:val="0076034A"/>
    <w:rsid w:val="00761444"/>
    <w:rsid w:val="00763C63"/>
    <w:rsid w:val="00766E82"/>
    <w:rsid w:val="00770412"/>
    <w:rsid w:val="00772B65"/>
    <w:rsid w:val="00774BD5"/>
    <w:rsid w:val="007759EF"/>
    <w:rsid w:val="00775D6D"/>
    <w:rsid w:val="007769CA"/>
    <w:rsid w:val="00777421"/>
    <w:rsid w:val="00777503"/>
    <w:rsid w:val="00781DA3"/>
    <w:rsid w:val="007858F5"/>
    <w:rsid w:val="00785934"/>
    <w:rsid w:val="0079507A"/>
    <w:rsid w:val="007969FE"/>
    <w:rsid w:val="00796EFA"/>
    <w:rsid w:val="007970AA"/>
    <w:rsid w:val="00797466"/>
    <w:rsid w:val="007A0C65"/>
    <w:rsid w:val="007A3305"/>
    <w:rsid w:val="007A4E3D"/>
    <w:rsid w:val="007A61CE"/>
    <w:rsid w:val="007A7A33"/>
    <w:rsid w:val="007A7DD0"/>
    <w:rsid w:val="007B29E5"/>
    <w:rsid w:val="007B74B2"/>
    <w:rsid w:val="007C1D73"/>
    <w:rsid w:val="007C4136"/>
    <w:rsid w:val="007C50A3"/>
    <w:rsid w:val="007C5285"/>
    <w:rsid w:val="007C562A"/>
    <w:rsid w:val="007D0634"/>
    <w:rsid w:val="007D1EA5"/>
    <w:rsid w:val="007D2AC6"/>
    <w:rsid w:val="007D690F"/>
    <w:rsid w:val="007D6B61"/>
    <w:rsid w:val="007D6EA4"/>
    <w:rsid w:val="007E1277"/>
    <w:rsid w:val="007E2B28"/>
    <w:rsid w:val="007E5A88"/>
    <w:rsid w:val="007F4AAD"/>
    <w:rsid w:val="007F4C19"/>
    <w:rsid w:val="00801B3D"/>
    <w:rsid w:val="008020F7"/>
    <w:rsid w:val="00807EBE"/>
    <w:rsid w:val="00812A73"/>
    <w:rsid w:val="00813579"/>
    <w:rsid w:val="00813C9A"/>
    <w:rsid w:val="00816749"/>
    <w:rsid w:val="00821827"/>
    <w:rsid w:val="00822E1F"/>
    <w:rsid w:val="00822FB5"/>
    <w:rsid w:val="008233FD"/>
    <w:rsid w:val="008235F1"/>
    <w:rsid w:val="008258C6"/>
    <w:rsid w:val="0082601E"/>
    <w:rsid w:val="00830F02"/>
    <w:rsid w:val="00831F7B"/>
    <w:rsid w:val="0083347F"/>
    <w:rsid w:val="00836DA2"/>
    <w:rsid w:val="008418B6"/>
    <w:rsid w:val="008433F4"/>
    <w:rsid w:val="008434A5"/>
    <w:rsid w:val="00843C3B"/>
    <w:rsid w:val="00844B8B"/>
    <w:rsid w:val="008456EE"/>
    <w:rsid w:val="00845D8E"/>
    <w:rsid w:val="00845F3E"/>
    <w:rsid w:val="00853954"/>
    <w:rsid w:val="0085750A"/>
    <w:rsid w:val="00857F99"/>
    <w:rsid w:val="00861882"/>
    <w:rsid w:val="00862DD3"/>
    <w:rsid w:val="00865059"/>
    <w:rsid w:val="00865B06"/>
    <w:rsid w:val="00867CA4"/>
    <w:rsid w:val="00871D5C"/>
    <w:rsid w:val="00871F9E"/>
    <w:rsid w:val="0087222E"/>
    <w:rsid w:val="00874C22"/>
    <w:rsid w:val="00876174"/>
    <w:rsid w:val="008837F9"/>
    <w:rsid w:val="00884C01"/>
    <w:rsid w:val="008860AF"/>
    <w:rsid w:val="00886F12"/>
    <w:rsid w:val="008903E7"/>
    <w:rsid w:val="008927B3"/>
    <w:rsid w:val="00893E32"/>
    <w:rsid w:val="008954E3"/>
    <w:rsid w:val="00895E47"/>
    <w:rsid w:val="00897426"/>
    <w:rsid w:val="008A0394"/>
    <w:rsid w:val="008A1410"/>
    <w:rsid w:val="008A6DF1"/>
    <w:rsid w:val="008A73D2"/>
    <w:rsid w:val="008B07E0"/>
    <w:rsid w:val="008C55FB"/>
    <w:rsid w:val="008D03C7"/>
    <w:rsid w:val="008D116F"/>
    <w:rsid w:val="008D1B6B"/>
    <w:rsid w:val="008D2400"/>
    <w:rsid w:val="008D6A16"/>
    <w:rsid w:val="008D79B2"/>
    <w:rsid w:val="008E0DE5"/>
    <w:rsid w:val="008E3A56"/>
    <w:rsid w:val="008E49CE"/>
    <w:rsid w:val="008E4BDB"/>
    <w:rsid w:val="008E516F"/>
    <w:rsid w:val="008E54AB"/>
    <w:rsid w:val="008E7CB8"/>
    <w:rsid w:val="008F0767"/>
    <w:rsid w:val="008F10C8"/>
    <w:rsid w:val="008F1C8C"/>
    <w:rsid w:val="008F2B25"/>
    <w:rsid w:val="00902B10"/>
    <w:rsid w:val="00906C75"/>
    <w:rsid w:val="00907447"/>
    <w:rsid w:val="009075DB"/>
    <w:rsid w:val="00913561"/>
    <w:rsid w:val="0091528C"/>
    <w:rsid w:val="00915A8D"/>
    <w:rsid w:val="00916265"/>
    <w:rsid w:val="00917D63"/>
    <w:rsid w:val="00921D1D"/>
    <w:rsid w:val="00921D61"/>
    <w:rsid w:val="00923C98"/>
    <w:rsid w:val="00923F08"/>
    <w:rsid w:val="0092488F"/>
    <w:rsid w:val="00927CBA"/>
    <w:rsid w:val="00927FD5"/>
    <w:rsid w:val="00931A02"/>
    <w:rsid w:val="0093206B"/>
    <w:rsid w:val="0093365C"/>
    <w:rsid w:val="00934C93"/>
    <w:rsid w:val="009375F3"/>
    <w:rsid w:val="00941DA7"/>
    <w:rsid w:val="00942C50"/>
    <w:rsid w:val="0094623C"/>
    <w:rsid w:val="009503F8"/>
    <w:rsid w:val="0095054A"/>
    <w:rsid w:val="00951B1E"/>
    <w:rsid w:val="00952400"/>
    <w:rsid w:val="00954F03"/>
    <w:rsid w:val="0095643C"/>
    <w:rsid w:val="00956C12"/>
    <w:rsid w:val="00956CE4"/>
    <w:rsid w:val="00956FBF"/>
    <w:rsid w:val="0096156B"/>
    <w:rsid w:val="00961756"/>
    <w:rsid w:val="00961F2D"/>
    <w:rsid w:val="00961F99"/>
    <w:rsid w:val="009620E5"/>
    <w:rsid w:val="00962843"/>
    <w:rsid w:val="00964EEE"/>
    <w:rsid w:val="00966D10"/>
    <w:rsid w:val="00974DC6"/>
    <w:rsid w:val="00977A4C"/>
    <w:rsid w:val="00980FD4"/>
    <w:rsid w:val="009811BA"/>
    <w:rsid w:val="00983523"/>
    <w:rsid w:val="00985E69"/>
    <w:rsid w:val="009863B2"/>
    <w:rsid w:val="00990CCC"/>
    <w:rsid w:val="00991401"/>
    <w:rsid w:val="00993639"/>
    <w:rsid w:val="00995C58"/>
    <w:rsid w:val="009962A2"/>
    <w:rsid w:val="00997E3D"/>
    <w:rsid w:val="009A03A5"/>
    <w:rsid w:val="009A7F40"/>
    <w:rsid w:val="009B3554"/>
    <w:rsid w:val="009B3AA6"/>
    <w:rsid w:val="009C4389"/>
    <w:rsid w:val="009C62B9"/>
    <w:rsid w:val="009C67A0"/>
    <w:rsid w:val="009D1EF8"/>
    <w:rsid w:val="009D3459"/>
    <w:rsid w:val="009D3B60"/>
    <w:rsid w:val="009D3C52"/>
    <w:rsid w:val="009E1ECC"/>
    <w:rsid w:val="009E2344"/>
    <w:rsid w:val="009E42A3"/>
    <w:rsid w:val="009E5617"/>
    <w:rsid w:val="009E563F"/>
    <w:rsid w:val="009E6F25"/>
    <w:rsid w:val="009F025C"/>
    <w:rsid w:val="009F0957"/>
    <w:rsid w:val="009F1E6E"/>
    <w:rsid w:val="009F3D74"/>
    <w:rsid w:val="009F416A"/>
    <w:rsid w:val="009F6A47"/>
    <w:rsid w:val="009F7C19"/>
    <w:rsid w:val="00A012C1"/>
    <w:rsid w:val="00A02394"/>
    <w:rsid w:val="00A03404"/>
    <w:rsid w:val="00A102BA"/>
    <w:rsid w:val="00A11119"/>
    <w:rsid w:val="00A12C39"/>
    <w:rsid w:val="00A12D34"/>
    <w:rsid w:val="00A1384E"/>
    <w:rsid w:val="00A14B31"/>
    <w:rsid w:val="00A15C23"/>
    <w:rsid w:val="00A16EDA"/>
    <w:rsid w:val="00A207F4"/>
    <w:rsid w:val="00A213B3"/>
    <w:rsid w:val="00A22F53"/>
    <w:rsid w:val="00A2351C"/>
    <w:rsid w:val="00A27BBF"/>
    <w:rsid w:val="00A319CE"/>
    <w:rsid w:val="00A32979"/>
    <w:rsid w:val="00A333BF"/>
    <w:rsid w:val="00A33CDC"/>
    <w:rsid w:val="00A35D94"/>
    <w:rsid w:val="00A36F61"/>
    <w:rsid w:val="00A423F5"/>
    <w:rsid w:val="00A430FA"/>
    <w:rsid w:val="00A44507"/>
    <w:rsid w:val="00A547CA"/>
    <w:rsid w:val="00A54D99"/>
    <w:rsid w:val="00A5717C"/>
    <w:rsid w:val="00A61D5E"/>
    <w:rsid w:val="00A6333F"/>
    <w:rsid w:val="00A6518D"/>
    <w:rsid w:val="00A666E1"/>
    <w:rsid w:val="00A6685B"/>
    <w:rsid w:val="00A7024B"/>
    <w:rsid w:val="00A708A2"/>
    <w:rsid w:val="00A721B5"/>
    <w:rsid w:val="00A72A4D"/>
    <w:rsid w:val="00A7497D"/>
    <w:rsid w:val="00A753BD"/>
    <w:rsid w:val="00A754B1"/>
    <w:rsid w:val="00A80F0B"/>
    <w:rsid w:val="00A816B4"/>
    <w:rsid w:val="00A832B2"/>
    <w:rsid w:val="00A84C85"/>
    <w:rsid w:val="00A86C54"/>
    <w:rsid w:val="00A875EF"/>
    <w:rsid w:val="00A90AB1"/>
    <w:rsid w:val="00A91E6B"/>
    <w:rsid w:val="00A9356E"/>
    <w:rsid w:val="00A93704"/>
    <w:rsid w:val="00A94EE8"/>
    <w:rsid w:val="00A95346"/>
    <w:rsid w:val="00A953B4"/>
    <w:rsid w:val="00A95981"/>
    <w:rsid w:val="00A95A16"/>
    <w:rsid w:val="00A96C9D"/>
    <w:rsid w:val="00A97194"/>
    <w:rsid w:val="00AA09B7"/>
    <w:rsid w:val="00AA3D2F"/>
    <w:rsid w:val="00AA62C8"/>
    <w:rsid w:val="00AA7202"/>
    <w:rsid w:val="00AC3B09"/>
    <w:rsid w:val="00AC432F"/>
    <w:rsid w:val="00AC47EA"/>
    <w:rsid w:val="00AC5677"/>
    <w:rsid w:val="00AC6363"/>
    <w:rsid w:val="00AC78F6"/>
    <w:rsid w:val="00AC7BC5"/>
    <w:rsid w:val="00AD2B83"/>
    <w:rsid w:val="00AD57FB"/>
    <w:rsid w:val="00AD6066"/>
    <w:rsid w:val="00AD616D"/>
    <w:rsid w:val="00AE0640"/>
    <w:rsid w:val="00AE3E81"/>
    <w:rsid w:val="00AE4AE1"/>
    <w:rsid w:val="00AE4FE8"/>
    <w:rsid w:val="00AE61C8"/>
    <w:rsid w:val="00AE66F2"/>
    <w:rsid w:val="00AE6FB0"/>
    <w:rsid w:val="00AF238C"/>
    <w:rsid w:val="00AF28B8"/>
    <w:rsid w:val="00AF412C"/>
    <w:rsid w:val="00AF4EED"/>
    <w:rsid w:val="00AF4F0A"/>
    <w:rsid w:val="00AF7E56"/>
    <w:rsid w:val="00B0542B"/>
    <w:rsid w:val="00B10756"/>
    <w:rsid w:val="00B108BB"/>
    <w:rsid w:val="00B115F3"/>
    <w:rsid w:val="00B12919"/>
    <w:rsid w:val="00B13936"/>
    <w:rsid w:val="00B170AC"/>
    <w:rsid w:val="00B17E5A"/>
    <w:rsid w:val="00B24224"/>
    <w:rsid w:val="00B24418"/>
    <w:rsid w:val="00B2449D"/>
    <w:rsid w:val="00B2786C"/>
    <w:rsid w:val="00B32436"/>
    <w:rsid w:val="00B32D6C"/>
    <w:rsid w:val="00B3402E"/>
    <w:rsid w:val="00B36609"/>
    <w:rsid w:val="00B370AA"/>
    <w:rsid w:val="00B43596"/>
    <w:rsid w:val="00B4493A"/>
    <w:rsid w:val="00B5252A"/>
    <w:rsid w:val="00B53B59"/>
    <w:rsid w:val="00B53B85"/>
    <w:rsid w:val="00B5696D"/>
    <w:rsid w:val="00B57140"/>
    <w:rsid w:val="00B57EF0"/>
    <w:rsid w:val="00B6474F"/>
    <w:rsid w:val="00B71750"/>
    <w:rsid w:val="00B740E3"/>
    <w:rsid w:val="00B7435A"/>
    <w:rsid w:val="00B75E48"/>
    <w:rsid w:val="00B840DB"/>
    <w:rsid w:val="00B86A29"/>
    <w:rsid w:val="00B87421"/>
    <w:rsid w:val="00B91670"/>
    <w:rsid w:val="00B96558"/>
    <w:rsid w:val="00B965EF"/>
    <w:rsid w:val="00B96F7A"/>
    <w:rsid w:val="00BA31AD"/>
    <w:rsid w:val="00BA4736"/>
    <w:rsid w:val="00BB1065"/>
    <w:rsid w:val="00BB24C5"/>
    <w:rsid w:val="00BB380C"/>
    <w:rsid w:val="00BB3822"/>
    <w:rsid w:val="00BB57E0"/>
    <w:rsid w:val="00BB6680"/>
    <w:rsid w:val="00BC0FB0"/>
    <w:rsid w:val="00BC1048"/>
    <w:rsid w:val="00BC146E"/>
    <w:rsid w:val="00BC1756"/>
    <w:rsid w:val="00BC3580"/>
    <w:rsid w:val="00BC3979"/>
    <w:rsid w:val="00BC50BA"/>
    <w:rsid w:val="00BC701D"/>
    <w:rsid w:val="00BD4449"/>
    <w:rsid w:val="00BD71FA"/>
    <w:rsid w:val="00BD7434"/>
    <w:rsid w:val="00BE05DB"/>
    <w:rsid w:val="00BE0ECB"/>
    <w:rsid w:val="00BE2470"/>
    <w:rsid w:val="00BE24E7"/>
    <w:rsid w:val="00BE3FB6"/>
    <w:rsid w:val="00BE4F2E"/>
    <w:rsid w:val="00BE6D64"/>
    <w:rsid w:val="00BF09AF"/>
    <w:rsid w:val="00BF0D52"/>
    <w:rsid w:val="00BF1D9C"/>
    <w:rsid w:val="00BF1E30"/>
    <w:rsid w:val="00BF21EC"/>
    <w:rsid w:val="00BF64D3"/>
    <w:rsid w:val="00C01E71"/>
    <w:rsid w:val="00C071EC"/>
    <w:rsid w:val="00C119FE"/>
    <w:rsid w:val="00C12D46"/>
    <w:rsid w:val="00C13B63"/>
    <w:rsid w:val="00C13EF1"/>
    <w:rsid w:val="00C16037"/>
    <w:rsid w:val="00C1683D"/>
    <w:rsid w:val="00C208AC"/>
    <w:rsid w:val="00C21E0E"/>
    <w:rsid w:val="00C227CA"/>
    <w:rsid w:val="00C25880"/>
    <w:rsid w:val="00C27708"/>
    <w:rsid w:val="00C32292"/>
    <w:rsid w:val="00C34184"/>
    <w:rsid w:val="00C3635F"/>
    <w:rsid w:val="00C37F40"/>
    <w:rsid w:val="00C436D6"/>
    <w:rsid w:val="00C44FD9"/>
    <w:rsid w:val="00C46921"/>
    <w:rsid w:val="00C51763"/>
    <w:rsid w:val="00C51D7A"/>
    <w:rsid w:val="00C52BC5"/>
    <w:rsid w:val="00C535A8"/>
    <w:rsid w:val="00C55C36"/>
    <w:rsid w:val="00C56787"/>
    <w:rsid w:val="00C637E0"/>
    <w:rsid w:val="00C653C6"/>
    <w:rsid w:val="00C7041E"/>
    <w:rsid w:val="00C715FB"/>
    <w:rsid w:val="00C71AB7"/>
    <w:rsid w:val="00C71D45"/>
    <w:rsid w:val="00C72D08"/>
    <w:rsid w:val="00C77E0E"/>
    <w:rsid w:val="00C809FA"/>
    <w:rsid w:val="00C81DF6"/>
    <w:rsid w:val="00C84D37"/>
    <w:rsid w:val="00C91884"/>
    <w:rsid w:val="00C946B3"/>
    <w:rsid w:val="00C96047"/>
    <w:rsid w:val="00CA1AA8"/>
    <w:rsid w:val="00CA1D03"/>
    <w:rsid w:val="00CA37F0"/>
    <w:rsid w:val="00CB1BCE"/>
    <w:rsid w:val="00CB29C1"/>
    <w:rsid w:val="00CB58D2"/>
    <w:rsid w:val="00CC04E4"/>
    <w:rsid w:val="00CC07F5"/>
    <w:rsid w:val="00CC0BE8"/>
    <w:rsid w:val="00CC1132"/>
    <w:rsid w:val="00CC2FDB"/>
    <w:rsid w:val="00CC35B0"/>
    <w:rsid w:val="00CC4E6D"/>
    <w:rsid w:val="00CC5728"/>
    <w:rsid w:val="00CC5B48"/>
    <w:rsid w:val="00CC7F35"/>
    <w:rsid w:val="00CC7F8D"/>
    <w:rsid w:val="00CD47A5"/>
    <w:rsid w:val="00CD7B98"/>
    <w:rsid w:val="00CE01AE"/>
    <w:rsid w:val="00CE424D"/>
    <w:rsid w:val="00CE5DF8"/>
    <w:rsid w:val="00CE6A65"/>
    <w:rsid w:val="00CE712B"/>
    <w:rsid w:val="00CF0EDC"/>
    <w:rsid w:val="00CF445A"/>
    <w:rsid w:val="00D011BF"/>
    <w:rsid w:val="00D047E6"/>
    <w:rsid w:val="00D13452"/>
    <w:rsid w:val="00D13BD5"/>
    <w:rsid w:val="00D14D2D"/>
    <w:rsid w:val="00D17884"/>
    <w:rsid w:val="00D2083D"/>
    <w:rsid w:val="00D215E3"/>
    <w:rsid w:val="00D23A18"/>
    <w:rsid w:val="00D26FB9"/>
    <w:rsid w:val="00D30352"/>
    <w:rsid w:val="00D32DD3"/>
    <w:rsid w:val="00D3548B"/>
    <w:rsid w:val="00D36084"/>
    <w:rsid w:val="00D417D0"/>
    <w:rsid w:val="00D41840"/>
    <w:rsid w:val="00D41A5A"/>
    <w:rsid w:val="00D43702"/>
    <w:rsid w:val="00D46F60"/>
    <w:rsid w:val="00D5136C"/>
    <w:rsid w:val="00D513F0"/>
    <w:rsid w:val="00D5156A"/>
    <w:rsid w:val="00D51A1F"/>
    <w:rsid w:val="00D537C0"/>
    <w:rsid w:val="00D53DBB"/>
    <w:rsid w:val="00D56582"/>
    <w:rsid w:val="00D632A3"/>
    <w:rsid w:val="00D65808"/>
    <w:rsid w:val="00D65A68"/>
    <w:rsid w:val="00D676C3"/>
    <w:rsid w:val="00D72940"/>
    <w:rsid w:val="00D73596"/>
    <w:rsid w:val="00D74EFF"/>
    <w:rsid w:val="00D75827"/>
    <w:rsid w:val="00D75EF5"/>
    <w:rsid w:val="00D76F77"/>
    <w:rsid w:val="00D772F4"/>
    <w:rsid w:val="00D77DE0"/>
    <w:rsid w:val="00D8104A"/>
    <w:rsid w:val="00D81F50"/>
    <w:rsid w:val="00D826C7"/>
    <w:rsid w:val="00D82A66"/>
    <w:rsid w:val="00D82CF3"/>
    <w:rsid w:val="00D85B20"/>
    <w:rsid w:val="00D96726"/>
    <w:rsid w:val="00DA6C70"/>
    <w:rsid w:val="00DB051F"/>
    <w:rsid w:val="00DB09FE"/>
    <w:rsid w:val="00DB13B3"/>
    <w:rsid w:val="00DB1F70"/>
    <w:rsid w:val="00DB3555"/>
    <w:rsid w:val="00DB361D"/>
    <w:rsid w:val="00DB5A39"/>
    <w:rsid w:val="00DC06D6"/>
    <w:rsid w:val="00DC318F"/>
    <w:rsid w:val="00DC77BC"/>
    <w:rsid w:val="00DE2D6B"/>
    <w:rsid w:val="00DE37DF"/>
    <w:rsid w:val="00DE4497"/>
    <w:rsid w:val="00DE48DD"/>
    <w:rsid w:val="00DE52B1"/>
    <w:rsid w:val="00DF1229"/>
    <w:rsid w:val="00DF4EA8"/>
    <w:rsid w:val="00E02B1C"/>
    <w:rsid w:val="00E124B2"/>
    <w:rsid w:val="00E12AA4"/>
    <w:rsid w:val="00E16349"/>
    <w:rsid w:val="00E21820"/>
    <w:rsid w:val="00E2217E"/>
    <w:rsid w:val="00E25EB9"/>
    <w:rsid w:val="00E2622B"/>
    <w:rsid w:val="00E26D06"/>
    <w:rsid w:val="00E27F91"/>
    <w:rsid w:val="00E32B1B"/>
    <w:rsid w:val="00E35DF2"/>
    <w:rsid w:val="00E37DA9"/>
    <w:rsid w:val="00E40861"/>
    <w:rsid w:val="00E41DEE"/>
    <w:rsid w:val="00E44D50"/>
    <w:rsid w:val="00E4610D"/>
    <w:rsid w:val="00E47331"/>
    <w:rsid w:val="00E50E7C"/>
    <w:rsid w:val="00E53A89"/>
    <w:rsid w:val="00E56F8B"/>
    <w:rsid w:val="00E60D2C"/>
    <w:rsid w:val="00E62FB7"/>
    <w:rsid w:val="00E63CE1"/>
    <w:rsid w:val="00E660FE"/>
    <w:rsid w:val="00E666DA"/>
    <w:rsid w:val="00E70A8B"/>
    <w:rsid w:val="00E72B2F"/>
    <w:rsid w:val="00E802D1"/>
    <w:rsid w:val="00E82293"/>
    <w:rsid w:val="00E84398"/>
    <w:rsid w:val="00E87C6A"/>
    <w:rsid w:val="00E90D09"/>
    <w:rsid w:val="00E924D0"/>
    <w:rsid w:val="00E9663B"/>
    <w:rsid w:val="00E96C18"/>
    <w:rsid w:val="00EA4342"/>
    <w:rsid w:val="00EA4D8C"/>
    <w:rsid w:val="00EA6118"/>
    <w:rsid w:val="00EA78BD"/>
    <w:rsid w:val="00EB08F7"/>
    <w:rsid w:val="00EB2943"/>
    <w:rsid w:val="00EB344E"/>
    <w:rsid w:val="00EB4151"/>
    <w:rsid w:val="00EB71ED"/>
    <w:rsid w:val="00EB7902"/>
    <w:rsid w:val="00EC0A6F"/>
    <w:rsid w:val="00EC1D8D"/>
    <w:rsid w:val="00EC4F96"/>
    <w:rsid w:val="00EC7699"/>
    <w:rsid w:val="00EC7780"/>
    <w:rsid w:val="00ED0B42"/>
    <w:rsid w:val="00ED1EB8"/>
    <w:rsid w:val="00ED22D7"/>
    <w:rsid w:val="00ED508F"/>
    <w:rsid w:val="00ED6839"/>
    <w:rsid w:val="00ED6D2D"/>
    <w:rsid w:val="00ED6F9B"/>
    <w:rsid w:val="00ED7005"/>
    <w:rsid w:val="00ED75C9"/>
    <w:rsid w:val="00EE170C"/>
    <w:rsid w:val="00EE29C7"/>
    <w:rsid w:val="00EE3987"/>
    <w:rsid w:val="00EE501D"/>
    <w:rsid w:val="00EE6203"/>
    <w:rsid w:val="00EE703D"/>
    <w:rsid w:val="00EE7ABF"/>
    <w:rsid w:val="00EF013C"/>
    <w:rsid w:val="00EF0CF9"/>
    <w:rsid w:val="00EF144E"/>
    <w:rsid w:val="00EF27CB"/>
    <w:rsid w:val="00EF2E52"/>
    <w:rsid w:val="00EF3200"/>
    <w:rsid w:val="00EF40EC"/>
    <w:rsid w:val="00EF534B"/>
    <w:rsid w:val="00EF68EF"/>
    <w:rsid w:val="00F0159C"/>
    <w:rsid w:val="00F05885"/>
    <w:rsid w:val="00F114C1"/>
    <w:rsid w:val="00F121F8"/>
    <w:rsid w:val="00F12C6C"/>
    <w:rsid w:val="00F16EEF"/>
    <w:rsid w:val="00F17543"/>
    <w:rsid w:val="00F17E11"/>
    <w:rsid w:val="00F2020E"/>
    <w:rsid w:val="00F220F3"/>
    <w:rsid w:val="00F2260D"/>
    <w:rsid w:val="00F228A6"/>
    <w:rsid w:val="00F240A6"/>
    <w:rsid w:val="00F252D8"/>
    <w:rsid w:val="00F2756F"/>
    <w:rsid w:val="00F30447"/>
    <w:rsid w:val="00F33E98"/>
    <w:rsid w:val="00F35331"/>
    <w:rsid w:val="00F36907"/>
    <w:rsid w:val="00F3782F"/>
    <w:rsid w:val="00F40191"/>
    <w:rsid w:val="00F40217"/>
    <w:rsid w:val="00F40EFD"/>
    <w:rsid w:val="00F4120A"/>
    <w:rsid w:val="00F41A22"/>
    <w:rsid w:val="00F42895"/>
    <w:rsid w:val="00F43DE9"/>
    <w:rsid w:val="00F442FC"/>
    <w:rsid w:val="00F44507"/>
    <w:rsid w:val="00F46CD8"/>
    <w:rsid w:val="00F503EF"/>
    <w:rsid w:val="00F5070A"/>
    <w:rsid w:val="00F50EFA"/>
    <w:rsid w:val="00F61FF8"/>
    <w:rsid w:val="00F62123"/>
    <w:rsid w:val="00F6224E"/>
    <w:rsid w:val="00F64859"/>
    <w:rsid w:val="00F649CF"/>
    <w:rsid w:val="00F65151"/>
    <w:rsid w:val="00F656E4"/>
    <w:rsid w:val="00F667FD"/>
    <w:rsid w:val="00F66F2D"/>
    <w:rsid w:val="00F70F90"/>
    <w:rsid w:val="00F70FC2"/>
    <w:rsid w:val="00F73257"/>
    <w:rsid w:val="00F7619B"/>
    <w:rsid w:val="00F769E9"/>
    <w:rsid w:val="00F81856"/>
    <w:rsid w:val="00F83306"/>
    <w:rsid w:val="00F8415D"/>
    <w:rsid w:val="00F86E79"/>
    <w:rsid w:val="00F90FE6"/>
    <w:rsid w:val="00F9138F"/>
    <w:rsid w:val="00F92552"/>
    <w:rsid w:val="00F92D0B"/>
    <w:rsid w:val="00F94D72"/>
    <w:rsid w:val="00F961A4"/>
    <w:rsid w:val="00F9651F"/>
    <w:rsid w:val="00F97C2D"/>
    <w:rsid w:val="00FA2D08"/>
    <w:rsid w:val="00FA581D"/>
    <w:rsid w:val="00FB1F0F"/>
    <w:rsid w:val="00FB322E"/>
    <w:rsid w:val="00FB433D"/>
    <w:rsid w:val="00FB514C"/>
    <w:rsid w:val="00FB7EA5"/>
    <w:rsid w:val="00FC4012"/>
    <w:rsid w:val="00FC5DF2"/>
    <w:rsid w:val="00FC638E"/>
    <w:rsid w:val="00FC7A22"/>
    <w:rsid w:val="00FD259E"/>
    <w:rsid w:val="00FD297A"/>
    <w:rsid w:val="00FD3677"/>
    <w:rsid w:val="00FD3F29"/>
    <w:rsid w:val="00FD6C30"/>
    <w:rsid w:val="00FD790F"/>
    <w:rsid w:val="00FE1082"/>
    <w:rsid w:val="00FE2CAE"/>
    <w:rsid w:val="00FE2DB6"/>
    <w:rsid w:val="00FE42AD"/>
    <w:rsid w:val="00FE46B8"/>
    <w:rsid w:val="00FE4E65"/>
    <w:rsid w:val="00FF0474"/>
    <w:rsid w:val="00FF4CE5"/>
    <w:rsid w:val="00FF4F1B"/>
    <w:rsid w:val="00FF4F79"/>
    <w:rsid w:val="00FF5DA4"/>
    <w:rsid w:val="00FF7182"/>
    <w:rsid w:val="00FF7892"/>
    <w:rsid w:val="00FF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CDCF0"/>
  <w15:docId w15:val="{920FFF15-3EE4-444A-BF9B-B85819FE8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B1C"/>
    <w:pPr>
      <w:spacing w:after="120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uiPriority w:val="9"/>
    <w:qFormat/>
    <w:rsid w:val="00AD57FB"/>
    <w:pPr>
      <w:numPr>
        <w:ilvl w:val="0"/>
      </w:numPr>
      <w:outlineLvl w:val="0"/>
    </w:pPr>
    <w:rPr>
      <w:sz w:val="36"/>
      <w:szCs w:val="36"/>
    </w:rPr>
  </w:style>
  <w:style w:type="paragraph" w:styleId="Heading2">
    <w:name w:val="heading 2"/>
    <w:basedOn w:val="Heading4"/>
    <w:next w:val="Normal"/>
    <w:link w:val="Heading2Char"/>
    <w:uiPriority w:val="9"/>
    <w:unhideWhenUsed/>
    <w:qFormat/>
    <w:rsid w:val="00303853"/>
    <w:pPr>
      <w:numPr>
        <w:ilvl w:val="1"/>
      </w:numPr>
      <w:spacing w:before="120" w:after="120"/>
      <w:outlineLvl w:val="1"/>
    </w:pPr>
    <w:rPr>
      <w:sz w:val="28"/>
      <w:szCs w:val="28"/>
    </w:rPr>
  </w:style>
  <w:style w:type="paragraph" w:styleId="Heading3">
    <w:name w:val="heading 3"/>
    <w:basedOn w:val="Heading5"/>
    <w:next w:val="Normal"/>
    <w:link w:val="Heading3Char"/>
    <w:uiPriority w:val="9"/>
    <w:unhideWhenUsed/>
    <w:qFormat/>
    <w:rsid w:val="00E12AA4"/>
    <w:pPr>
      <w:ind w:left="540"/>
      <w:outlineLvl w:val="2"/>
    </w:pPr>
    <w:rPr>
      <w:sz w:val="28"/>
      <w:szCs w:val="28"/>
    </w:rPr>
  </w:style>
  <w:style w:type="paragraph" w:styleId="Heading4">
    <w:name w:val="heading 4"/>
    <w:basedOn w:val="Heading6"/>
    <w:next w:val="Normal"/>
    <w:link w:val="Heading4Char"/>
    <w:autoRedefine/>
    <w:uiPriority w:val="9"/>
    <w:unhideWhenUsed/>
    <w:qFormat/>
    <w:rsid w:val="00A547CA"/>
    <w:pPr>
      <w:numPr>
        <w:ilvl w:val="3"/>
        <w:numId w:val="2"/>
      </w:numPr>
      <w:outlineLvl w:val="3"/>
    </w:pPr>
    <w:rPr>
      <w:rFonts w:cstheme="minorHAns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A547CA"/>
    <w:pPr>
      <w:keepNext/>
      <w:keepLines/>
      <w:numPr>
        <w:ilvl w:val="2"/>
        <w:numId w:val="2"/>
      </w:numPr>
      <w:spacing w:before="120"/>
      <w:outlineLvl w:val="4"/>
    </w:pPr>
    <w:rPr>
      <w:rFonts w:eastAsiaTheme="majorEastAsia" w:cstheme="majorBidi"/>
      <w:color w:val="2F5496" w:themeColor="accent1" w:themeShade="BF"/>
      <w:sz w:val="24"/>
    </w:rPr>
  </w:style>
  <w:style w:type="paragraph" w:styleId="Heading6">
    <w:name w:val="heading 6"/>
    <w:aliases w:val="Appendix Heading"/>
    <w:basedOn w:val="Normal"/>
    <w:next w:val="Normal"/>
    <w:link w:val="Heading6Char"/>
    <w:uiPriority w:val="9"/>
    <w:unhideWhenUsed/>
    <w:qFormat/>
    <w:rsid w:val="005A2158"/>
    <w:pPr>
      <w:keepNext/>
      <w:keepLines/>
      <w:spacing w:before="40" w:after="240"/>
      <w:outlineLvl w:val="5"/>
    </w:pPr>
    <w:rPr>
      <w:rFonts w:eastAsiaTheme="majorEastAsia" w:cstheme="majorBidi"/>
      <w:color w:val="4472C4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62C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562C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OITTable">
    <w:name w:val="OI&amp;T Table"/>
    <w:basedOn w:val="GridTable4-Accent11"/>
    <w:uiPriority w:val="99"/>
    <w:rsid w:val="00553D39"/>
    <w:rPr>
      <w:sz w:val="22"/>
      <w:szCs w:val="20"/>
    </w:rPr>
    <w:tblPr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BC146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D57FB"/>
    <w:rPr>
      <w:rFonts w:eastAsiaTheme="majorEastAsia" w:cstheme="majorBidi"/>
      <w:color w:val="2F5496" w:themeColor="accent1" w:themeShade="BF"/>
      <w:sz w:val="36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DA9"/>
    <w:pPr>
      <w:numPr>
        <w:ilvl w:val="1"/>
      </w:numPr>
      <w:spacing w:before="80" w:after="160"/>
    </w:pPr>
    <w:rPr>
      <w:rFonts w:asciiTheme="majorHAnsi" w:eastAsiaTheme="minorEastAsia" w:hAnsiTheme="majorHAnsi"/>
      <w:i/>
      <w:color w:val="323A45"/>
      <w:spacing w:val="15"/>
      <w:sz w:val="4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37DA9"/>
    <w:rPr>
      <w:rFonts w:asciiTheme="majorHAnsi" w:eastAsiaTheme="minorEastAsia" w:hAnsiTheme="majorHAnsi"/>
      <w:i/>
      <w:color w:val="323A45"/>
      <w:spacing w:val="15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03853"/>
    <w:rPr>
      <w:rFonts w:eastAsiaTheme="majorEastAsia" w:cstheme="minorHAnsi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12A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547CA"/>
    <w:rPr>
      <w:rFonts w:eastAsiaTheme="majorEastAsia" w:cstheme="minorHAnsi"/>
      <w:color w:val="4472C4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C96047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D115E"/>
    <w:pPr>
      <w:numPr>
        <w:numId w:val="1"/>
      </w:numPr>
      <w:contextualSpacing/>
    </w:pPr>
  </w:style>
  <w:style w:type="paragraph" w:customStyle="1" w:styleId="TableHeading">
    <w:name w:val="Table Heading"/>
    <w:basedOn w:val="Normal"/>
    <w:qFormat/>
    <w:rsid w:val="00562CD4"/>
    <w:pPr>
      <w:spacing w:after="0"/>
      <w:jc w:val="center"/>
    </w:pPr>
    <w:rPr>
      <w:rFonts w:ascii="Calibri" w:eastAsia="Calibri" w:hAnsi="Calibri" w:cs="Times New Roman"/>
      <w:color w:val="FFFFFF" w:themeColor="background1"/>
    </w:rPr>
  </w:style>
  <w:style w:type="paragraph" w:customStyle="1" w:styleId="TableCell">
    <w:name w:val="Table Cell"/>
    <w:basedOn w:val="Normal"/>
    <w:qFormat/>
    <w:rsid w:val="00FF0474"/>
    <w:pPr>
      <w:spacing w:before="60" w:after="60"/>
    </w:pPr>
    <w:rPr>
      <w:bCs/>
      <w:sz w:val="20"/>
      <w:szCs w:val="20"/>
    </w:rPr>
  </w:style>
  <w:style w:type="table" w:styleId="TableGrid">
    <w:name w:val="Table Grid"/>
    <w:basedOn w:val="TableNormal"/>
    <w:uiPriority w:val="39"/>
    <w:rsid w:val="003D11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7468E8"/>
    <w:pPr>
      <w:tabs>
        <w:tab w:val="center" w:pos="4680"/>
        <w:tab w:val="right" w:pos="9360"/>
      </w:tabs>
      <w:spacing w:after="0"/>
      <w:jc w:val="right"/>
    </w:pPr>
    <w:rPr>
      <w:caps/>
      <w:color w:val="5B616B"/>
    </w:rPr>
  </w:style>
  <w:style w:type="character" w:customStyle="1" w:styleId="HeaderChar">
    <w:name w:val="Header Char"/>
    <w:basedOn w:val="DefaultParagraphFont"/>
    <w:link w:val="Header"/>
    <w:rsid w:val="007468E8"/>
    <w:rPr>
      <w:caps/>
      <w:color w:val="5B616B"/>
    </w:rPr>
  </w:style>
  <w:style w:type="paragraph" w:styleId="Footer">
    <w:name w:val="footer"/>
    <w:basedOn w:val="Normal"/>
    <w:link w:val="FooterChar"/>
    <w:uiPriority w:val="99"/>
    <w:unhideWhenUsed/>
    <w:qFormat/>
    <w:rsid w:val="00A6518D"/>
    <w:pPr>
      <w:tabs>
        <w:tab w:val="center" w:pos="4680"/>
        <w:tab w:val="right" w:pos="9360"/>
      </w:tabs>
      <w:spacing w:after="0"/>
      <w:jc w:val="right"/>
    </w:pPr>
    <w:rPr>
      <w:color w:val="5B616B"/>
    </w:rPr>
  </w:style>
  <w:style w:type="character" w:customStyle="1" w:styleId="FooterChar">
    <w:name w:val="Footer Char"/>
    <w:basedOn w:val="DefaultParagraphFont"/>
    <w:link w:val="Footer"/>
    <w:uiPriority w:val="99"/>
    <w:rsid w:val="00A6518D"/>
    <w:rPr>
      <w:color w:val="5B616B"/>
    </w:rPr>
  </w:style>
  <w:style w:type="paragraph" w:customStyle="1" w:styleId="OITStyle">
    <w:name w:val="OI&amp;T Style"/>
    <w:qFormat/>
    <w:rsid w:val="00E37DA9"/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E37DA9"/>
  </w:style>
  <w:style w:type="paragraph" w:customStyle="1" w:styleId="Details">
    <w:name w:val="Details"/>
    <w:qFormat/>
    <w:rsid w:val="00E37DA9"/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114C1"/>
    <w:pPr>
      <w:spacing w:before="120"/>
      <w:jc w:val="center"/>
    </w:pPr>
    <w:rPr>
      <w:rFonts w:ascii="Calibri" w:eastAsia="Calibri" w:hAnsi="Calibri" w:cs="Times New Roman"/>
      <w:b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547CA"/>
    <w:rPr>
      <w:rFonts w:eastAsiaTheme="majorEastAsia" w:cstheme="majorBidi"/>
      <w:color w:val="2F5496" w:themeColor="accent1" w:themeShade="BF"/>
      <w:szCs w:val="22"/>
    </w:rPr>
  </w:style>
  <w:style w:type="character" w:customStyle="1" w:styleId="Heading6Char">
    <w:name w:val="Heading 6 Char"/>
    <w:aliases w:val="Appendix Heading Char"/>
    <w:basedOn w:val="DefaultParagraphFont"/>
    <w:link w:val="Heading6"/>
    <w:uiPriority w:val="9"/>
    <w:rsid w:val="005A2158"/>
    <w:rPr>
      <w:rFonts w:eastAsiaTheme="majorEastAsia" w:cstheme="majorBidi"/>
      <w:color w:val="4472C4" w:themeColor="accent1"/>
      <w:sz w:val="36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F0474"/>
    <w:pPr>
      <w:tabs>
        <w:tab w:val="left" w:pos="475"/>
        <w:tab w:val="right" w:leader="dot" w:pos="9350"/>
      </w:tabs>
      <w:spacing w:before="120" w:after="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C1662"/>
    <w:pPr>
      <w:tabs>
        <w:tab w:val="left" w:pos="720"/>
        <w:tab w:val="left" w:pos="960"/>
        <w:tab w:val="right" w:leader="dot" w:pos="9350"/>
      </w:tabs>
      <w:spacing w:after="0"/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D09F6"/>
    <w:pPr>
      <w:tabs>
        <w:tab w:val="left" w:pos="960"/>
        <w:tab w:val="right" w:leader="dot" w:pos="9350"/>
      </w:tabs>
      <w:spacing w:after="0"/>
      <w:ind w:left="480"/>
    </w:pPr>
    <w:rPr>
      <w:noProof/>
    </w:rPr>
  </w:style>
  <w:style w:type="paragraph" w:styleId="TOC4">
    <w:name w:val="toc 4"/>
    <w:basedOn w:val="Normal"/>
    <w:next w:val="Normal"/>
    <w:autoRedefine/>
    <w:uiPriority w:val="39"/>
    <w:unhideWhenUsed/>
    <w:rsid w:val="0032399D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2399D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375A7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375A7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375A7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375A7"/>
    <w:pPr>
      <w:spacing w:after="0"/>
      <w:ind w:left="1920"/>
    </w:pPr>
    <w:rPr>
      <w:sz w:val="20"/>
      <w:szCs w:val="20"/>
    </w:rPr>
  </w:style>
  <w:style w:type="paragraph" w:styleId="TOCHeading">
    <w:name w:val="TOC Heading"/>
    <w:basedOn w:val="Heading2"/>
    <w:next w:val="Normal"/>
    <w:uiPriority w:val="39"/>
    <w:unhideWhenUsed/>
    <w:qFormat/>
    <w:rsid w:val="0071156A"/>
    <w:pPr>
      <w:numPr>
        <w:ilvl w:val="0"/>
        <w:numId w:val="0"/>
      </w:numPr>
    </w:pPr>
    <w:rPr>
      <w:bCs/>
      <w:szCs w:val="36"/>
    </w:rPr>
  </w:style>
  <w:style w:type="character" w:styleId="Hyperlink">
    <w:name w:val="Hyperlink"/>
    <w:basedOn w:val="DefaultParagraphFont"/>
    <w:uiPriority w:val="99"/>
    <w:unhideWhenUsed/>
    <w:rsid w:val="0032399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D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D4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CC572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CC572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C57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7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728"/>
    <w:rPr>
      <w:b/>
      <w:bCs/>
      <w:sz w:val="20"/>
      <w:szCs w:val="20"/>
    </w:rPr>
  </w:style>
  <w:style w:type="paragraph" w:customStyle="1" w:styleId="SubtitleCover">
    <w:name w:val="Subtitle Cover"/>
    <w:basedOn w:val="Normal"/>
    <w:next w:val="Normal"/>
    <w:rsid w:val="004E30B4"/>
    <w:pPr>
      <w:keepNext/>
      <w:keepLines/>
      <w:pBdr>
        <w:top w:val="single" w:sz="6" w:space="12" w:color="808080"/>
      </w:pBdr>
      <w:spacing w:after="0" w:line="440" w:lineRule="atLeast"/>
      <w:jc w:val="center"/>
    </w:pPr>
    <w:rPr>
      <w:rFonts w:ascii="Garamond" w:eastAsiaTheme="minorEastAsia" w:hAnsi="Garamond"/>
      <w:caps/>
      <w:spacing w:val="30"/>
      <w:kern w:val="20"/>
      <w:sz w:val="36"/>
    </w:rPr>
  </w:style>
  <w:style w:type="paragraph" w:customStyle="1" w:styleId="Normal2">
    <w:name w:val="Normal2"/>
    <w:basedOn w:val="Normal"/>
    <w:next w:val="Normal"/>
    <w:rsid w:val="006F1A94"/>
    <w:pPr>
      <w:spacing w:after="160" w:line="240" w:lineRule="exact"/>
    </w:pPr>
    <w:rPr>
      <w:rFonts w:ascii="Arial" w:eastAsiaTheme="minorEastAsia" w:hAnsi="Arial" w:cs="Arial"/>
      <w:b/>
      <w:bCs/>
      <w:iCs/>
      <w:szCs w:val="28"/>
    </w:rPr>
  </w:style>
  <w:style w:type="character" w:customStyle="1" w:styleId="ListParagraphChar">
    <w:name w:val="List Paragraph Char"/>
    <w:link w:val="ListParagraph"/>
    <w:uiPriority w:val="34"/>
    <w:locked/>
    <w:rsid w:val="00C96047"/>
    <w:rPr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0C1662"/>
    <w:pPr>
      <w:spacing w:after="0"/>
    </w:pPr>
  </w:style>
  <w:style w:type="table" w:customStyle="1" w:styleId="OITTable1">
    <w:name w:val="OI&amp;T Table1"/>
    <w:basedOn w:val="TableNormal"/>
    <w:uiPriority w:val="99"/>
    <w:rsid w:val="005D14FF"/>
    <w:rPr>
      <w:sz w:val="22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ESCPTable">
    <w:name w:val="ESCP Table"/>
    <w:basedOn w:val="TableNormal"/>
    <w:uiPriority w:val="99"/>
    <w:rsid w:val="006C05FD"/>
    <w:rPr>
      <w:rFonts w:ascii="Calibri" w:eastAsia="Calibri" w:hAnsi="Calibri" w:cs="Times New Roman"/>
      <w:sz w:val="22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blStylePr w:type="firstRow">
      <w:rPr>
        <w:rFonts w:ascii="Calibri" w:hAnsi="Calibri" w:hint="default"/>
        <w:b/>
        <w:bCs/>
        <w:color w:val="FFFFFF" w:themeColor="background1"/>
        <w:sz w:val="24"/>
        <w:szCs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ESCPTable1">
    <w:name w:val="ESCP Table1"/>
    <w:basedOn w:val="TableNormal"/>
    <w:uiPriority w:val="99"/>
    <w:rsid w:val="006C05FD"/>
    <w:rPr>
      <w:rFonts w:ascii="Calibri" w:eastAsia="Calibri" w:hAnsi="Calibri" w:cs="Times New Roman"/>
      <w:sz w:val="22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blStylePr w:type="firstRow">
      <w:rPr>
        <w:rFonts w:ascii="Calibri" w:hAnsi="Calibri" w:hint="default"/>
        <w:b/>
        <w:bCs/>
        <w:color w:val="FFFFFF" w:themeColor="background1"/>
        <w:sz w:val="24"/>
        <w:szCs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Revision">
    <w:name w:val="Revision"/>
    <w:hidden/>
    <w:uiPriority w:val="99"/>
    <w:semiHidden/>
    <w:rsid w:val="00724337"/>
  </w:style>
  <w:style w:type="character" w:styleId="FollowedHyperlink">
    <w:name w:val="FollowedHyperlink"/>
    <w:basedOn w:val="DefaultParagraphFont"/>
    <w:uiPriority w:val="99"/>
    <w:semiHidden/>
    <w:unhideWhenUsed/>
    <w:rsid w:val="00801B3D"/>
    <w:rPr>
      <w:color w:val="954F72" w:themeColor="followedHyperlink"/>
      <w:u w:val="single"/>
    </w:rPr>
  </w:style>
  <w:style w:type="paragraph" w:customStyle="1" w:styleId="StyleCaption">
    <w:name w:val="Style Caption +"/>
    <w:basedOn w:val="Caption"/>
    <w:rsid w:val="00E56F8B"/>
    <w:rPr>
      <w:bCs/>
      <w:iCs w:val="0"/>
    </w:rPr>
  </w:style>
  <w:style w:type="table" w:customStyle="1" w:styleId="OITTable2">
    <w:name w:val="OI&amp;T Table2"/>
    <w:basedOn w:val="GridTable4-Accent11"/>
    <w:uiPriority w:val="99"/>
    <w:rsid w:val="00037E1E"/>
    <w:rPr>
      <w:sz w:val="22"/>
      <w:szCs w:val="20"/>
    </w:rPr>
    <w:tblPr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OITTable3">
    <w:name w:val="OI&amp;T Table3"/>
    <w:basedOn w:val="GridTable4-Accent11"/>
    <w:uiPriority w:val="99"/>
    <w:rsid w:val="00B108BB"/>
    <w:rPr>
      <w:sz w:val="22"/>
      <w:szCs w:val="20"/>
    </w:rPr>
    <w:tblPr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Grid1">
    <w:name w:val="Table Grid1"/>
    <w:basedOn w:val="TableNormal"/>
    <w:next w:val="TableGrid"/>
    <w:uiPriority w:val="39"/>
    <w:rsid w:val="00393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7313C"/>
    <w:rPr>
      <w:color w:val="808080"/>
      <w:shd w:val="clear" w:color="auto" w:fill="E6E6E6"/>
    </w:rPr>
  </w:style>
  <w:style w:type="paragraph" w:customStyle="1" w:styleId="VersionHistory">
    <w:name w:val="Version History"/>
    <w:basedOn w:val="Heading2"/>
    <w:link w:val="VersionHistoryChar"/>
    <w:qFormat/>
    <w:rsid w:val="00C96047"/>
    <w:pPr>
      <w:numPr>
        <w:ilvl w:val="0"/>
        <w:numId w:val="0"/>
      </w:numPr>
    </w:pPr>
    <w:rPr>
      <w:sz w:val="36"/>
      <w:szCs w:val="36"/>
    </w:rPr>
  </w:style>
  <w:style w:type="character" w:customStyle="1" w:styleId="VersionHistoryChar">
    <w:name w:val="Version History Char"/>
    <w:basedOn w:val="Heading2Char"/>
    <w:link w:val="VersionHistory"/>
    <w:rsid w:val="00C96047"/>
    <w:rPr>
      <w:rFonts w:eastAsiaTheme="majorEastAsia" w:cstheme="minorHAnsi"/>
      <w:color w:val="4472C4" w:themeColor="accent1"/>
      <w:sz w:val="36"/>
      <w:szCs w:val="36"/>
    </w:rPr>
  </w:style>
  <w:style w:type="paragraph" w:styleId="NormalWeb">
    <w:name w:val="Normal (Web)"/>
    <w:basedOn w:val="Normal"/>
    <w:uiPriority w:val="99"/>
    <w:unhideWhenUsed/>
    <w:rsid w:val="00921D1D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customStyle="1" w:styleId="Heading7Char">
    <w:name w:val="Heading 7 Char"/>
    <w:basedOn w:val="DefaultParagraphFont"/>
    <w:link w:val="Heading7"/>
    <w:uiPriority w:val="9"/>
    <w:rsid w:val="00562CD4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sid w:val="00562C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DocTitlePage">
    <w:name w:val="Doc Title Page"/>
    <w:basedOn w:val="Normal"/>
    <w:link w:val="DocTitlePageChar"/>
    <w:qFormat/>
    <w:rsid w:val="00AE4FE8"/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AE4FE8"/>
    <w:rPr>
      <w:color w:val="4472C4" w:themeColor="accent1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01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0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1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32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6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601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6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8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va.gov/education/" TargetMode="External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yperlink" Target="https://www.va.gov/decision-reviews/board-appeal/" TargetMode="External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5B52AA99A46E408B09214C42CA11C2" ma:contentTypeVersion="0" ma:contentTypeDescription="Create a new document." ma:contentTypeScope="" ma:versionID="3417da66fa558ee9a275e514ad5d241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E9FFAF-5F10-4CC5-BEC3-C55BD6AF0E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415952-CF9A-43FF-B2AE-F4F00FE95C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15E390-0DD9-4C36-8601-3090D90AA6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8E6330-E5C9-4451-A333-955D4A114D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OI&amp;T EPMO Word Document</vt:lpstr>
    </vt:vector>
  </TitlesOfParts>
  <Company>Veteran Affairs</Company>
  <LinksUpToDate>false</LinksUpToDate>
  <CharactersWithSpaces>7806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OI&amp;T EPMO Word Document</dc:title>
  <dc:subject/>
  <dc:creator>U.S. Department of Veterans Affairs, Office of Information and Technology</dc:creator>
  <cp:keywords>OI&amp;T, information technology, office of information and technology, EPMO, Enterprise Program Management Office, word</cp:keywords>
  <dc:description/>
  <cp:lastModifiedBy>Troy Riser</cp:lastModifiedBy>
  <cp:revision>2</cp:revision>
  <cp:lastPrinted>2018-08-06T20:55:00Z</cp:lastPrinted>
  <dcterms:created xsi:type="dcterms:W3CDTF">2021-05-12T17:27:00Z</dcterms:created>
  <dcterms:modified xsi:type="dcterms:W3CDTF">2021-05-12T17:27:00Z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0x010100E25B52AA99A46E408B09214C42CA11C2</vt:lpwstr>
  </property>
</Properties>
</file>