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B2EF2" w14:textId="77777777" w:rsidR="00455093" w:rsidRDefault="00000000">
      <w:pPr>
        <w:pBdr>
          <w:top w:val="nil"/>
          <w:left w:val="nil"/>
          <w:bottom w:val="nil"/>
          <w:right w:val="nil"/>
          <w:between w:val="nil"/>
        </w:pBdr>
        <w:spacing w:after="0" w:line="240" w:lineRule="auto"/>
        <w:ind w:left="-270"/>
        <w:rPr>
          <w:rFonts w:ascii="Arial" w:eastAsia="Arial" w:hAnsi="Arial" w:cs="Arial"/>
          <w:sz w:val="52"/>
          <w:szCs w:val="52"/>
        </w:rPr>
      </w:pPr>
      <w:bookmarkStart w:id="0" w:name="_heading=h.gjdgxs" w:colFirst="0" w:colLast="0"/>
      <w:bookmarkEnd w:id="0"/>
      <w:r>
        <w:rPr>
          <w:rFonts w:ascii="Arial" w:eastAsia="Arial" w:hAnsi="Arial" w:cs="Arial"/>
          <w:noProof/>
          <w:sz w:val="52"/>
          <w:szCs w:val="52"/>
        </w:rPr>
        <w:drawing>
          <wp:inline distT="0" distB="0" distL="0" distR="0" wp14:anchorId="019CB5CE" wp14:editId="73F75482">
            <wp:extent cx="4643708" cy="2812819"/>
            <wp:effectExtent l="0" t="0" r="0" b="0"/>
            <wp:docPr id="2004682719" name="image9.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9.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1504E118" w14:textId="77777777" w:rsidR="00455093" w:rsidRDefault="00455093">
      <w:pPr>
        <w:rPr>
          <w:rFonts w:ascii="Arial" w:eastAsia="Arial" w:hAnsi="Arial" w:cs="Arial"/>
        </w:rPr>
      </w:pPr>
    </w:p>
    <w:p w14:paraId="773C0DC3" w14:textId="18675F01" w:rsidR="00455093" w:rsidRDefault="00E7399B">
      <w:pPr>
        <w:pBdr>
          <w:top w:val="nil"/>
          <w:left w:val="nil"/>
          <w:bottom w:val="nil"/>
          <w:right w:val="nil"/>
          <w:between w:val="nil"/>
        </w:pBdr>
        <w:spacing w:after="120" w:line="240" w:lineRule="auto"/>
        <w:rPr>
          <w:rFonts w:ascii="Arial" w:eastAsia="Arial" w:hAnsi="Arial" w:cs="Arial"/>
          <w:b/>
          <w:color w:val="073763"/>
          <w:sz w:val="52"/>
          <w:szCs w:val="52"/>
        </w:rPr>
      </w:pPr>
      <w:r>
        <w:rPr>
          <w:rFonts w:ascii="Arial" w:eastAsia="Arial" w:hAnsi="Arial" w:cs="Arial"/>
          <w:b/>
          <w:color w:val="073763"/>
          <w:sz w:val="52"/>
          <w:szCs w:val="52"/>
        </w:rPr>
        <w:t>Dependent Management Tools:</w:t>
      </w:r>
      <w:r w:rsidR="00000000">
        <w:rPr>
          <w:rFonts w:ascii="Arial" w:eastAsia="Arial" w:hAnsi="Arial" w:cs="Arial"/>
          <w:b/>
          <w:color w:val="073763"/>
          <w:sz w:val="52"/>
          <w:szCs w:val="52"/>
        </w:rPr>
        <w:br/>
      </w:r>
      <w:r>
        <w:rPr>
          <w:rFonts w:ascii="Arial" w:eastAsia="Arial" w:hAnsi="Arial" w:cs="Arial"/>
          <w:b/>
          <w:color w:val="073763"/>
          <w:sz w:val="52"/>
          <w:szCs w:val="52"/>
        </w:rPr>
        <w:t>Dependency Verification</w:t>
      </w:r>
    </w:p>
    <w:p w14:paraId="55E8ECF2" w14:textId="3DEA5D2F" w:rsidR="00455093" w:rsidRDefault="00000000">
      <w:pPr>
        <w:pBdr>
          <w:top w:val="nil"/>
          <w:left w:val="nil"/>
          <w:bottom w:val="nil"/>
          <w:right w:val="nil"/>
          <w:between w:val="nil"/>
        </w:pBdr>
        <w:spacing w:after="0" w:line="240" w:lineRule="auto"/>
        <w:rPr>
          <w:rFonts w:ascii="Arial" w:eastAsia="Arial" w:hAnsi="Arial" w:cs="Arial"/>
          <w:sz w:val="32"/>
          <w:szCs w:val="32"/>
        </w:rPr>
      </w:pPr>
      <w:r>
        <w:rPr>
          <w:rFonts w:ascii="Arial" w:eastAsia="Arial" w:hAnsi="Arial" w:cs="Arial"/>
          <w:b/>
          <w:sz w:val="32"/>
          <w:szCs w:val="32"/>
        </w:rPr>
        <w:t>Version: 1.</w:t>
      </w:r>
      <w:r w:rsidR="00E7399B">
        <w:rPr>
          <w:rFonts w:ascii="Arial" w:eastAsia="Arial" w:hAnsi="Arial" w:cs="Arial"/>
          <w:b/>
          <w:sz w:val="32"/>
          <w:szCs w:val="32"/>
        </w:rPr>
        <w:t>0</w:t>
      </w:r>
      <w:r>
        <w:rPr>
          <w:rFonts w:ascii="Arial" w:eastAsia="Arial" w:hAnsi="Arial" w:cs="Arial"/>
          <w:b/>
          <w:sz w:val="32"/>
          <w:szCs w:val="32"/>
        </w:rPr>
        <w:br/>
        <w:t xml:space="preserve">Launch: </w:t>
      </w:r>
      <w:r w:rsidR="00E7399B">
        <w:rPr>
          <w:rFonts w:ascii="Arial" w:eastAsia="Arial" w:hAnsi="Arial" w:cs="Arial"/>
          <w:b/>
          <w:sz w:val="32"/>
          <w:szCs w:val="32"/>
        </w:rPr>
        <w:t>September 2, 2025</w:t>
      </w:r>
      <w:r>
        <w:br w:type="page"/>
      </w:r>
    </w:p>
    <w:p w14:paraId="63D6EA89" w14:textId="77777777" w:rsidR="00455093" w:rsidRDefault="00455093">
      <w:pPr>
        <w:pBdr>
          <w:top w:val="nil"/>
          <w:left w:val="nil"/>
          <w:bottom w:val="nil"/>
          <w:right w:val="nil"/>
          <w:between w:val="nil"/>
        </w:pBdr>
        <w:spacing w:after="0" w:line="240" w:lineRule="auto"/>
        <w:rPr>
          <w:rFonts w:ascii="Arial" w:eastAsia="Arial" w:hAnsi="Arial" w:cs="Arial"/>
          <w:sz w:val="32"/>
          <w:szCs w:val="32"/>
        </w:rPr>
      </w:pPr>
    </w:p>
    <w:p w14:paraId="46F075D1" w14:textId="77777777" w:rsidR="00455093" w:rsidRDefault="00000000">
      <w:pPr>
        <w:keepNext/>
        <w:keepLines/>
        <w:pBdr>
          <w:top w:val="nil"/>
          <w:left w:val="nil"/>
          <w:bottom w:val="nil"/>
          <w:right w:val="nil"/>
          <w:between w:val="nil"/>
        </w:pBdr>
        <w:spacing w:before="120" w:after="120" w:line="240" w:lineRule="auto"/>
        <w:rPr>
          <w:rFonts w:ascii="Arial" w:eastAsia="Arial" w:hAnsi="Arial" w:cs="Arial"/>
          <w:b/>
          <w:sz w:val="32"/>
          <w:szCs w:val="32"/>
        </w:rPr>
      </w:pPr>
      <w:bookmarkStart w:id="1" w:name="_heading=h.30j0zll" w:colFirst="0" w:colLast="0"/>
      <w:bookmarkEnd w:id="1"/>
      <w:r>
        <w:rPr>
          <w:rFonts w:ascii="Arial" w:eastAsia="Arial" w:hAnsi="Arial" w:cs="Arial"/>
          <w:b/>
          <w:sz w:val="32"/>
          <w:szCs w:val="32"/>
        </w:rPr>
        <w:t>Revision History</w:t>
      </w:r>
    </w:p>
    <w:tbl>
      <w:tblPr>
        <w:tblStyle w:val="a0"/>
        <w:tblW w:w="9770" w:type="dxa"/>
        <w:tblInd w:w="-36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550"/>
        <w:gridCol w:w="1215"/>
        <w:gridCol w:w="4620"/>
        <w:gridCol w:w="2385"/>
      </w:tblGrid>
      <w:tr w:rsidR="00455093" w14:paraId="1C283EB2" w14:textId="77777777" w:rsidTr="00E7399B">
        <w:trPr>
          <w:cnfStyle w:val="100000000000" w:firstRow="1" w:lastRow="0" w:firstColumn="0" w:lastColumn="0" w:oddVBand="0" w:evenVBand="0" w:oddHBand="0" w:evenHBand="0" w:firstRowFirstColumn="0" w:firstRowLastColumn="0" w:lastRowFirstColumn="0" w:lastRowLastColumn="0"/>
          <w:cantSplit/>
          <w:tblHeader/>
        </w:trPr>
        <w:tc>
          <w:tcPr>
            <w:tcW w:w="1550" w:type="dxa"/>
            <w:tcBorders>
              <w:right w:val="single" w:sz="4" w:space="0" w:color="FFFFFF"/>
            </w:tcBorders>
          </w:tcPr>
          <w:p w14:paraId="11E4A9EC" w14:textId="77777777" w:rsidR="00455093" w:rsidRDefault="00000000">
            <w:pPr>
              <w:pBdr>
                <w:top w:val="nil"/>
                <w:left w:val="nil"/>
                <w:bottom w:val="nil"/>
                <w:right w:val="nil"/>
                <w:between w:val="nil"/>
              </w:pBdr>
              <w:jc w:val="center"/>
              <w:rPr>
                <w:rFonts w:ascii="Arial" w:eastAsia="Arial" w:hAnsi="Arial" w:cs="Arial"/>
              </w:rPr>
            </w:pPr>
            <w:bookmarkStart w:id="2" w:name="_heading=h.1fob9te" w:colFirst="0" w:colLast="0"/>
            <w:bookmarkEnd w:id="2"/>
            <w:r>
              <w:rPr>
                <w:rFonts w:ascii="Arial" w:eastAsia="Arial" w:hAnsi="Arial" w:cs="Arial"/>
              </w:rPr>
              <w:t>Date</w:t>
            </w:r>
          </w:p>
        </w:tc>
        <w:tc>
          <w:tcPr>
            <w:tcW w:w="1215" w:type="dxa"/>
            <w:tcBorders>
              <w:left w:val="single" w:sz="4" w:space="0" w:color="FFFFFF"/>
              <w:right w:val="single" w:sz="4" w:space="0" w:color="FFFFFF"/>
            </w:tcBorders>
          </w:tcPr>
          <w:p w14:paraId="0C5771CB" w14:textId="77777777" w:rsidR="00455093" w:rsidRDefault="00000000">
            <w:pPr>
              <w:pBdr>
                <w:top w:val="nil"/>
                <w:left w:val="nil"/>
                <w:bottom w:val="nil"/>
                <w:right w:val="nil"/>
                <w:between w:val="nil"/>
              </w:pBdr>
              <w:jc w:val="center"/>
              <w:rPr>
                <w:rFonts w:ascii="Arial" w:eastAsia="Arial" w:hAnsi="Arial" w:cs="Arial"/>
              </w:rPr>
            </w:pPr>
            <w:r>
              <w:rPr>
                <w:rFonts w:ascii="Arial" w:eastAsia="Arial" w:hAnsi="Arial" w:cs="Arial"/>
              </w:rPr>
              <w:t>Version</w:t>
            </w:r>
          </w:p>
        </w:tc>
        <w:tc>
          <w:tcPr>
            <w:tcW w:w="4620" w:type="dxa"/>
            <w:tcBorders>
              <w:left w:val="single" w:sz="4" w:space="0" w:color="FFFFFF"/>
              <w:right w:val="single" w:sz="4" w:space="0" w:color="FFFFFF"/>
            </w:tcBorders>
          </w:tcPr>
          <w:p w14:paraId="11B52EEC" w14:textId="77777777" w:rsidR="00455093" w:rsidRDefault="00000000">
            <w:pPr>
              <w:pBdr>
                <w:top w:val="nil"/>
                <w:left w:val="nil"/>
                <w:bottom w:val="nil"/>
                <w:right w:val="nil"/>
                <w:between w:val="nil"/>
              </w:pBdr>
              <w:jc w:val="center"/>
              <w:rPr>
                <w:rFonts w:ascii="Arial" w:eastAsia="Arial" w:hAnsi="Arial" w:cs="Arial"/>
              </w:rPr>
            </w:pPr>
            <w:r>
              <w:rPr>
                <w:rFonts w:ascii="Arial" w:eastAsia="Arial" w:hAnsi="Arial" w:cs="Arial"/>
              </w:rPr>
              <w:t>Description</w:t>
            </w:r>
          </w:p>
        </w:tc>
        <w:tc>
          <w:tcPr>
            <w:tcW w:w="2385" w:type="dxa"/>
            <w:tcBorders>
              <w:left w:val="single" w:sz="4" w:space="0" w:color="FFFFFF"/>
            </w:tcBorders>
          </w:tcPr>
          <w:p w14:paraId="6ED5D3B8" w14:textId="77777777" w:rsidR="00455093" w:rsidRDefault="00000000">
            <w:pPr>
              <w:pBdr>
                <w:top w:val="nil"/>
                <w:left w:val="nil"/>
                <w:bottom w:val="nil"/>
                <w:right w:val="nil"/>
                <w:between w:val="nil"/>
              </w:pBdr>
              <w:jc w:val="center"/>
              <w:rPr>
                <w:rFonts w:ascii="Arial" w:eastAsia="Arial" w:hAnsi="Arial" w:cs="Arial"/>
              </w:rPr>
            </w:pPr>
            <w:r>
              <w:rPr>
                <w:rFonts w:ascii="Arial" w:eastAsia="Arial" w:hAnsi="Arial" w:cs="Arial"/>
              </w:rPr>
              <w:t>Author</w:t>
            </w:r>
          </w:p>
        </w:tc>
      </w:tr>
      <w:tr w:rsidR="00455093" w14:paraId="08C78DD6" w14:textId="77777777" w:rsidTr="00E7399B">
        <w:trPr>
          <w:cnfStyle w:val="000000100000" w:firstRow="0" w:lastRow="0" w:firstColumn="0" w:lastColumn="0" w:oddVBand="0" w:evenVBand="0" w:oddHBand="1" w:evenHBand="0" w:firstRowFirstColumn="0" w:firstRowLastColumn="0" w:lastRowFirstColumn="0" w:lastRowLastColumn="0"/>
        </w:trPr>
        <w:tc>
          <w:tcPr>
            <w:tcW w:w="1550" w:type="dxa"/>
          </w:tcPr>
          <w:p w14:paraId="4EF9E816" w14:textId="091CB474" w:rsidR="00455093" w:rsidRDefault="00E7399B">
            <w:pPr>
              <w:pBdr>
                <w:top w:val="nil"/>
                <w:left w:val="nil"/>
                <w:bottom w:val="nil"/>
                <w:right w:val="nil"/>
                <w:between w:val="nil"/>
              </w:pBdr>
              <w:spacing w:before="60" w:after="60"/>
              <w:jc w:val="center"/>
              <w:rPr>
                <w:rFonts w:ascii="Arial" w:eastAsia="Arial" w:hAnsi="Arial" w:cs="Arial"/>
                <w:sz w:val="24"/>
                <w:szCs w:val="24"/>
              </w:rPr>
            </w:pPr>
            <w:r>
              <w:rPr>
                <w:rFonts w:ascii="Arial" w:eastAsia="Arial" w:hAnsi="Arial" w:cs="Arial"/>
                <w:sz w:val="24"/>
                <w:szCs w:val="24"/>
              </w:rPr>
              <w:t>8/21/2025</w:t>
            </w:r>
          </w:p>
        </w:tc>
        <w:tc>
          <w:tcPr>
            <w:tcW w:w="1215" w:type="dxa"/>
          </w:tcPr>
          <w:p w14:paraId="64498163" w14:textId="773888DE" w:rsidR="00455093" w:rsidRDefault="00000000">
            <w:pPr>
              <w:pBdr>
                <w:top w:val="nil"/>
                <w:left w:val="nil"/>
                <w:bottom w:val="nil"/>
                <w:right w:val="nil"/>
                <w:between w:val="nil"/>
              </w:pBdr>
              <w:spacing w:before="60" w:after="60"/>
              <w:jc w:val="center"/>
              <w:rPr>
                <w:rFonts w:ascii="Arial" w:eastAsia="Arial" w:hAnsi="Arial" w:cs="Arial"/>
                <w:sz w:val="24"/>
                <w:szCs w:val="24"/>
              </w:rPr>
            </w:pPr>
            <w:r>
              <w:rPr>
                <w:rFonts w:ascii="Arial" w:eastAsia="Arial" w:hAnsi="Arial" w:cs="Arial"/>
                <w:sz w:val="24"/>
                <w:szCs w:val="24"/>
              </w:rPr>
              <w:t>1.</w:t>
            </w:r>
            <w:r w:rsidR="00E7399B">
              <w:rPr>
                <w:rFonts w:ascii="Arial" w:eastAsia="Arial" w:hAnsi="Arial" w:cs="Arial"/>
                <w:sz w:val="24"/>
                <w:szCs w:val="24"/>
              </w:rPr>
              <w:t>0</w:t>
            </w:r>
          </w:p>
        </w:tc>
        <w:tc>
          <w:tcPr>
            <w:tcW w:w="4620" w:type="dxa"/>
          </w:tcPr>
          <w:p w14:paraId="72F5944B" w14:textId="190E058A" w:rsidR="00455093" w:rsidRDefault="00E7399B">
            <w:pPr>
              <w:pBdr>
                <w:top w:val="nil"/>
                <w:left w:val="nil"/>
                <w:bottom w:val="nil"/>
                <w:right w:val="nil"/>
                <w:between w:val="nil"/>
              </w:pBdr>
              <w:spacing w:before="60" w:after="60"/>
              <w:jc w:val="center"/>
              <w:rPr>
                <w:rFonts w:ascii="Arial" w:eastAsia="Arial" w:hAnsi="Arial" w:cs="Arial"/>
                <w:sz w:val="24"/>
                <w:szCs w:val="24"/>
              </w:rPr>
            </w:pPr>
            <w:r>
              <w:rPr>
                <w:rFonts w:ascii="Arial" w:eastAsia="Arial" w:hAnsi="Arial" w:cs="Arial"/>
                <w:sz w:val="24"/>
                <w:szCs w:val="24"/>
              </w:rPr>
              <w:t>Production MVP</w:t>
            </w:r>
          </w:p>
        </w:tc>
        <w:tc>
          <w:tcPr>
            <w:tcW w:w="2385" w:type="dxa"/>
          </w:tcPr>
          <w:p w14:paraId="5246FF93" w14:textId="4CBCFBDB" w:rsidR="00455093" w:rsidRDefault="00E7399B">
            <w:pPr>
              <w:pBdr>
                <w:top w:val="nil"/>
                <w:left w:val="nil"/>
                <w:bottom w:val="nil"/>
                <w:right w:val="nil"/>
                <w:between w:val="nil"/>
              </w:pBdr>
              <w:spacing w:before="60" w:after="60"/>
              <w:jc w:val="center"/>
              <w:rPr>
                <w:rFonts w:ascii="Arial" w:eastAsia="Arial" w:hAnsi="Arial" w:cs="Arial"/>
                <w:sz w:val="24"/>
                <w:szCs w:val="24"/>
              </w:rPr>
            </w:pPr>
            <w:r>
              <w:rPr>
                <w:rFonts w:ascii="Arial" w:eastAsia="Arial" w:hAnsi="Arial" w:cs="Arial"/>
                <w:sz w:val="24"/>
                <w:szCs w:val="24"/>
              </w:rPr>
              <w:t>Jacob Worrell</w:t>
            </w:r>
          </w:p>
        </w:tc>
      </w:tr>
    </w:tbl>
    <w:p w14:paraId="2BD9F2F3" w14:textId="77777777" w:rsidR="00455093" w:rsidRDefault="00000000">
      <w:pPr>
        <w:rPr>
          <w:rFonts w:ascii="Arial" w:eastAsia="Arial" w:hAnsi="Arial" w:cs="Arial"/>
        </w:rPr>
      </w:pPr>
      <w:r>
        <w:br w:type="page"/>
      </w:r>
    </w:p>
    <w:p w14:paraId="634A1949" w14:textId="77777777" w:rsidR="00455093" w:rsidRDefault="00000000">
      <w:pPr>
        <w:keepNext/>
        <w:keepLines/>
        <w:pBdr>
          <w:top w:val="nil"/>
          <w:left w:val="nil"/>
          <w:bottom w:val="nil"/>
          <w:right w:val="nil"/>
          <w:between w:val="nil"/>
        </w:pBdr>
        <w:spacing w:before="120" w:after="120" w:line="240" w:lineRule="auto"/>
        <w:rPr>
          <w:rFonts w:ascii="Arial" w:eastAsia="Arial" w:hAnsi="Arial" w:cs="Arial"/>
          <w:sz w:val="28"/>
          <w:szCs w:val="28"/>
        </w:rPr>
      </w:pPr>
      <w:r>
        <w:rPr>
          <w:rFonts w:ascii="Arial" w:eastAsia="Arial" w:hAnsi="Arial" w:cs="Arial"/>
          <w:b/>
          <w:sz w:val="32"/>
          <w:szCs w:val="32"/>
        </w:rPr>
        <w:lastRenderedPageBreak/>
        <w:t>Table of Contents</w:t>
      </w:r>
      <w:r>
        <w:rPr>
          <w:rFonts w:ascii="Arial" w:eastAsia="Arial" w:hAnsi="Arial" w:cs="Arial"/>
          <w:sz w:val="28"/>
          <w:szCs w:val="28"/>
        </w:rPr>
        <w:t xml:space="preserve"> </w:t>
      </w:r>
    </w:p>
    <w:sdt>
      <w:sdtPr>
        <w:id w:val="-2081977074"/>
        <w:docPartObj>
          <w:docPartGallery w:val="Table of Contents"/>
          <w:docPartUnique/>
        </w:docPartObj>
      </w:sdtPr>
      <w:sdtEndPr>
        <w:rPr>
          <w:bCs w:val="0"/>
          <w:noProof w:val="0"/>
        </w:rPr>
      </w:sdtEndPr>
      <w:sdtContent>
        <w:p w14:paraId="6653C9A2" w14:textId="15EAC01F" w:rsidR="00563701" w:rsidRDefault="00000000">
          <w:pPr>
            <w:pStyle w:val="TOC2"/>
            <w:rPr>
              <w:rFonts w:asciiTheme="minorHAnsi" w:eastAsiaTheme="minorEastAsia" w:hAnsiTheme="minorHAnsi" w:cstheme="minorBidi"/>
              <w:bCs w:val="0"/>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206663681" w:history="1">
            <w:r w:rsidR="00563701" w:rsidRPr="00097F64">
              <w:rPr>
                <w:rStyle w:val="Hyperlink"/>
                <w:rFonts w:ascii="Arial" w:eastAsia="Arial" w:hAnsi="Arial" w:cs="Arial"/>
              </w:rPr>
              <w:t>1. Dependency Verification Overview</w:t>
            </w:r>
            <w:r w:rsidR="00563701">
              <w:rPr>
                <w:webHidden/>
              </w:rPr>
              <w:tab/>
            </w:r>
            <w:r w:rsidR="00563701">
              <w:rPr>
                <w:webHidden/>
              </w:rPr>
              <w:fldChar w:fldCharType="begin"/>
            </w:r>
            <w:r w:rsidR="00563701">
              <w:rPr>
                <w:webHidden/>
              </w:rPr>
              <w:instrText xml:space="preserve"> PAGEREF _Toc206663681 \h </w:instrText>
            </w:r>
            <w:r w:rsidR="00563701">
              <w:rPr>
                <w:webHidden/>
              </w:rPr>
            </w:r>
            <w:r w:rsidR="00563701">
              <w:rPr>
                <w:webHidden/>
              </w:rPr>
              <w:fldChar w:fldCharType="separate"/>
            </w:r>
            <w:r w:rsidR="00563701">
              <w:rPr>
                <w:webHidden/>
              </w:rPr>
              <w:t>4</w:t>
            </w:r>
            <w:r w:rsidR="00563701">
              <w:rPr>
                <w:webHidden/>
              </w:rPr>
              <w:fldChar w:fldCharType="end"/>
            </w:r>
          </w:hyperlink>
        </w:p>
        <w:p w14:paraId="376B3CD8" w14:textId="4A826638" w:rsidR="00563701" w:rsidRDefault="00563701">
          <w:pPr>
            <w:pStyle w:val="TOC2"/>
            <w:rPr>
              <w:rFonts w:asciiTheme="minorHAnsi" w:eastAsiaTheme="minorEastAsia" w:hAnsiTheme="minorHAnsi" w:cstheme="minorBidi"/>
              <w:bCs w:val="0"/>
              <w:kern w:val="2"/>
              <w:sz w:val="24"/>
              <w:szCs w:val="24"/>
              <w14:ligatures w14:val="standardContextual"/>
            </w:rPr>
          </w:pPr>
          <w:hyperlink w:anchor="_Toc206663682" w:history="1">
            <w:r w:rsidRPr="00097F64">
              <w:rPr>
                <w:rStyle w:val="Hyperlink"/>
                <w:rFonts w:ascii="Arial" w:eastAsia="Arial" w:hAnsi="Arial" w:cs="Arial"/>
              </w:rPr>
              <w:t>2. User Access</w:t>
            </w:r>
            <w:r>
              <w:rPr>
                <w:webHidden/>
              </w:rPr>
              <w:tab/>
            </w:r>
            <w:r>
              <w:rPr>
                <w:webHidden/>
              </w:rPr>
              <w:fldChar w:fldCharType="begin"/>
            </w:r>
            <w:r>
              <w:rPr>
                <w:webHidden/>
              </w:rPr>
              <w:instrText xml:space="preserve"> PAGEREF _Toc206663682 \h </w:instrText>
            </w:r>
            <w:r>
              <w:rPr>
                <w:webHidden/>
              </w:rPr>
            </w:r>
            <w:r>
              <w:rPr>
                <w:webHidden/>
              </w:rPr>
              <w:fldChar w:fldCharType="separate"/>
            </w:r>
            <w:r>
              <w:rPr>
                <w:webHidden/>
              </w:rPr>
              <w:t>4</w:t>
            </w:r>
            <w:r>
              <w:rPr>
                <w:webHidden/>
              </w:rPr>
              <w:fldChar w:fldCharType="end"/>
            </w:r>
          </w:hyperlink>
        </w:p>
        <w:p w14:paraId="280A0103" w14:textId="767EF1F6" w:rsidR="00563701" w:rsidRDefault="00563701">
          <w:pPr>
            <w:pStyle w:val="TOC2"/>
            <w:rPr>
              <w:rFonts w:asciiTheme="minorHAnsi" w:eastAsiaTheme="minorEastAsia" w:hAnsiTheme="minorHAnsi" w:cstheme="minorBidi"/>
              <w:bCs w:val="0"/>
              <w:kern w:val="2"/>
              <w:sz w:val="24"/>
              <w:szCs w:val="24"/>
              <w14:ligatures w14:val="standardContextual"/>
            </w:rPr>
          </w:pPr>
          <w:hyperlink w:anchor="_Toc206663683" w:history="1">
            <w:r w:rsidRPr="00097F64">
              <w:rPr>
                <w:rStyle w:val="Hyperlink"/>
                <w:rFonts w:ascii="Arial" w:eastAsia="Arial" w:hAnsi="Arial" w:cs="Arial"/>
              </w:rPr>
              <w:t>3. Navigation</w:t>
            </w:r>
            <w:r>
              <w:rPr>
                <w:webHidden/>
              </w:rPr>
              <w:tab/>
            </w:r>
            <w:r>
              <w:rPr>
                <w:webHidden/>
              </w:rPr>
              <w:fldChar w:fldCharType="begin"/>
            </w:r>
            <w:r>
              <w:rPr>
                <w:webHidden/>
              </w:rPr>
              <w:instrText xml:space="preserve"> PAGEREF _Toc206663683 \h </w:instrText>
            </w:r>
            <w:r>
              <w:rPr>
                <w:webHidden/>
              </w:rPr>
            </w:r>
            <w:r>
              <w:rPr>
                <w:webHidden/>
              </w:rPr>
              <w:fldChar w:fldCharType="separate"/>
            </w:r>
            <w:r>
              <w:rPr>
                <w:webHidden/>
              </w:rPr>
              <w:t>4</w:t>
            </w:r>
            <w:r>
              <w:rPr>
                <w:webHidden/>
              </w:rPr>
              <w:fldChar w:fldCharType="end"/>
            </w:r>
          </w:hyperlink>
        </w:p>
        <w:p w14:paraId="22D5A210" w14:textId="73475920" w:rsidR="00563701" w:rsidRDefault="00563701">
          <w:pPr>
            <w:pStyle w:val="TOC2"/>
            <w:rPr>
              <w:rFonts w:asciiTheme="minorHAnsi" w:eastAsiaTheme="minorEastAsia" w:hAnsiTheme="minorHAnsi" w:cstheme="minorBidi"/>
              <w:bCs w:val="0"/>
              <w:kern w:val="2"/>
              <w:sz w:val="24"/>
              <w:szCs w:val="24"/>
              <w14:ligatures w14:val="standardContextual"/>
            </w:rPr>
          </w:pPr>
          <w:hyperlink w:anchor="_Toc206663684" w:history="1">
            <w:r w:rsidRPr="00097F64">
              <w:rPr>
                <w:rStyle w:val="Hyperlink"/>
                <w:rFonts w:ascii="Arial" w:eastAsia="Arial" w:hAnsi="Arial" w:cs="Arial"/>
              </w:rPr>
              <w:t>4. Functionality</w:t>
            </w:r>
            <w:r>
              <w:rPr>
                <w:webHidden/>
              </w:rPr>
              <w:tab/>
            </w:r>
            <w:r>
              <w:rPr>
                <w:webHidden/>
              </w:rPr>
              <w:fldChar w:fldCharType="begin"/>
            </w:r>
            <w:r>
              <w:rPr>
                <w:webHidden/>
              </w:rPr>
              <w:instrText xml:space="preserve"> PAGEREF _Toc206663684 \h </w:instrText>
            </w:r>
            <w:r>
              <w:rPr>
                <w:webHidden/>
              </w:rPr>
            </w:r>
            <w:r>
              <w:rPr>
                <w:webHidden/>
              </w:rPr>
              <w:fldChar w:fldCharType="separate"/>
            </w:r>
            <w:r>
              <w:rPr>
                <w:webHidden/>
              </w:rPr>
              <w:t>7</w:t>
            </w:r>
            <w:r>
              <w:rPr>
                <w:webHidden/>
              </w:rPr>
              <w:fldChar w:fldCharType="end"/>
            </w:r>
          </w:hyperlink>
        </w:p>
        <w:p w14:paraId="78B70EB5" w14:textId="2AE9BD7D" w:rsidR="00563701" w:rsidRDefault="00563701">
          <w:pPr>
            <w:pStyle w:val="TOC2"/>
            <w:rPr>
              <w:rFonts w:asciiTheme="minorHAnsi" w:eastAsiaTheme="minorEastAsia" w:hAnsiTheme="minorHAnsi" w:cstheme="minorBidi"/>
              <w:bCs w:val="0"/>
              <w:kern w:val="2"/>
              <w:sz w:val="24"/>
              <w:szCs w:val="24"/>
              <w14:ligatures w14:val="standardContextual"/>
            </w:rPr>
          </w:pPr>
          <w:hyperlink w:anchor="_Toc206663685" w:history="1">
            <w:r w:rsidRPr="00097F64">
              <w:rPr>
                <w:rStyle w:val="Hyperlink"/>
                <w:rFonts w:ascii="Arial" w:eastAsia="Arial" w:hAnsi="Arial" w:cs="Arial"/>
              </w:rPr>
              <w:t>5. Major Issues and Error Messages</w:t>
            </w:r>
            <w:r>
              <w:rPr>
                <w:webHidden/>
              </w:rPr>
              <w:tab/>
            </w:r>
            <w:r>
              <w:rPr>
                <w:webHidden/>
              </w:rPr>
              <w:fldChar w:fldCharType="begin"/>
            </w:r>
            <w:r>
              <w:rPr>
                <w:webHidden/>
              </w:rPr>
              <w:instrText xml:space="preserve"> PAGEREF _Toc206663685 \h </w:instrText>
            </w:r>
            <w:r>
              <w:rPr>
                <w:webHidden/>
              </w:rPr>
            </w:r>
            <w:r>
              <w:rPr>
                <w:webHidden/>
              </w:rPr>
              <w:fldChar w:fldCharType="separate"/>
            </w:r>
            <w:r>
              <w:rPr>
                <w:webHidden/>
              </w:rPr>
              <w:t>18</w:t>
            </w:r>
            <w:r>
              <w:rPr>
                <w:webHidden/>
              </w:rPr>
              <w:fldChar w:fldCharType="end"/>
            </w:r>
          </w:hyperlink>
        </w:p>
        <w:p w14:paraId="21BC4039" w14:textId="69549F16" w:rsidR="00563701" w:rsidRDefault="00563701">
          <w:pPr>
            <w:pStyle w:val="TOC2"/>
            <w:rPr>
              <w:rFonts w:asciiTheme="minorHAnsi" w:eastAsiaTheme="minorEastAsia" w:hAnsiTheme="minorHAnsi" w:cstheme="minorBidi"/>
              <w:bCs w:val="0"/>
              <w:kern w:val="2"/>
              <w:sz w:val="24"/>
              <w:szCs w:val="24"/>
              <w14:ligatures w14:val="standardContextual"/>
            </w:rPr>
          </w:pPr>
          <w:hyperlink w:anchor="_Toc206663686" w:history="1">
            <w:r w:rsidRPr="00097F64">
              <w:rPr>
                <w:rStyle w:val="Hyperlink"/>
                <w:rFonts w:ascii="Arial" w:eastAsia="Arial" w:hAnsi="Arial" w:cs="Arial"/>
              </w:rPr>
              <w:t>6. Email Notifications</w:t>
            </w:r>
            <w:r>
              <w:rPr>
                <w:webHidden/>
              </w:rPr>
              <w:tab/>
            </w:r>
            <w:r>
              <w:rPr>
                <w:webHidden/>
              </w:rPr>
              <w:fldChar w:fldCharType="begin"/>
            </w:r>
            <w:r>
              <w:rPr>
                <w:webHidden/>
              </w:rPr>
              <w:instrText xml:space="preserve"> PAGEREF _Toc206663686 \h </w:instrText>
            </w:r>
            <w:r>
              <w:rPr>
                <w:webHidden/>
              </w:rPr>
            </w:r>
            <w:r>
              <w:rPr>
                <w:webHidden/>
              </w:rPr>
              <w:fldChar w:fldCharType="separate"/>
            </w:r>
            <w:r>
              <w:rPr>
                <w:webHidden/>
              </w:rPr>
              <w:t>19</w:t>
            </w:r>
            <w:r>
              <w:rPr>
                <w:webHidden/>
              </w:rPr>
              <w:fldChar w:fldCharType="end"/>
            </w:r>
          </w:hyperlink>
        </w:p>
        <w:p w14:paraId="3D3B6F3F" w14:textId="4DF897F5" w:rsidR="00455093" w:rsidRDefault="00000000">
          <w:pPr>
            <w:pBdr>
              <w:top w:val="nil"/>
              <w:left w:val="nil"/>
              <w:bottom w:val="nil"/>
              <w:right w:val="nil"/>
              <w:between w:val="nil"/>
            </w:pBdr>
            <w:tabs>
              <w:tab w:val="left" w:pos="720"/>
              <w:tab w:val="left" w:pos="960"/>
              <w:tab w:val="right" w:pos="9350"/>
            </w:tabs>
            <w:spacing w:after="0" w:line="240" w:lineRule="auto"/>
            <w:ind w:left="475"/>
            <w:rPr>
              <w:rFonts w:ascii="Arial" w:eastAsia="Arial" w:hAnsi="Arial" w:cs="Arial"/>
            </w:rPr>
          </w:pPr>
          <w:r>
            <w:fldChar w:fldCharType="end"/>
          </w:r>
        </w:p>
      </w:sdtContent>
    </w:sdt>
    <w:p w14:paraId="2C27897F" w14:textId="143AFDF2" w:rsidR="00455093" w:rsidRDefault="00000000">
      <w:pPr>
        <w:pStyle w:val="Heading2"/>
        <w:rPr>
          <w:rFonts w:ascii="Arial" w:eastAsia="Arial" w:hAnsi="Arial" w:cs="Arial"/>
          <w:sz w:val="32"/>
          <w:szCs w:val="32"/>
        </w:rPr>
      </w:pPr>
      <w:bookmarkStart w:id="3" w:name="_heading=h.2et92p0" w:colFirst="0" w:colLast="0"/>
      <w:bookmarkEnd w:id="3"/>
      <w:r>
        <w:br w:type="page"/>
      </w:r>
      <w:bookmarkStart w:id="4" w:name="_Toc206663681"/>
      <w:r>
        <w:rPr>
          <w:rFonts w:ascii="Arial" w:eastAsia="Arial" w:hAnsi="Arial" w:cs="Arial"/>
          <w:sz w:val="32"/>
          <w:szCs w:val="32"/>
        </w:rPr>
        <w:lastRenderedPageBreak/>
        <w:t xml:space="preserve">1. </w:t>
      </w:r>
      <w:r w:rsidR="00E7399B">
        <w:rPr>
          <w:rFonts w:ascii="Arial" w:eastAsia="Arial" w:hAnsi="Arial" w:cs="Arial"/>
          <w:sz w:val="32"/>
          <w:szCs w:val="32"/>
        </w:rPr>
        <w:t>Dependency Verification Overview</w:t>
      </w:r>
      <w:bookmarkEnd w:id="4"/>
    </w:p>
    <w:p w14:paraId="03D29D2A" w14:textId="3C4D32E2" w:rsidR="00455093" w:rsidRDefault="00E7399B" w:rsidP="00E7399B">
      <w:pPr>
        <w:rPr>
          <w:rFonts w:ascii="Arial" w:eastAsia="Arial" w:hAnsi="Arial" w:cs="Arial"/>
          <w:sz w:val="24"/>
          <w:szCs w:val="24"/>
        </w:rPr>
      </w:pPr>
      <w:r w:rsidRPr="00E7399B">
        <w:rPr>
          <w:rFonts w:ascii="Arial" w:eastAsia="Arial" w:hAnsi="Arial" w:cs="Arial"/>
          <w:sz w:val="24"/>
          <w:szCs w:val="24"/>
        </w:rPr>
        <w:t xml:space="preserve">Dependency verification is a process that allows VA to confirm whether the dependents listed on a Veteran’s record are still accurate. Keeping this information up to date ensures that Veterans receive the correct monthly compensation and helps prevent overpayments or future debt. On paper, this process is handled through </w:t>
      </w:r>
      <w:r w:rsidRPr="00E7399B">
        <w:rPr>
          <w:rFonts w:ascii="Arial" w:eastAsia="Arial" w:hAnsi="Arial" w:cs="Arial"/>
          <w:b/>
          <w:bCs/>
          <w:sz w:val="24"/>
          <w:szCs w:val="24"/>
        </w:rPr>
        <w:t>VA Form 21-0538, Status of Dependents Questionnaire</w:t>
      </w:r>
      <w:r w:rsidRPr="00E7399B">
        <w:rPr>
          <w:rFonts w:ascii="Arial" w:eastAsia="Arial" w:hAnsi="Arial" w:cs="Arial"/>
          <w:sz w:val="24"/>
          <w:szCs w:val="24"/>
        </w:rPr>
        <w:t xml:space="preserve">. The new Dependency Verification MVP on VA.gov is a first step toward bringing this process online. For now, the tool only supports Veterans who want to verify that </w:t>
      </w:r>
      <w:r w:rsidRPr="00E7399B">
        <w:rPr>
          <w:rFonts w:ascii="Arial" w:eastAsia="Arial" w:hAnsi="Arial" w:cs="Arial"/>
          <w:b/>
          <w:bCs/>
          <w:sz w:val="24"/>
          <w:szCs w:val="24"/>
        </w:rPr>
        <w:t>there are no changes</w:t>
      </w:r>
      <w:r w:rsidRPr="00E7399B">
        <w:rPr>
          <w:rFonts w:ascii="Arial" w:eastAsia="Arial" w:hAnsi="Arial" w:cs="Arial"/>
          <w:sz w:val="24"/>
          <w:szCs w:val="24"/>
        </w:rPr>
        <w:t xml:space="preserve"> to their dependents. Veterans who need to add or remove dependents will still need to complete VA Form 21-686c or VA Form 21-674.</w:t>
      </w:r>
      <w:r w:rsidR="00000000">
        <w:rPr>
          <w:rFonts w:ascii="Arial" w:eastAsia="Arial" w:hAnsi="Arial" w:cs="Arial"/>
          <w:sz w:val="24"/>
          <w:szCs w:val="24"/>
        </w:rPr>
        <w:t xml:space="preserve">   </w:t>
      </w:r>
    </w:p>
    <w:p w14:paraId="41E4076F" w14:textId="77777777" w:rsidR="00455093" w:rsidRDefault="00000000">
      <w:pPr>
        <w:pStyle w:val="Heading2"/>
        <w:rPr>
          <w:rFonts w:ascii="Arial" w:eastAsia="Arial" w:hAnsi="Arial" w:cs="Arial"/>
          <w:sz w:val="32"/>
          <w:szCs w:val="32"/>
        </w:rPr>
      </w:pPr>
      <w:bookmarkStart w:id="5" w:name="_Toc206663682"/>
      <w:r>
        <w:rPr>
          <w:rFonts w:ascii="Arial" w:eastAsia="Arial" w:hAnsi="Arial" w:cs="Arial"/>
          <w:sz w:val="32"/>
          <w:szCs w:val="32"/>
        </w:rPr>
        <w:t>2. User Access</w:t>
      </w:r>
      <w:bookmarkEnd w:id="5"/>
    </w:p>
    <w:p w14:paraId="63FE097C" w14:textId="507DDF53" w:rsidR="00455093" w:rsidRDefault="00000000">
      <w:pPr>
        <w:spacing w:after="120" w:line="240" w:lineRule="auto"/>
        <w:rPr>
          <w:rFonts w:ascii="Arial" w:eastAsia="Arial" w:hAnsi="Arial" w:cs="Arial"/>
        </w:rPr>
      </w:pPr>
      <w:r>
        <w:rPr>
          <w:rFonts w:ascii="Arial" w:eastAsia="Arial" w:hAnsi="Arial" w:cs="Arial"/>
          <w:sz w:val="24"/>
          <w:szCs w:val="24"/>
        </w:rPr>
        <w:t xml:space="preserve">Users must be logged in to VA.gov </w:t>
      </w:r>
      <w:r w:rsidR="00E7399B">
        <w:rPr>
          <w:rFonts w:ascii="Arial" w:eastAsia="Arial" w:hAnsi="Arial" w:cs="Arial"/>
          <w:sz w:val="24"/>
          <w:szCs w:val="24"/>
        </w:rPr>
        <w:t>to have access to the product.</w:t>
      </w:r>
    </w:p>
    <w:p w14:paraId="23BEC3EC" w14:textId="77777777" w:rsidR="00455093" w:rsidRDefault="00000000">
      <w:pPr>
        <w:pStyle w:val="Heading2"/>
        <w:rPr>
          <w:rFonts w:ascii="Arial" w:eastAsia="Arial" w:hAnsi="Arial" w:cs="Arial"/>
          <w:sz w:val="32"/>
          <w:szCs w:val="32"/>
        </w:rPr>
      </w:pPr>
      <w:bookmarkStart w:id="6" w:name="_Toc206663683"/>
      <w:r>
        <w:rPr>
          <w:rFonts w:ascii="Arial" w:eastAsia="Arial" w:hAnsi="Arial" w:cs="Arial"/>
          <w:sz w:val="32"/>
          <w:szCs w:val="32"/>
        </w:rPr>
        <w:t>3. Navigation</w:t>
      </w:r>
      <w:bookmarkEnd w:id="6"/>
    </w:p>
    <w:p w14:paraId="686F0175" w14:textId="5B7E4D67" w:rsidR="00455093" w:rsidRDefault="00000000">
      <w:pPr>
        <w:rPr>
          <w:rFonts w:ascii="Arial" w:eastAsia="Arial" w:hAnsi="Arial" w:cs="Arial"/>
          <w:sz w:val="24"/>
          <w:szCs w:val="24"/>
        </w:rPr>
      </w:pPr>
      <w:r>
        <w:rPr>
          <w:rFonts w:ascii="Arial" w:eastAsia="Arial" w:hAnsi="Arial" w:cs="Arial"/>
          <w:b/>
          <w:sz w:val="24"/>
          <w:szCs w:val="24"/>
        </w:rPr>
        <w:t xml:space="preserve">Direct URL: </w:t>
      </w:r>
      <w:hyperlink r:id="rId9" w:history="1">
        <w:r w:rsidR="00AD70EA" w:rsidRPr="000F480F">
          <w:rPr>
            <w:rStyle w:val="Hyperlink"/>
            <w:rFonts w:ascii="Arial" w:eastAsia="Arial" w:hAnsi="Arial" w:cs="Arial"/>
            <w:sz w:val="24"/>
            <w:szCs w:val="24"/>
          </w:rPr>
          <w:t>https://va.gov/manage</w:t>
        </w:r>
        <w:r w:rsidR="00AD70EA" w:rsidRPr="000F480F">
          <w:rPr>
            <w:rStyle w:val="Hyperlink"/>
            <w:rFonts w:ascii="Arial" w:eastAsia="Arial" w:hAnsi="Arial" w:cs="Arial"/>
            <w:sz w:val="24"/>
            <w:szCs w:val="24"/>
          </w:rPr>
          <w:t>-dependents/verify-dependents-form-21-0538/introduction</w:t>
        </w:r>
      </w:hyperlink>
    </w:p>
    <w:p w14:paraId="1B85E483" w14:textId="77777777" w:rsidR="00AD70EA" w:rsidRDefault="00000000">
      <w:pPr>
        <w:spacing w:after="120" w:line="240" w:lineRule="auto"/>
        <w:rPr>
          <w:rFonts w:ascii="Arial" w:eastAsia="Arial" w:hAnsi="Arial" w:cs="Arial"/>
          <w:sz w:val="24"/>
          <w:szCs w:val="24"/>
        </w:rPr>
      </w:pPr>
      <w:r>
        <w:rPr>
          <w:rFonts w:ascii="Arial" w:eastAsia="Arial" w:hAnsi="Arial" w:cs="Arial"/>
          <w:sz w:val="24"/>
          <w:szCs w:val="24"/>
        </w:rPr>
        <w:t xml:space="preserve">Users can </w:t>
      </w:r>
      <w:r w:rsidR="00AD70EA">
        <w:rPr>
          <w:rFonts w:ascii="Arial" w:eastAsia="Arial" w:hAnsi="Arial" w:cs="Arial"/>
          <w:sz w:val="24"/>
          <w:szCs w:val="24"/>
        </w:rPr>
        <w:t xml:space="preserve">navigate to the above URL through two primary pathways. </w:t>
      </w:r>
    </w:p>
    <w:p w14:paraId="5835D0ED" w14:textId="77777777" w:rsidR="00AD70EA" w:rsidRDefault="00AD70EA">
      <w:pPr>
        <w:spacing w:after="120" w:line="240" w:lineRule="auto"/>
        <w:rPr>
          <w:rFonts w:ascii="Arial" w:eastAsia="Arial" w:hAnsi="Arial" w:cs="Arial"/>
          <w:sz w:val="24"/>
          <w:szCs w:val="24"/>
        </w:rPr>
      </w:pPr>
    </w:p>
    <w:p w14:paraId="59633F33" w14:textId="6A3649F7" w:rsidR="00AD70EA" w:rsidRDefault="00083AE2">
      <w:pPr>
        <w:spacing w:after="120" w:line="240" w:lineRule="auto"/>
        <w:rPr>
          <w:rFonts w:ascii="Arial" w:eastAsia="Arial" w:hAnsi="Arial" w:cs="Arial"/>
          <w:sz w:val="24"/>
          <w:szCs w:val="24"/>
        </w:rPr>
      </w:pPr>
      <w:r>
        <w:rPr>
          <w:rFonts w:ascii="Arial" w:eastAsia="Arial" w:hAnsi="Arial" w:cs="Arial"/>
          <w:sz w:val="24"/>
          <w:szCs w:val="24"/>
        </w:rPr>
        <w:t>Path A</w:t>
      </w:r>
      <w:r w:rsidR="00AD70EA">
        <w:rPr>
          <w:rFonts w:ascii="Arial" w:eastAsia="Arial" w:hAnsi="Arial" w:cs="Arial"/>
          <w:sz w:val="24"/>
          <w:szCs w:val="24"/>
        </w:rPr>
        <w:t xml:space="preserve"> (when the user is not logged in):</w:t>
      </w:r>
      <w:r>
        <w:rPr>
          <w:rFonts w:ascii="Arial" w:eastAsia="Arial" w:hAnsi="Arial" w:cs="Arial"/>
          <w:sz w:val="24"/>
          <w:szCs w:val="24"/>
        </w:rPr>
        <w:br/>
      </w:r>
    </w:p>
    <w:p w14:paraId="7905249A" w14:textId="77777777" w:rsidR="00AD70EA" w:rsidRDefault="00AD70EA" w:rsidP="00AD70EA">
      <w:pPr>
        <w:pStyle w:val="ListParagraph"/>
        <w:numPr>
          <w:ilvl w:val="0"/>
          <w:numId w:val="1"/>
        </w:numPr>
        <w:spacing w:after="120" w:line="240" w:lineRule="auto"/>
        <w:rPr>
          <w:rFonts w:ascii="Arial" w:eastAsia="Arial" w:hAnsi="Arial" w:cs="Arial"/>
          <w:szCs w:val="24"/>
        </w:rPr>
      </w:pPr>
      <w:r>
        <w:rPr>
          <w:rFonts w:ascii="Arial" w:eastAsia="Arial" w:hAnsi="Arial" w:cs="Arial"/>
          <w:szCs w:val="24"/>
        </w:rPr>
        <w:t xml:space="preserve">From the homepage, click the </w:t>
      </w:r>
      <w:hyperlink r:id="rId10" w:history="1">
        <w:r w:rsidRPr="00AD70EA">
          <w:rPr>
            <w:rStyle w:val="Hyperlink"/>
            <w:rFonts w:ascii="Arial" w:eastAsia="Arial" w:hAnsi="Arial" w:cs="Arial"/>
            <w:szCs w:val="24"/>
          </w:rPr>
          <w:t>Review or update your dependents</w:t>
        </w:r>
      </w:hyperlink>
      <w:r>
        <w:rPr>
          <w:rFonts w:ascii="Arial" w:eastAsia="Arial" w:hAnsi="Arial" w:cs="Arial"/>
          <w:szCs w:val="24"/>
        </w:rPr>
        <w:t xml:space="preserve"> link.</w:t>
      </w:r>
    </w:p>
    <w:p w14:paraId="7F30B544" w14:textId="4397EC10" w:rsidR="00AD70EA" w:rsidRDefault="00AD70EA" w:rsidP="00AD70EA">
      <w:pPr>
        <w:pStyle w:val="ListParagraph"/>
        <w:spacing w:after="120" w:line="240" w:lineRule="auto"/>
        <w:rPr>
          <w:rFonts w:ascii="Arial" w:eastAsia="Arial" w:hAnsi="Arial" w:cs="Arial"/>
          <w:szCs w:val="24"/>
        </w:rPr>
      </w:pPr>
      <w:r>
        <w:rPr>
          <w:rFonts w:ascii="Arial" w:eastAsia="Arial" w:hAnsi="Arial" w:cs="Arial"/>
          <w:noProof/>
          <w:szCs w:val="24"/>
        </w:rPr>
        <w:drawing>
          <wp:inline distT="0" distB="0" distL="0" distR="0" wp14:anchorId="3647FAAE" wp14:editId="69859E93">
            <wp:extent cx="5943600" cy="1565275"/>
            <wp:effectExtent l="0" t="0" r="0" b="0"/>
            <wp:docPr id="1151500329"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00329" name="Picture 1" descr="Graphical user interface, applica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p>
    <w:p w14:paraId="39674B22" w14:textId="7514FBC6" w:rsidR="00083AE2" w:rsidRDefault="00083AE2" w:rsidP="00AD70EA">
      <w:pPr>
        <w:pStyle w:val="ListParagraph"/>
        <w:numPr>
          <w:ilvl w:val="0"/>
          <w:numId w:val="1"/>
        </w:numPr>
        <w:spacing w:after="120" w:line="240" w:lineRule="auto"/>
        <w:rPr>
          <w:rFonts w:ascii="Arial" w:eastAsia="Arial" w:hAnsi="Arial" w:cs="Arial"/>
          <w:szCs w:val="24"/>
        </w:rPr>
      </w:pPr>
      <w:r>
        <w:rPr>
          <w:rFonts w:ascii="Arial" w:eastAsia="Arial" w:hAnsi="Arial" w:cs="Arial"/>
          <w:szCs w:val="24"/>
        </w:rPr>
        <w:t>On this page, users will be asked to log in. They will need to do so to continue</w:t>
      </w:r>
    </w:p>
    <w:p w14:paraId="7B53422B" w14:textId="5AAE96EB" w:rsidR="00083AE2" w:rsidRDefault="00083AE2" w:rsidP="00083AE2">
      <w:pPr>
        <w:pStyle w:val="ListParagraph"/>
        <w:spacing w:after="120" w:line="240" w:lineRule="auto"/>
        <w:rPr>
          <w:rFonts w:ascii="Arial" w:eastAsia="Arial" w:hAnsi="Arial" w:cs="Arial"/>
          <w:szCs w:val="24"/>
        </w:rPr>
      </w:pPr>
      <w:r>
        <w:rPr>
          <w:rFonts w:ascii="Arial" w:eastAsia="Arial" w:hAnsi="Arial" w:cs="Arial"/>
          <w:noProof/>
          <w:szCs w:val="24"/>
        </w:rPr>
        <w:lastRenderedPageBreak/>
        <w:drawing>
          <wp:inline distT="0" distB="0" distL="0" distR="0" wp14:anchorId="76E093A1" wp14:editId="0F96E4E0">
            <wp:extent cx="5943600" cy="4546600"/>
            <wp:effectExtent l="0" t="0" r="0" b="6350"/>
            <wp:docPr id="338625260" name="Picture 6"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260" name="Picture 6" descr="Graphical user interface, text, application, email&#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6ECF115F" w14:textId="2348C2D6" w:rsidR="00AD70EA" w:rsidRDefault="00AD70EA" w:rsidP="00AD70EA">
      <w:pPr>
        <w:pStyle w:val="ListParagraph"/>
        <w:numPr>
          <w:ilvl w:val="0"/>
          <w:numId w:val="1"/>
        </w:numPr>
        <w:spacing w:after="120" w:line="240" w:lineRule="auto"/>
        <w:rPr>
          <w:rFonts w:ascii="Arial" w:eastAsia="Arial" w:hAnsi="Arial" w:cs="Arial"/>
          <w:szCs w:val="24"/>
        </w:rPr>
      </w:pPr>
      <w:r>
        <w:rPr>
          <w:rFonts w:ascii="Arial" w:eastAsia="Arial" w:hAnsi="Arial" w:cs="Arial"/>
          <w:szCs w:val="24"/>
        </w:rPr>
        <w:t>Click “</w:t>
      </w:r>
      <w:hyperlink r:id="rId13" w:tgtFrame="_self" w:history="1">
        <w:r w:rsidRPr="00AD70EA">
          <w:rPr>
            <w:rStyle w:val="Hyperlink"/>
            <w:rFonts w:ascii="Arial" w:eastAsia="Arial" w:hAnsi="Arial" w:cs="Arial"/>
            <w:szCs w:val="24"/>
          </w:rPr>
          <w:t>View current dependents</w:t>
        </w:r>
      </w:hyperlink>
      <w:r w:rsidRPr="00AD70EA">
        <w:rPr>
          <w:rFonts w:ascii="Arial" w:eastAsia="Arial" w:hAnsi="Arial" w:cs="Arial"/>
          <w:szCs w:val="24"/>
        </w:rPr>
        <w:t>”</w:t>
      </w:r>
    </w:p>
    <w:p w14:paraId="0A8AEF97" w14:textId="51C94689" w:rsidR="00AD70EA" w:rsidRDefault="00083AE2" w:rsidP="00AD70EA">
      <w:pPr>
        <w:pStyle w:val="ListParagraph"/>
        <w:spacing w:after="120" w:line="240" w:lineRule="auto"/>
        <w:rPr>
          <w:rFonts w:ascii="Arial" w:eastAsia="Arial" w:hAnsi="Arial" w:cs="Arial"/>
          <w:szCs w:val="24"/>
        </w:rPr>
      </w:pPr>
      <w:r>
        <w:rPr>
          <w:rFonts w:ascii="Arial" w:eastAsia="Arial" w:hAnsi="Arial" w:cs="Arial"/>
          <w:noProof/>
          <w:szCs w:val="24"/>
        </w:rPr>
        <w:drawing>
          <wp:inline distT="0" distB="0" distL="0" distR="0" wp14:anchorId="31A3DDFF" wp14:editId="6B016F47">
            <wp:extent cx="5943600" cy="1990725"/>
            <wp:effectExtent l="0" t="0" r="0" b="9525"/>
            <wp:docPr id="1141728382" name="Picture 5"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28382" name="Picture 5" descr="Graphical user interface, text, applic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3582EFC3" w14:textId="77777777" w:rsidR="00AD70EA" w:rsidRDefault="00AD70EA" w:rsidP="00AD70EA">
      <w:pPr>
        <w:pStyle w:val="ListParagraph"/>
        <w:numPr>
          <w:ilvl w:val="0"/>
          <w:numId w:val="1"/>
        </w:numPr>
        <w:spacing w:after="120"/>
        <w:rPr>
          <w:rFonts w:ascii="Arial" w:eastAsia="Arial" w:hAnsi="Arial" w:cs="Arial"/>
        </w:rPr>
      </w:pPr>
      <w:r>
        <w:rPr>
          <w:rFonts w:ascii="Arial" w:eastAsia="Arial" w:hAnsi="Arial" w:cs="Arial"/>
          <w:szCs w:val="24"/>
        </w:rPr>
        <w:t>Click the “</w:t>
      </w:r>
      <w:hyperlink r:id="rId15" w:history="1">
        <w:r w:rsidRPr="00AD70EA">
          <w:rPr>
            <w:rStyle w:val="Hyperlink"/>
            <w:rFonts w:ascii="Arial" w:eastAsia="Arial" w:hAnsi="Arial" w:cs="Arial"/>
          </w:rPr>
          <w:t>Verify your VA disability benefits dependents</w:t>
        </w:r>
      </w:hyperlink>
      <w:r>
        <w:rPr>
          <w:rFonts w:ascii="Arial" w:eastAsia="Arial" w:hAnsi="Arial" w:cs="Arial"/>
        </w:rPr>
        <w:t>” link</w:t>
      </w:r>
    </w:p>
    <w:p w14:paraId="0597E5B6" w14:textId="46BD0703" w:rsidR="00455093" w:rsidRDefault="00AD70EA" w:rsidP="00AD70EA">
      <w:pPr>
        <w:pStyle w:val="ListParagraph"/>
        <w:spacing w:after="120"/>
        <w:rPr>
          <w:rFonts w:ascii="Arial" w:eastAsia="Arial" w:hAnsi="Arial" w:cs="Arial"/>
          <w:szCs w:val="24"/>
        </w:rPr>
      </w:pPr>
      <w:r>
        <w:rPr>
          <w:rFonts w:ascii="Arial" w:eastAsia="Arial" w:hAnsi="Arial" w:cs="Arial"/>
          <w:noProof/>
          <w:szCs w:val="24"/>
        </w:rPr>
        <w:lastRenderedPageBreak/>
        <w:drawing>
          <wp:inline distT="0" distB="0" distL="0" distR="0" wp14:anchorId="692FB352" wp14:editId="27BAFC08">
            <wp:extent cx="5943600" cy="3349625"/>
            <wp:effectExtent l="0" t="0" r="0" b="3175"/>
            <wp:docPr id="1855293251" name="Picture 3"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93251" name="Picture 3" descr="Graphical user interface, text, application, email&#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96F9C4E" w14:textId="77777777" w:rsidR="00083AE2" w:rsidRDefault="00083AE2" w:rsidP="00AD70EA">
      <w:pPr>
        <w:pStyle w:val="ListParagraph"/>
        <w:spacing w:after="120"/>
        <w:rPr>
          <w:rFonts w:ascii="Arial" w:eastAsia="Arial" w:hAnsi="Arial" w:cs="Arial"/>
          <w:szCs w:val="24"/>
        </w:rPr>
      </w:pPr>
    </w:p>
    <w:p w14:paraId="361A3029" w14:textId="46982D7B" w:rsidR="00083AE2" w:rsidRDefault="00083AE2" w:rsidP="00083AE2">
      <w:pPr>
        <w:spacing w:after="120"/>
        <w:rPr>
          <w:rFonts w:ascii="Arial" w:eastAsia="Arial" w:hAnsi="Arial" w:cs="Arial"/>
        </w:rPr>
      </w:pPr>
      <w:r>
        <w:rPr>
          <w:rFonts w:ascii="Arial" w:eastAsia="Arial" w:hAnsi="Arial" w:cs="Arial"/>
        </w:rPr>
        <w:t>Path B (when a user is already logged-in):</w:t>
      </w:r>
    </w:p>
    <w:p w14:paraId="19AA6BD1" w14:textId="0DC04E1E" w:rsidR="00083AE2" w:rsidRDefault="00083AE2" w:rsidP="00083AE2">
      <w:pPr>
        <w:pStyle w:val="ListParagraph"/>
        <w:numPr>
          <w:ilvl w:val="0"/>
          <w:numId w:val="2"/>
        </w:numPr>
        <w:spacing w:after="120"/>
        <w:rPr>
          <w:rFonts w:ascii="Arial" w:eastAsia="Arial" w:hAnsi="Arial" w:cs="Arial"/>
        </w:rPr>
      </w:pPr>
      <w:r>
        <w:rPr>
          <w:rFonts w:ascii="Arial" w:eastAsia="Arial" w:hAnsi="Arial" w:cs="Arial"/>
        </w:rPr>
        <w:t>Click their own name in the top right corner and then click “Dependents” from the drop-down menu.</w:t>
      </w:r>
    </w:p>
    <w:p w14:paraId="394311D0" w14:textId="6B5D8522" w:rsidR="00083AE2" w:rsidRDefault="00083AE2" w:rsidP="00083AE2">
      <w:pPr>
        <w:pStyle w:val="ListParagraph"/>
        <w:spacing w:after="120"/>
        <w:rPr>
          <w:rFonts w:ascii="Arial" w:eastAsia="Arial" w:hAnsi="Arial" w:cs="Arial"/>
        </w:rPr>
      </w:pPr>
      <w:r>
        <w:rPr>
          <w:rFonts w:ascii="Arial" w:eastAsia="Arial" w:hAnsi="Arial" w:cs="Arial"/>
          <w:noProof/>
        </w:rPr>
        <w:drawing>
          <wp:inline distT="0" distB="0" distL="0" distR="0" wp14:anchorId="7DC96581" wp14:editId="54CCA00F">
            <wp:extent cx="5943600" cy="1541145"/>
            <wp:effectExtent l="0" t="0" r="0" b="1905"/>
            <wp:docPr id="1932452895" name="Picture 7"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2895" name="Picture 7" descr="Graphical user interface, applicatio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355766CB" w14:textId="2CA8637F" w:rsidR="00455093" w:rsidRPr="00083AE2" w:rsidRDefault="00083AE2" w:rsidP="00083AE2">
      <w:pPr>
        <w:pStyle w:val="ListParagraph"/>
        <w:numPr>
          <w:ilvl w:val="0"/>
          <w:numId w:val="2"/>
        </w:numPr>
        <w:spacing w:after="120"/>
        <w:rPr>
          <w:rFonts w:ascii="Arial" w:eastAsia="Arial" w:hAnsi="Arial" w:cs="Arial"/>
        </w:rPr>
      </w:pPr>
      <w:r>
        <w:rPr>
          <w:rFonts w:ascii="Arial" w:eastAsia="Arial" w:hAnsi="Arial" w:cs="Arial"/>
        </w:rPr>
        <w:t>Proceed with steps 3 and 4 described in Path A</w:t>
      </w:r>
      <w:r w:rsidR="00000000">
        <w:br w:type="page"/>
      </w:r>
    </w:p>
    <w:p w14:paraId="13D4CD6D" w14:textId="77777777" w:rsidR="00455093" w:rsidRDefault="00000000">
      <w:pPr>
        <w:pStyle w:val="Heading2"/>
        <w:rPr>
          <w:rFonts w:ascii="Arial" w:eastAsia="Arial" w:hAnsi="Arial" w:cs="Arial"/>
          <w:sz w:val="40"/>
          <w:szCs w:val="40"/>
        </w:rPr>
      </w:pPr>
      <w:bookmarkStart w:id="7" w:name="_Toc206663684"/>
      <w:r>
        <w:rPr>
          <w:rFonts w:ascii="Arial" w:eastAsia="Arial" w:hAnsi="Arial" w:cs="Arial"/>
          <w:sz w:val="32"/>
          <w:szCs w:val="32"/>
        </w:rPr>
        <w:lastRenderedPageBreak/>
        <w:t>4. Functionality</w:t>
      </w:r>
      <w:bookmarkEnd w:id="7"/>
    </w:p>
    <w:p w14:paraId="65D993FB" w14:textId="30497CBD" w:rsidR="00455093" w:rsidRDefault="00301E35">
      <w:pPr>
        <w:rPr>
          <w:rFonts w:ascii="Arial" w:eastAsia="Arial" w:hAnsi="Arial" w:cs="Arial"/>
          <w:sz w:val="24"/>
          <w:szCs w:val="24"/>
        </w:rPr>
      </w:pPr>
      <w:r>
        <w:rPr>
          <w:rFonts w:ascii="Arial" w:eastAsia="Arial" w:hAnsi="Arial" w:cs="Arial"/>
          <w:sz w:val="24"/>
          <w:szCs w:val="24"/>
        </w:rPr>
        <w:t>From the dependency verification page, veterans should be sure to review the descriptions of the steps.</w:t>
      </w:r>
    </w:p>
    <w:p w14:paraId="670EE5AA" w14:textId="7C3E7D2A" w:rsidR="00455093" w:rsidRDefault="00301E35">
      <w:pPr>
        <w:rPr>
          <w:rFonts w:ascii="Arial" w:eastAsia="Arial" w:hAnsi="Arial" w:cs="Arial"/>
        </w:rPr>
      </w:pPr>
      <w:r>
        <w:rPr>
          <w:rFonts w:ascii="Arial" w:eastAsia="Arial" w:hAnsi="Arial" w:cs="Arial"/>
          <w:noProof/>
        </w:rPr>
        <w:drawing>
          <wp:inline distT="0" distB="0" distL="0" distR="0" wp14:anchorId="0454BB5C" wp14:editId="3DE29102">
            <wp:extent cx="5943600" cy="5802630"/>
            <wp:effectExtent l="0" t="0" r="0" b="7620"/>
            <wp:docPr id="1270809495" name="Picture 8"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09495" name="Picture 8" descr="Graphical user interface, text, appli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5802630"/>
                    </a:xfrm>
                    <a:prstGeom prst="rect">
                      <a:avLst/>
                    </a:prstGeom>
                  </pic:spPr>
                </pic:pic>
              </a:graphicData>
            </a:graphic>
          </wp:inline>
        </w:drawing>
      </w:r>
    </w:p>
    <w:p w14:paraId="418D90A9" w14:textId="561C478A" w:rsidR="00455093" w:rsidRDefault="00301E35" w:rsidP="00301E35">
      <w:pPr>
        <w:rPr>
          <w:rFonts w:ascii="Arial" w:eastAsia="Arial" w:hAnsi="Arial" w:cs="Arial"/>
          <w:b/>
          <w:bCs/>
          <w:sz w:val="24"/>
          <w:szCs w:val="24"/>
          <w:u w:val="single"/>
        </w:rPr>
      </w:pPr>
      <w:r>
        <w:rPr>
          <w:rFonts w:ascii="Arial" w:eastAsia="Arial" w:hAnsi="Arial" w:cs="Arial"/>
          <w:sz w:val="24"/>
          <w:szCs w:val="24"/>
        </w:rPr>
        <w:t xml:space="preserve">If the Veteran would like to begin the verification process, they can click the link </w:t>
      </w:r>
      <w:r w:rsidRPr="00301E35">
        <w:rPr>
          <w:rFonts w:ascii="Arial" w:eastAsia="Arial" w:hAnsi="Arial" w:cs="Arial"/>
          <w:b/>
          <w:bCs/>
          <w:sz w:val="24"/>
          <w:szCs w:val="24"/>
          <w:u w:val="single"/>
        </w:rPr>
        <w:t>Start your disability benefits dependents verification</w:t>
      </w:r>
    </w:p>
    <w:p w14:paraId="5E45D6D1" w14:textId="77777777" w:rsidR="00301E35" w:rsidRDefault="00301E35" w:rsidP="00301E35">
      <w:pPr>
        <w:rPr>
          <w:rFonts w:ascii="Arial" w:eastAsia="Arial" w:hAnsi="Arial" w:cs="Arial"/>
          <w:b/>
          <w:bCs/>
          <w:sz w:val="24"/>
          <w:szCs w:val="24"/>
          <w:u w:val="single"/>
        </w:rPr>
      </w:pPr>
    </w:p>
    <w:p w14:paraId="48CF1A54" w14:textId="3163A79E" w:rsidR="00301E35" w:rsidRDefault="00301E35" w:rsidP="00301E35">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5722354F" wp14:editId="3137D3F4">
            <wp:extent cx="5943600" cy="1823720"/>
            <wp:effectExtent l="0" t="0" r="0" b="5080"/>
            <wp:docPr id="551357533" name="Picture 9"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57533" name="Picture 9" descr="Graphical user interface, text, applicatio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inline>
        </w:drawing>
      </w:r>
    </w:p>
    <w:p w14:paraId="6EF37E6E" w14:textId="406C080E" w:rsidR="00455093" w:rsidRDefault="000565F3">
      <w:pPr>
        <w:rPr>
          <w:rFonts w:ascii="Arial" w:eastAsia="Arial" w:hAnsi="Arial" w:cs="Arial"/>
          <w:noProof/>
        </w:rPr>
      </w:pPr>
      <w:r>
        <w:rPr>
          <w:rFonts w:ascii="Arial" w:eastAsia="Arial" w:hAnsi="Arial" w:cs="Arial"/>
          <w:noProof/>
        </w:rPr>
        <w:t>Clicking the link begins the form experience. Veterans will first be asked to review some personal details. Unfortunately, sensitive information like social security numbers cannot be changed on VA.gov at this time. If the Veteran would like to make changes to the information on this page, they will have to call VA.</w:t>
      </w:r>
    </w:p>
    <w:p w14:paraId="7C24220A" w14:textId="175114AF" w:rsidR="000565F3" w:rsidRDefault="000565F3">
      <w:pPr>
        <w:rPr>
          <w:rFonts w:ascii="Arial" w:eastAsia="Arial" w:hAnsi="Arial" w:cs="Arial"/>
        </w:rPr>
      </w:pPr>
      <w:r>
        <w:rPr>
          <w:rFonts w:ascii="Arial" w:eastAsia="Arial" w:hAnsi="Arial" w:cs="Arial"/>
          <w:noProof/>
        </w:rPr>
        <w:lastRenderedPageBreak/>
        <w:drawing>
          <wp:inline distT="0" distB="0" distL="0" distR="0" wp14:anchorId="1C93479B" wp14:editId="4341AE1A">
            <wp:extent cx="5943600" cy="6492240"/>
            <wp:effectExtent l="0" t="0" r="0" b="3810"/>
            <wp:docPr id="1130536911" name="Picture 10"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6911" name="Picture 10" descr="Graphical user interface, text, application, email&#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6492240"/>
                    </a:xfrm>
                    <a:prstGeom prst="rect">
                      <a:avLst/>
                    </a:prstGeom>
                  </pic:spPr>
                </pic:pic>
              </a:graphicData>
            </a:graphic>
          </wp:inline>
        </w:drawing>
      </w:r>
    </w:p>
    <w:p w14:paraId="761F2973" w14:textId="5A296222" w:rsidR="000565F3" w:rsidRDefault="000565F3">
      <w:pPr>
        <w:rPr>
          <w:rFonts w:ascii="Arial" w:eastAsia="Arial" w:hAnsi="Arial" w:cs="Arial"/>
        </w:rPr>
      </w:pPr>
      <w:r>
        <w:rPr>
          <w:rFonts w:ascii="Arial" w:eastAsia="Arial" w:hAnsi="Arial" w:cs="Arial"/>
        </w:rPr>
        <w:t>Once the Veteran clicks continue, they will go to Step 2 of the form. Here they will confirm contact information. If any information is incorrect, they can click “edit” and change the information</w:t>
      </w:r>
      <w:r>
        <w:rPr>
          <w:rFonts w:ascii="Arial" w:eastAsia="Arial" w:hAnsi="Arial" w:cs="Arial"/>
        </w:rPr>
        <w:br/>
      </w:r>
      <w:r>
        <w:rPr>
          <w:rFonts w:ascii="Arial" w:eastAsia="Arial" w:hAnsi="Arial" w:cs="Arial"/>
        </w:rPr>
        <w:lastRenderedPageBreak/>
        <w:br/>
      </w:r>
      <w:r>
        <w:rPr>
          <w:rFonts w:ascii="Arial" w:eastAsia="Arial" w:hAnsi="Arial" w:cs="Arial"/>
          <w:noProof/>
        </w:rPr>
        <w:drawing>
          <wp:inline distT="0" distB="0" distL="0" distR="0" wp14:anchorId="38A74D29" wp14:editId="4E170EBA">
            <wp:extent cx="5943600" cy="7475855"/>
            <wp:effectExtent l="0" t="0" r="0" b="0"/>
            <wp:docPr id="1303065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881" name="Picture 1303065881"/>
                    <pic:cNvPicPr/>
                  </pic:nvPicPr>
                  <pic:blipFill>
                    <a:blip r:embed="rId21">
                      <a:extLst>
                        <a:ext uri="{28A0092B-C50C-407E-A947-70E740481C1C}">
                          <a14:useLocalDpi xmlns:a14="http://schemas.microsoft.com/office/drawing/2010/main" val="0"/>
                        </a:ext>
                      </a:extLst>
                    </a:blip>
                    <a:stretch>
                      <a:fillRect/>
                    </a:stretch>
                  </pic:blipFill>
                  <pic:spPr>
                    <a:xfrm>
                      <a:off x="0" y="0"/>
                      <a:ext cx="5943600" cy="7475855"/>
                    </a:xfrm>
                    <a:prstGeom prst="rect">
                      <a:avLst/>
                    </a:prstGeom>
                  </pic:spPr>
                </pic:pic>
              </a:graphicData>
            </a:graphic>
          </wp:inline>
        </w:drawing>
      </w:r>
    </w:p>
    <w:p w14:paraId="0E463667" w14:textId="5C46712C" w:rsidR="00455093" w:rsidRDefault="000565F3">
      <w:pPr>
        <w:spacing w:after="120" w:line="240" w:lineRule="auto"/>
        <w:rPr>
          <w:rFonts w:ascii="Arial" w:eastAsia="Arial" w:hAnsi="Arial" w:cs="Arial"/>
        </w:rPr>
      </w:pPr>
      <w:r>
        <w:rPr>
          <w:rFonts w:ascii="Arial" w:eastAsia="Arial" w:hAnsi="Arial" w:cs="Arial"/>
        </w:rPr>
        <w:t>Clicking “edit” or “add” will navigate them to a new page in which they can make the necessary updates.</w:t>
      </w:r>
    </w:p>
    <w:p w14:paraId="17B2B6D8" w14:textId="032C4CEA" w:rsidR="000565F3" w:rsidRDefault="000565F3">
      <w:pPr>
        <w:spacing w:after="120" w:line="240" w:lineRule="auto"/>
        <w:rPr>
          <w:rFonts w:ascii="Arial" w:eastAsia="Arial" w:hAnsi="Arial" w:cs="Arial"/>
        </w:rPr>
      </w:pPr>
      <w:r>
        <w:rPr>
          <w:rFonts w:ascii="Arial" w:eastAsia="Arial" w:hAnsi="Arial" w:cs="Arial"/>
          <w:noProof/>
        </w:rPr>
        <w:lastRenderedPageBreak/>
        <w:drawing>
          <wp:inline distT="0" distB="0" distL="0" distR="0" wp14:anchorId="558F607C" wp14:editId="388A709E">
            <wp:extent cx="5943600" cy="6600825"/>
            <wp:effectExtent l="0" t="0" r="0" b="9525"/>
            <wp:docPr id="37657718" name="Picture 12"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7718" name="Picture 12" descr="Graphical user interface, text, applicatio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6600825"/>
                    </a:xfrm>
                    <a:prstGeom prst="rect">
                      <a:avLst/>
                    </a:prstGeom>
                  </pic:spPr>
                </pic:pic>
              </a:graphicData>
            </a:graphic>
          </wp:inline>
        </w:drawing>
      </w:r>
    </w:p>
    <w:p w14:paraId="2F30DFEF" w14:textId="00D2C557" w:rsidR="006F63C9" w:rsidRDefault="006F63C9">
      <w:pPr>
        <w:spacing w:after="120" w:line="240" w:lineRule="auto"/>
        <w:rPr>
          <w:rFonts w:ascii="Arial" w:eastAsia="Arial" w:hAnsi="Arial" w:cs="Arial"/>
        </w:rPr>
      </w:pPr>
      <w:r>
        <w:rPr>
          <w:rFonts w:ascii="Arial" w:eastAsia="Arial" w:hAnsi="Arial" w:cs="Arial"/>
        </w:rPr>
        <w:t>When the Veteran is finished updating their contact information, they can click “Continue” and proceed to Step 3 of the form. The first thing the Veteran should do is review the dependents currently on file.</w:t>
      </w:r>
    </w:p>
    <w:p w14:paraId="3E9A1C85" w14:textId="77777777" w:rsidR="006F63C9" w:rsidRDefault="006F63C9">
      <w:pPr>
        <w:spacing w:after="120" w:line="240" w:lineRule="auto"/>
        <w:rPr>
          <w:rFonts w:ascii="Arial" w:eastAsia="Arial" w:hAnsi="Arial" w:cs="Arial"/>
        </w:rPr>
      </w:pPr>
    </w:p>
    <w:p w14:paraId="244C203B" w14:textId="3D841D86" w:rsidR="006F63C9" w:rsidRDefault="006F63C9">
      <w:pPr>
        <w:spacing w:after="120" w:line="240" w:lineRule="auto"/>
        <w:rPr>
          <w:rFonts w:ascii="Arial" w:eastAsia="Arial" w:hAnsi="Arial" w:cs="Arial"/>
        </w:rPr>
      </w:pPr>
      <w:r>
        <w:rPr>
          <w:rFonts w:ascii="Arial" w:eastAsia="Arial" w:hAnsi="Arial" w:cs="Arial"/>
          <w:noProof/>
        </w:rPr>
        <w:lastRenderedPageBreak/>
        <w:drawing>
          <wp:inline distT="0" distB="0" distL="0" distR="0" wp14:anchorId="106D7E0A" wp14:editId="11437BA2">
            <wp:extent cx="5943600" cy="6521450"/>
            <wp:effectExtent l="0" t="0" r="0" b="0"/>
            <wp:docPr id="1468226384" name="Picture 13"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6384" name="Picture 13" descr="Graphical user interface, text, application, email&#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6521450"/>
                    </a:xfrm>
                    <a:prstGeom prst="rect">
                      <a:avLst/>
                    </a:prstGeom>
                  </pic:spPr>
                </pic:pic>
              </a:graphicData>
            </a:graphic>
          </wp:inline>
        </w:drawing>
      </w:r>
    </w:p>
    <w:p w14:paraId="02CF7D03" w14:textId="77777777" w:rsidR="006F63C9" w:rsidRDefault="006F63C9">
      <w:pPr>
        <w:spacing w:after="120" w:line="240" w:lineRule="auto"/>
        <w:rPr>
          <w:rFonts w:ascii="Arial" w:eastAsia="Arial" w:hAnsi="Arial" w:cs="Arial"/>
        </w:rPr>
      </w:pPr>
    </w:p>
    <w:p w14:paraId="0853DFB7" w14:textId="46B6A7A8" w:rsidR="006F63C9" w:rsidRDefault="006F63C9">
      <w:pPr>
        <w:spacing w:after="120" w:line="240" w:lineRule="auto"/>
        <w:rPr>
          <w:rFonts w:ascii="Arial" w:eastAsia="Arial" w:hAnsi="Arial" w:cs="Arial"/>
        </w:rPr>
      </w:pPr>
      <w:r>
        <w:rPr>
          <w:rFonts w:ascii="Arial" w:eastAsia="Arial" w:hAnsi="Arial" w:cs="Arial"/>
        </w:rPr>
        <w:t xml:space="preserve">Once they review the dependents on file, the Veteran can scroll down the page and decide whether they want to verify the information is still correct or update their dependents records. </w:t>
      </w:r>
    </w:p>
    <w:p w14:paraId="555D612A" w14:textId="1F73F61F" w:rsidR="006F63C9" w:rsidRDefault="006F63C9">
      <w:pPr>
        <w:spacing w:after="120" w:line="240" w:lineRule="auto"/>
        <w:rPr>
          <w:rFonts w:ascii="Arial" w:eastAsia="Arial" w:hAnsi="Arial" w:cs="Arial"/>
        </w:rPr>
      </w:pPr>
      <w:r>
        <w:rPr>
          <w:rFonts w:ascii="Arial" w:eastAsia="Arial" w:hAnsi="Arial" w:cs="Arial"/>
          <w:noProof/>
        </w:rPr>
        <w:lastRenderedPageBreak/>
        <w:drawing>
          <wp:inline distT="0" distB="0" distL="0" distR="0" wp14:anchorId="3EB5BA09" wp14:editId="73C4F1CC">
            <wp:extent cx="5943600" cy="6089650"/>
            <wp:effectExtent l="0" t="0" r="0" b="6350"/>
            <wp:docPr id="745888109" name="Picture 14"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8109" name="Picture 14" descr="Graphical user interface, text, applicatio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6089650"/>
                    </a:xfrm>
                    <a:prstGeom prst="rect">
                      <a:avLst/>
                    </a:prstGeom>
                  </pic:spPr>
                </pic:pic>
              </a:graphicData>
            </a:graphic>
          </wp:inline>
        </w:drawing>
      </w:r>
    </w:p>
    <w:p w14:paraId="14D5C6D7" w14:textId="3A99CEDA" w:rsidR="006F63C9" w:rsidRDefault="006F63C9">
      <w:pPr>
        <w:spacing w:after="120" w:line="240" w:lineRule="auto"/>
        <w:rPr>
          <w:rFonts w:ascii="Arial" w:eastAsia="Arial" w:hAnsi="Arial" w:cs="Arial"/>
        </w:rPr>
      </w:pPr>
      <w:r>
        <w:rPr>
          <w:rFonts w:ascii="Arial" w:eastAsia="Arial" w:hAnsi="Arial" w:cs="Arial"/>
        </w:rPr>
        <w:t xml:space="preserve">If the Veteran decides they do want to update dependents’ information, they can select the “Yes” option and they will be redirected to the Add/Remove (686c/674) form flow. </w:t>
      </w:r>
      <w:r>
        <w:rPr>
          <w:rFonts w:ascii="Arial" w:eastAsia="Arial" w:hAnsi="Arial" w:cs="Arial"/>
        </w:rPr>
        <w:br/>
      </w:r>
      <w:r>
        <w:rPr>
          <w:rFonts w:ascii="Arial" w:eastAsia="Arial" w:hAnsi="Arial" w:cs="Arial"/>
        </w:rPr>
        <w:lastRenderedPageBreak/>
        <w:br/>
      </w:r>
      <w:r>
        <w:rPr>
          <w:rFonts w:ascii="Arial" w:eastAsia="Arial" w:hAnsi="Arial" w:cs="Arial"/>
          <w:noProof/>
        </w:rPr>
        <w:drawing>
          <wp:inline distT="0" distB="0" distL="0" distR="0" wp14:anchorId="34A3AC83" wp14:editId="56FFB34A">
            <wp:extent cx="5943600" cy="6017895"/>
            <wp:effectExtent l="0" t="0" r="0" b="1905"/>
            <wp:docPr id="1498855291" name="Picture 15"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55291" name="Picture 15" descr="Graphical user interface, text, applicatio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6017895"/>
                    </a:xfrm>
                    <a:prstGeom prst="rect">
                      <a:avLst/>
                    </a:prstGeom>
                  </pic:spPr>
                </pic:pic>
              </a:graphicData>
            </a:graphic>
          </wp:inline>
        </w:drawing>
      </w:r>
    </w:p>
    <w:p w14:paraId="25A14C25" w14:textId="4FD25BDB" w:rsidR="006F63C9" w:rsidRDefault="006F63C9">
      <w:pPr>
        <w:spacing w:after="120" w:line="240" w:lineRule="auto"/>
        <w:rPr>
          <w:rFonts w:ascii="Arial" w:eastAsia="Arial" w:hAnsi="Arial" w:cs="Arial"/>
        </w:rPr>
      </w:pPr>
      <w:r>
        <w:rPr>
          <w:rFonts w:ascii="Arial" w:eastAsia="Arial" w:hAnsi="Arial" w:cs="Arial"/>
        </w:rPr>
        <w:t xml:space="preserve">If the Veteran wants to proceed with verifying their dependents are </w:t>
      </w:r>
      <w:r w:rsidR="00563701">
        <w:rPr>
          <w:rFonts w:ascii="Arial" w:eastAsia="Arial" w:hAnsi="Arial" w:cs="Arial"/>
        </w:rPr>
        <w:t>up to date</w:t>
      </w:r>
      <w:r>
        <w:rPr>
          <w:rFonts w:ascii="Arial" w:eastAsia="Arial" w:hAnsi="Arial" w:cs="Arial"/>
        </w:rPr>
        <w:t xml:space="preserve">, they can select “No”. Doing </w:t>
      </w:r>
      <w:r w:rsidR="00563701">
        <w:rPr>
          <w:rFonts w:ascii="Arial" w:eastAsia="Arial" w:hAnsi="Arial" w:cs="Arial"/>
        </w:rPr>
        <w:t>so</w:t>
      </w:r>
      <w:r>
        <w:rPr>
          <w:rFonts w:ascii="Arial" w:eastAsia="Arial" w:hAnsi="Arial" w:cs="Arial"/>
        </w:rPr>
        <w:t xml:space="preserve"> will take them to the last step in the form. Here they should review all the information they’re about to submit to VA by clicking </w:t>
      </w:r>
      <w:r w:rsidR="00563701">
        <w:rPr>
          <w:rFonts w:ascii="Arial" w:eastAsia="Arial" w:hAnsi="Arial" w:cs="Arial"/>
        </w:rPr>
        <w:t>on</w:t>
      </w:r>
      <w:r>
        <w:rPr>
          <w:rFonts w:ascii="Arial" w:eastAsia="Arial" w:hAnsi="Arial" w:cs="Arial"/>
        </w:rPr>
        <w:t xml:space="preserve"> the accordion items.</w:t>
      </w:r>
    </w:p>
    <w:p w14:paraId="5C80A2C3" w14:textId="77777777" w:rsidR="006F63C9" w:rsidRDefault="006F63C9">
      <w:pPr>
        <w:spacing w:after="120" w:line="240" w:lineRule="auto"/>
        <w:rPr>
          <w:rFonts w:ascii="Arial" w:eastAsia="Arial" w:hAnsi="Arial" w:cs="Arial"/>
        </w:rPr>
      </w:pPr>
    </w:p>
    <w:p w14:paraId="334C4BFD" w14:textId="77777777" w:rsidR="006F63C9" w:rsidRDefault="006F63C9">
      <w:pPr>
        <w:spacing w:after="120" w:line="240" w:lineRule="auto"/>
        <w:rPr>
          <w:rFonts w:ascii="Arial" w:eastAsia="Arial" w:hAnsi="Arial" w:cs="Arial"/>
        </w:rPr>
      </w:pPr>
    </w:p>
    <w:p w14:paraId="2F8E9852" w14:textId="33F39DAB" w:rsidR="006F63C9" w:rsidRDefault="006F63C9">
      <w:pPr>
        <w:spacing w:after="120" w:line="240" w:lineRule="auto"/>
        <w:rPr>
          <w:rFonts w:ascii="Arial" w:eastAsia="Arial" w:hAnsi="Arial" w:cs="Arial"/>
        </w:rPr>
      </w:pPr>
      <w:r>
        <w:rPr>
          <w:rFonts w:ascii="Arial" w:eastAsia="Arial" w:hAnsi="Arial" w:cs="Arial"/>
          <w:noProof/>
        </w:rPr>
        <w:lastRenderedPageBreak/>
        <w:drawing>
          <wp:inline distT="0" distB="0" distL="0" distR="0" wp14:anchorId="23F48655" wp14:editId="6FAFCEF4">
            <wp:extent cx="5943600" cy="4411345"/>
            <wp:effectExtent l="0" t="0" r="0" b="8255"/>
            <wp:docPr id="647519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19935" name="Picture 647519935"/>
                    <pic:cNvPicPr/>
                  </pic:nvPicPr>
                  <pic:blipFill>
                    <a:blip r:embed="rId26">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14:paraId="54F25682" w14:textId="77777777" w:rsidR="00FC329E" w:rsidRDefault="00FC329E">
      <w:pPr>
        <w:spacing w:after="120" w:line="240" w:lineRule="auto"/>
        <w:rPr>
          <w:rFonts w:ascii="Arial" w:eastAsia="Arial" w:hAnsi="Arial" w:cs="Arial"/>
        </w:rPr>
      </w:pPr>
    </w:p>
    <w:p w14:paraId="74CFE04C" w14:textId="7172154D" w:rsidR="00FC329E" w:rsidRDefault="00FC329E">
      <w:pPr>
        <w:spacing w:after="120" w:line="240" w:lineRule="auto"/>
        <w:rPr>
          <w:rFonts w:ascii="Arial" w:eastAsia="Arial" w:hAnsi="Arial" w:cs="Arial"/>
        </w:rPr>
      </w:pPr>
      <w:r>
        <w:rPr>
          <w:rFonts w:ascii="Arial" w:eastAsia="Arial" w:hAnsi="Arial" w:cs="Arial"/>
        </w:rPr>
        <w:t xml:space="preserve">Veterans will also again </w:t>
      </w:r>
      <w:proofErr w:type="gramStart"/>
      <w:r>
        <w:rPr>
          <w:rFonts w:ascii="Arial" w:eastAsia="Arial" w:hAnsi="Arial" w:cs="Arial"/>
        </w:rPr>
        <w:t>have the opportunity to</w:t>
      </w:r>
      <w:proofErr w:type="gramEnd"/>
      <w:r>
        <w:rPr>
          <w:rFonts w:ascii="Arial" w:eastAsia="Arial" w:hAnsi="Arial" w:cs="Arial"/>
        </w:rPr>
        <w:t xml:space="preserve"> edit their personal information from this page</w:t>
      </w:r>
    </w:p>
    <w:p w14:paraId="51E926E5" w14:textId="217DDE8F" w:rsidR="00FC329E" w:rsidRDefault="00FC329E">
      <w:pPr>
        <w:spacing w:after="120" w:line="240" w:lineRule="auto"/>
        <w:rPr>
          <w:rFonts w:ascii="Arial" w:eastAsia="Arial" w:hAnsi="Arial" w:cs="Arial"/>
        </w:rPr>
      </w:pPr>
      <w:r>
        <w:rPr>
          <w:rFonts w:ascii="Arial" w:eastAsia="Arial" w:hAnsi="Arial" w:cs="Arial"/>
          <w:noProof/>
        </w:rPr>
        <w:lastRenderedPageBreak/>
        <w:drawing>
          <wp:inline distT="0" distB="0" distL="0" distR="0" wp14:anchorId="724E89FF" wp14:editId="485289D0">
            <wp:extent cx="5943600" cy="3872865"/>
            <wp:effectExtent l="0" t="0" r="0" b="0"/>
            <wp:docPr id="734283518" name="Picture 17"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3518" name="Picture 17" descr="Graphical user interface, text,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0CDE027F" w14:textId="77777777" w:rsidR="00FC329E" w:rsidRDefault="00FC329E">
      <w:pPr>
        <w:spacing w:after="120" w:line="240" w:lineRule="auto"/>
        <w:rPr>
          <w:rFonts w:ascii="Arial" w:eastAsia="Arial" w:hAnsi="Arial" w:cs="Arial"/>
        </w:rPr>
      </w:pPr>
    </w:p>
    <w:p w14:paraId="2CD7A6F5" w14:textId="6082E826" w:rsidR="00FC329E" w:rsidRDefault="00FC329E">
      <w:pPr>
        <w:spacing w:after="120" w:line="240" w:lineRule="auto"/>
        <w:rPr>
          <w:rFonts w:ascii="Arial" w:eastAsia="Arial" w:hAnsi="Arial" w:cs="Arial"/>
        </w:rPr>
      </w:pPr>
      <w:r>
        <w:rPr>
          <w:rFonts w:ascii="Arial" w:eastAsia="Arial" w:hAnsi="Arial" w:cs="Arial"/>
        </w:rPr>
        <w:t xml:space="preserve">Once all the information is verified and updated appropriately, the Veteran will have to sign their name exactly as instructed, click the “certify” checkbox, and then click “submit form”. This will </w:t>
      </w:r>
      <w:r>
        <w:rPr>
          <w:rFonts w:ascii="Arial" w:eastAsia="Arial" w:hAnsi="Arial" w:cs="Arial"/>
        </w:rPr>
        <w:lastRenderedPageBreak/>
        <w:t>send the submission to VA.</w:t>
      </w:r>
      <w:r>
        <w:rPr>
          <w:rFonts w:ascii="Arial" w:eastAsia="Arial" w:hAnsi="Arial" w:cs="Arial"/>
          <w:noProof/>
        </w:rPr>
        <w:drawing>
          <wp:inline distT="0" distB="0" distL="0" distR="0" wp14:anchorId="387042F5" wp14:editId="671D2131">
            <wp:extent cx="5943600" cy="4813300"/>
            <wp:effectExtent l="0" t="0" r="0" b="6350"/>
            <wp:docPr id="465900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0707" name="Picture 465900707"/>
                    <pic:cNvPicPr/>
                  </pic:nvPicPr>
                  <pic:blipFill>
                    <a:blip r:embed="rId28">
                      <a:extLst>
                        <a:ext uri="{28A0092B-C50C-407E-A947-70E740481C1C}">
                          <a14:useLocalDpi xmlns:a14="http://schemas.microsoft.com/office/drawing/2010/main" val="0"/>
                        </a:ext>
                      </a:extLst>
                    </a:blip>
                    <a:stretch>
                      <a:fillRect/>
                    </a:stretch>
                  </pic:blipFill>
                  <pic:spPr>
                    <a:xfrm>
                      <a:off x="0" y="0"/>
                      <a:ext cx="5943600" cy="4813300"/>
                    </a:xfrm>
                    <a:prstGeom prst="rect">
                      <a:avLst/>
                    </a:prstGeom>
                  </pic:spPr>
                </pic:pic>
              </a:graphicData>
            </a:graphic>
          </wp:inline>
        </w:drawing>
      </w:r>
    </w:p>
    <w:p w14:paraId="3AA1B86B" w14:textId="37128865" w:rsidR="00FC329E" w:rsidRDefault="00FC329E">
      <w:pPr>
        <w:spacing w:after="120" w:line="240" w:lineRule="auto"/>
        <w:rPr>
          <w:rFonts w:ascii="Arial" w:eastAsia="Arial" w:hAnsi="Arial" w:cs="Arial"/>
        </w:rPr>
      </w:pPr>
      <w:r>
        <w:rPr>
          <w:rFonts w:ascii="Arial" w:eastAsia="Arial" w:hAnsi="Arial" w:cs="Arial"/>
        </w:rPr>
        <w:t>Finally, the Veteran will be directed to a confirmation page with information about how to view their submission. They should save their confirmation number.</w:t>
      </w:r>
      <w:r>
        <w:rPr>
          <w:rFonts w:ascii="Arial" w:eastAsia="Arial" w:hAnsi="Arial" w:cs="Arial"/>
        </w:rPr>
        <w:br/>
      </w:r>
      <w:r>
        <w:rPr>
          <w:rFonts w:ascii="Arial" w:eastAsia="Arial" w:hAnsi="Arial" w:cs="Arial"/>
        </w:rPr>
        <w:lastRenderedPageBreak/>
        <w:br/>
      </w:r>
      <w:r>
        <w:rPr>
          <w:rFonts w:ascii="Arial" w:eastAsia="Arial" w:hAnsi="Arial" w:cs="Arial"/>
          <w:noProof/>
        </w:rPr>
        <w:drawing>
          <wp:inline distT="0" distB="0" distL="0" distR="0" wp14:anchorId="5D075ED6" wp14:editId="5417371B">
            <wp:extent cx="5943600" cy="5959475"/>
            <wp:effectExtent l="0" t="0" r="0" b="3175"/>
            <wp:docPr id="1223923836" name="Picture 19"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3836" name="Picture 19" descr="Graphical user interface, text, application, email&#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5959475"/>
                    </a:xfrm>
                    <a:prstGeom prst="rect">
                      <a:avLst/>
                    </a:prstGeom>
                  </pic:spPr>
                </pic:pic>
              </a:graphicData>
            </a:graphic>
          </wp:inline>
        </w:drawing>
      </w:r>
    </w:p>
    <w:p w14:paraId="36A1CB62" w14:textId="77777777" w:rsidR="00455093" w:rsidRDefault="00000000">
      <w:pPr>
        <w:pStyle w:val="Heading2"/>
        <w:rPr>
          <w:rFonts w:ascii="Arial" w:eastAsia="Arial" w:hAnsi="Arial" w:cs="Arial"/>
          <w:sz w:val="32"/>
          <w:szCs w:val="32"/>
        </w:rPr>
      </w:pPr>
      <w:bookmarkStart w:id="8" w:name="_Toc206663685"/>
      <w:r>
        <w:rPr>
          <w:rFonts w:ascii="Arial" w:eastAsia="Arial" w:hAnsi="Arial" w:cs="Arial"/>
          <w:sz w:val="32"/>
          <w:szCs w:val="32"/>
        </w:rPr>
        <w:t>5. Major Issues and Error Messages</w:t>
      </w:r>
      <w:bookmarkEnd w:id="8"/>
    </w:p>
    <w:p w14:paraId="780450C1" w14:textId="77777777" w:rsidR="00455093" w:rsidRDefault="00000000">
      <w:pPr>
        <w:rPr>
          <w:rFonts w:ascii="Arial" w:eastAsia="Arial" w:hAnsi="Arial" w:cs="Arial"/>
          <w:highlight w:val="yellow"/>
        </w:rPr>
      </w:pPr>
      <w:r>
        <w:rPr>
          <w:rFonts w:ascii="Arial" w:eastAsia="Arial" w:hAnsi="Arial" w:cs="Arial"/>
          <w:sz w:val="24"/>
          <w:szCs w:val="24"/>
        </w:rPr>
        <w:t xml:space="preserve">Error messages are in place for VA maintenance and other service disruptions. In both cases, the user is notified and asked to check back later. </w:t>
      </w:r>
      <w:r>
        <w:br w:type="page"/>
      </w:r>
    </w:p>
    <w:p w14:paraId="589AFA5E" w14:textId="77777777" w:rsidR="00455093" w:rsidRDefault="00000000">
      <w:pPr>
        <w:pStyle w:val="Heading2"/>
        <w:rPr>
          <w:rFonts w:ascii="Arial" w:eastAsia="Arial" w:hAnsi="Arial" w:cs="Arial"/>
          <w:sz w:val="40"/>
          <w:szCs w:val="40"/>
        </w:rPr>
      </w:pPr>
      <w:bookmarkStart w:id="9" w:name="_Toc206663686"/>
      <w:r>
        <w:rPr>
          <w:rFonts w:ascii="Arial" w:eastAsia="Arial" w:hAnsi="Arial" w:cs="Arial"/>
          <w:sz w:val="32"/>
          <w:szCs w:val="32"/>
        </w:rPr>
        <w:lastRenderedPageBreak/>
        <w:t>6. Email Notifications</w:t>
      </w:r>
      <w:bookmarkEnd w:id="9"/>
    </w:p>
    <w:p w14:paraId="4C83C489" w14:textId="33EB8C2C" w:rsidR="00455093" w:rsidRDefault="00563701">
      <w:pPr>
        <w:rPr>
          <w:rFonts w:ascii="Arial" w:eastAsia="Arial" w:hAnsi="Arial" w:cs="Arial"/>
          <w:sz w:val="24"/>
          <w:szCs w:val="24"/>
        </w:rPr>
      </w:pPr>
      <w:r>
        <w:rPr>
          <w:rFonts w:ascii="Arial" w:eastAsia="Arial" w:hAnsi="Arial" w:cs="Arial"/>
          <w:sz w:val="24"/>
          <w:szCs w:val="24"/>
        </w:rPr>
        <w:t>If a user’s submission from VA.gov fails to reach the appropriate processing teams due to a downstream system error, the Veteran will be notified via email that the submission has failed, and they’ll need to resubmit.</w:t>
      </w:r>
    </w:p>
    <w:p w14:paraId="7617942F" w14:textId="66790501" w:rsidR="00455093" w:rsidRDefault="00455093">
      <w:pPr>
        <w:rPr>
          <w:rFonts w:ascii="Arial" w:eastAsia="Arial" w:hAnsi="Arial" w:cs="Arial"/>
        </w:rPr>
      </w:pPr>
    </w:p>
    <w:sectPr w:rsidR="00455093">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00D62" w14:textId="77777777" w:rsidR="002F375F" w:rsidRDefault="002F375F">
      <w:pPr>
        <w:spacing w:after="0" w:line="240" w:lineRule="auto"/>
      </w:pPr>
      <w:r>
        <w:separator/>
      </w:r>
    </w:p>
  </w:endnote>
  <w:endnote w:type="continuationSeparator" w:id="0">
    <w:p w14:paraId="7C4AB14B" w14:textId="77777777" w:rsidR="002F375F" w:rsidRDefault="002F3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E5F8F" w14:textId="77777777" w:rsidR="00455093" w:rsidRDefault="00000000">
    <w:pPr>
      <w:pBdr>
        <w:top w:val="nil"/>
        <w:left w:val="nil"/>
        <w:bottom w:val="nil"/>
        <w:right w:val="nil"/>
        <w:between w:val="nil"/>
      </w:pBdr>
      <w:tabs>
        <w:tab w:val="center" w:pos="4680"/>
        <w:tab w:val="right" w:pos="9360"/>
      </w:tabs>
      <w:spacing w:after="0" w:line="240" w:lineRule="auto"/>
      <w:jc w:val="right"/>
      <w:rPr>
        <w:rFonts w:ascii="Arial" w:eastAsia="Arial" w:hAnsi="Arial" w:cs="Arial"/>
        <w:color w:val="000000"/>
        <w:sz w:val="24"/>
        <w:szCs w:val="24"/>
      </w:rPr>
    </w:pP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E7399B">
      <w:rPr>
        <w:rFonts w:ascii="Arial" w:eastAsia="Arial" w:hAnsi="Arial" w:cs="Arial"/>
        <w:noProof/>
        <w:color w:val="000000"/>
        <w:sz w:val="24"/>
        <w:szCs w:val="24"/>
      </w:rPr>
      <w:t>1</w:t>
    </w:r>
    <w:r>
      <w:rPr>
        <w:rFonts w:ascii="Arial" w:eastAsia="Arial" w:hAnsi="Arial" w:cs="Arial"/>
        <w:color w:val="000000"/>
        <w:sz w:val="24"/>
        <w:szCs w:val="24"/>
      </w:rPr>
      <w:fldChar w:fldCharType="end"/>
    </w:r>
  </w:p>
  <w:p w14:paraId="7C44D979" w14:textId="77777777" w:rsidR="00455093" w:rsidRDefault="0045509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571E2" w14:textId="77777777" w:rsidR="002F375F" w:rsidRDefault="002F375F">
      <w:pPr>
        <w:spacing w:after="0" w:line="240" w:lineRule="auto"/>
      </w:pPr>
      <w:r>
        <w:separator/>
      </w:r>
    </w:p>
  </w:footnote>
  <w:footnote w:type="continuationSeparator" w:id="0">
    <w:p w14:paraId="22F37DAB" w14:textId="77777777" w:rsidR="002F375F" w:rsidRDefault="002F37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566B31"/>
    <w:multiLevelType w:val="hybridMultilevel"/>
    <w:tmpl w:val="CFE637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D8E088E"/>
    <w:multiLevelType w:val="hybridMultilevel"/>
    <w:tmpl w:val="CFE63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3490388">
    <w:abstractNumId w:val="1"/>
  </w:num>
  <w:num w:numId="2" w16cid:durableId="1919824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093"/>
    <w:rsid w:val="000565F3"/>
    <w:rsid w:val="00083AE2"/>
    <w:rsid w:val="002F375F"/>
    <w:rsid w:val="00301E35"/>
    <w:rsid w:val="00455093"/>
    <w:rsid w:val="00563701"/>
    <w:rsid w:val="006F63C9"/>
    <w:rsid w:val="009324F4"/>
    <w:rsid w:val="00AD70EA"/>
    <w:rsid w:val="00E7399B"/>
    <w:rsid w:val="00FC32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BB96"/>
  <w15:docId w15:val="{0450A00D-D87D-4635-8CAA-F02E74B0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tabs>
        <w:tab w:val="left" w:pos="475"/>
        <w:tab w:val="right" w:leader="dot" w:pos="9350"/>
      </w:tabs>
      <w:spacing w:before="120" w:after="0" w:line="240" w:lineRule="auto"/>
    </w:pPr>
    <w:rPr>
      <w:b/>
      <w:bCs/>
      <w:noProof/>
    </w:rPr>
  </w:style>
  <w:style w:type="paragraph" w:styleId="TOC2">
    <w:name w:val="toc 2"/>
    <w:basedOn w:val="Normal"/>
    <w:next w:val="Normal"/>
    <w:autoRedefine/>
    <w:uiPriority w:val="39"/>
    <w:unhideWhenUsed/>
    <w:rsid w:val="004750E7"/>
    <w:pPr>
      <w:tabs>
        <w:tab w:val="left" w:pos="720"/>
        <w:tab w:val="left" w:pos="960"/>
        <w:tab w:val="right" w:leader="dot" w:pos="9350"/>
      </w:tabs>
      <w:spacing w:after="0" w:line="240" w:lineRule="auto"/>
      <w:ind w:left="475"/>
    </w:pPr>
    <w:rPr>
      <w:bCs/>
      <w:noProof/>
    </w:rPr>
  </w:style>
  <w:style w:type="paragraph" w:styleId="TOC3">
    <w:name w:val="toc 3"/>
    <w:basedOn w:val="Normal"/>
    <w:next w:val="Normal"/>
    <w:autoRedefine/>
    <w:uiPriority w:val="39"/>
    <w:unhideWhenUsed/>
    <w:rsid w:val="004750E7"/>
    <w:pPr>
      <w:tabs>
        <w:tab w:val="left" w:pos="960"/>
        <w:tab w:val="right" w:leader="dot" w:pos="9350"/>
      </w:tabs>
      <w:spacing w:after="0" w:line="240" w:lineRule="auto"/>
      <w:ind w:left="480"/>
    </w:pPr>
    <w:rPr>
      <w:noProof/>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ging.va.gov/view-change-dependents/view"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aging.va.gov/view-change-dependents/verify-dependents-form-21-0538"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taging.va.gov/view-change-dependent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a.gov/manage-dependents/verify-dependents-form-21-0538/introductio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iYTsvvOc/49AWn+SBXrOhhSYPA==">CgMxLjAyCGguZ2pkZ3hzMgloLjMwajB6bGwyCWguMWZvYjl0ZTIPaWQuNWM4ZjQ1c2Nib3ZpMgloLjJldDkycDAyDmgubDZpbHZsaG85dWFxMg5oLmI4bTYyY2M5Zm55eDIOaC5panMzbDF1MnE4dzAyDmguanhmbXhyYW5sOGw3Mg5oLmM1d2d2ZmJlMDcxNTgAciExbG5td1FxVUNZRU1XT3p3cjl2a3Y2UUxtRFhEcDl0dGQ=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19</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Jacob</cp:lastModifiedBy>
  <cp:revision>3</cp:revision>
  <dcterms:created xsi:type="dcterms:W3CDTF">2025-08-21T14:08:00Z</dcterms:created>
  <dcterms:modified xsi:type="dcterms:W3CDTF">2025-08-21T14:15:00Z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0x01010020E543A3E62BCA40BF75ED4C3CAE3A59</vt:lpwstr>
  </property>
  <property fmtid="{D5CDD505-2E9C-101B-9397-08002B2CF9AE}" pid="3" name="MediaServiceImageTags">
    <vt:lpwstr/>
  </property>
</Properties>
</file>