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84EBC" w14:textId="3AA5C9C2" w:rsidR="00780BDC" w:rsidRPr="003B62A8" w:rsidRDefault="003B62A8">
      <w:pPr>
        <w:rPr>
          <w:rFonts w:cstheme="minorHAnsi"/>
          <w:b/>
          <w:sz w:val="22"/>
          <w:szCs w:val="22"/>
        </w:rPr>
      </w:pPr>
      <w:r w:rsidRPr="003B62A8">
        <w:rPr>
          <w:rFonts w:cstheme="minorHAnsi"/>
          <w:b/>
          <w:sz w:val="22"/>
          <w:szCs w:val="22"/>
        </w:rPr>
        <w:t xml:space="preserve">VET TEC Meeting </w:t>
      </w:r>
      <w:bookmarkStart w:id="0" w:name="_GoBack"/>
      <w:bookmarkEnd w:id="0"/>
      <w:r w:rsidRPr="003B62A8">
        <w:rPr>
          <w:rFonts w:cstheme="minorHAnsi"/>
          <w:b/>
          <w:sz w:val="22"/>
          <w:szCs w:val="22"/>
        </w:rPr>
        <w:t>– 12/</w:t>
      </w:r>
      <w:r w:rsidR="007A188A">
        <w:rPr>
          <w:rFonts w:cstheme="minorHAnsi"/>
          <w:b/>
          <w:sz w:val="22"/>
          <w:szCs w:val="22"/>
        </w:rPr>
        <w:t>13</w:t>
      </w:r>
      <w:r w:rsidRPr="003B62A8">
        <w:rPr>
          <w:rFonts w:cstheme="minorHAnsi"/>
          <w:b/>
          <w:sz w:val="22"/>
          <w:szCs w:val="22"/>
        </w:rPr>
        <w:t>/2018</w:t>
      </w:r>
    </w:p>
    <w:p w14:paraId="60912F1A" w14:textId="77777777" w:rsidR="003B62A8" w:rsidRPr="003B62A8" w:rsidRDefault="003B62A8">
      <w:pPr>
        <w:rPr>
          <w:rFonts w:cstheme="minorHAnsi"/>
          <w:sz w:val="22"/>
          <w:szCs w:val="22"/>
        </w:rPr>
      </w:pPr>
    </w:p>
    <w:p w14:paraId="3CC8EA1D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>_ WHAT IS THE PROBLEM THAT WE NEED TO SOLVE_</w:t>
      </w:r>
    </w:p>
    <w:p w14:paraId="02CA2312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Is scope for this request just adding Vet Tec application form?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Basically yes- all Education forms when applied online are sent to education office on spool file- Buffalo RPO</w:t>
      </w:r>
    </w:p>
    <w:p w14:paraId="1FB0166C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>Daily report for Education that tells how many forms submit</w:t>
      </w:r>
    </w:p>
    <w:p w14:paraId="4158FF82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>Q within the form that is asked if they have applied before- if they say no, then would like to take through 22-1990 App for Education benefits</w:t>
      </w:r>
    </w:p>
    <w:p w14:paraId="0E4EF9A4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We have searched, but where can we find a copy of the 22-0994? 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Going to send it over</w:t>
      </w:r>
    </w:p>
    <w:p w14:paraId="06CBD323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Is this just download/upload like 4192 or are they looking for an automated workflow? 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Interview process</w:t>
      </w:r>
    </w:p>
    <w:p w14:paraId="546F8EED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Knock out questions on </w:t>
      </w:r>
      <w:hyperlink r:id="rId4" w:history="1">
        <w:r w:rsidRPr="003B62A8">
          <w:rPr>
            <w:rFonts w:cstheme="minorHAnsi"/>
            <w:color w:val="DCA10D"/>
            <w:sz w:val="22"/>
            <w:szCs w:val="22"/>
          </w:rPr>
          <w:t>va.gov</w:t>
        </w:r>
      </w:hyperlink>
      <w:r w:rsidRPr="003B62A8">
        <w:rPr>
          <w:rFonts w:cstheme="minorHAnsi"/>
          <w:color w:val="353535"/>
          <w:sz w:val="22"/>
          <w:szCs w:val="22"/>
        </w:rPr>
        <w:t xml:space="preserve"> - only available for Veterans - would need to be updated</w:t>
      </w:r>
    </w:p>
    <w:p w14:paraId="56CAF030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Is this form embedded within an existing workflow, directly accessible as a standalone form, etc.? 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Stand alone</w:t>
      </w:r>
    </w:p>
    <w:p w14:paraId="426D5653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What profile information type info do we have access to?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Right now if they are logged in then those questions are filled in for them; can use same prefill function</w:t>
      </w:r>
    </w:p>
    <w:p w14:paraId="779595C6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Can we have a demo of current workflow/area of the application that this exists (or would exist)?  Part of 526 All Claims at all? Or totally separate? 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 xml:space="preserve">Separate </w:t>
      </w:r>
    </w:p>
    <w:p w14:paraId="409FD526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Saw reference to ‘adding opt out question to 4 education forms’ - what does this mean? 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TBD</w:t>
      </w:r>
    </w:p>
    <w:p w14:paraId="4EC0F556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To what set of endpoint(s) does this information need to be sent? Do these endpoints already exist?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TBD; research needed</w:t>
      </w:r>
    </w:p>
    <w:p w14:paraId="5B90B89C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>What does deployment model look like for this? Same process as ancillary forms?</w:t>
      </w:r>
    </w:p>
    <w:p w14:paraId="5A0726BE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Same repo within GitHub?  Another team that we would need to work with (like Ad Hoc)? 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Yes, Matt Self to provide this info</w:t>
      </w:r>
    </w:p>
    <w:p w14:paraId="5F661A58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Are there any pre-conditions that need to be met before this application can be submitted from an end user/Veteran perspective?  Veteran is only requirement; authentication into </w:t>
      </w:r>
      <w:hyperlink r:id="rId5" w:history="1">
        <w:r w:rsidRPr="003B62A8">
          <w:rPr>
            <w:rFonts w:cstheme="minorHAnsi"/>
            <w:color w:val="DCA10D"/>
            <w:sz w:val="22"/>
            <w:szCs w:val="22"/>
          </w:rPr>
          <w:t>Va.gov</w:t>
        </w:r>
      </w:hyperlink>
      <w:r w:rsidRPr="003B62A8">
        <w:rPr>
          <w:rFonts w:cstheme="minorHAnsi"/>
          <w:color w:val="353535"/>
          <w:sz w:val="22"/>
          <w:szCs w:val="22"/>
        </w:rPr>
        <w:t xml:space="preserve">? 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No precondition, only that it is a Veteran filling it out</w:t>
      </w:r>
      <w:r w:rsidRPr="003B62A8">
        <w:rPr>
          <w:rFonts w:cstheme="minorHAnsi"/>
          <w:color w:val="4472C4" w:themeColor="accent1"/>
          <w:sz w:val="22"/>
          <w:szCs w:val="22"/>
        </w:rPr>
        <w:t xml:space="preserve"> </w:t>
      </w:r>
    </w:p>
    <w:p w14:paraId="6B0D7B35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7F3C86E7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Available vendors?  Drop down or list of something?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They want to attend; once we know the number of programs (Vendors?) then we can figure out the easiest way to select them would be</w:t>
      </w:r>
    </w:p>
    <w:p w14:paraId="5010466D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1B6A9CD7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Metrics- 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not anything in place yet; want to track- this is out of scope for BAH team</w:t>
      </w:r>
    </w:p>
    <w:p w14:paraId="640FA464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47228AB0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>Overall flow in application:</w:t>
      </w:r>
    </w:p>
    <w:p w14:paraId="132F4D2B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 xml:space="preserve">Find your Education Benefits Form- </w:t>
      </w:r>
    </w:p>
    <w:p w14:paraId="18B02C30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 xml:space="preserve">Questions- Applying for new benefit or Updating current </w:t>
      </w:r>
      <w:proofErr w:type="spellStart"/>
      <w:r w:rsidRPr="003B62A8">
        <w:rPr>
          <w:rFonts w:cstheme="minorHAnsi"/>
          <w:i/>
          <w:color w:val="4472C4" w:themeColor="accent1"/>
          <w:sz w:val="22"/>
          <w:szCs w:val="22"/>
        </w:rPr>
        <w:t>edu</w:t>
      </w:r>
      <w:proofErr w:type="spellEnd"/>
      <w:r w:rsidRPr="003B62A8">
        <w:rPr>
          <w:rFonts w:cstheme="minorHAnsi"/>
          <w:i/>
          <w:color w:val="4472C4" w:themeColor="accent1"/>
          <w:sz w:val="22"/>
          <w:szCs w:val="22"/>
        </w:rPr>
        <w:t xml:space="preserve"> benefits</w:t>
      </w:r>
    </w:p>
    <w:p w14:paraId="399BDE71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b/>
          <w:i/>
          <w:color w:val="4472C4" w:themeColor="accent1"/>
          <w:sz w:val="22"/>
          <w:szCs w:val="22"/>
        </w:rPr>
      </w:pPr>
      <w:r w:rsidRPr="003B62A8">
        <w:rPr>
          <w:rFonts w:cstheme="minorHAnsi"/>
          <w:b/>
          <w:i/>
          <w:color w:val="4472C4" w:themeColor="accent1"/>
          <w:sz w:val="22"/>
          <w:szCs w:val="22"/>
        </w:rPr>
        <w:t>Applying for new would be for our form</w:t>
      </w:r>
    </w:p>
    <w:p w14:paraId="2BB166F3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>Veteran/Service member - Yes/No; If Yes, then National Call to Service (uncommon); Yes/No- if No, then Apply Now- then 22-1990; complete application info</w:t>
      </w:r>
    </w:p>
    <w:p w14:paraId="4FC74035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>0994 form is more simple</w:t>
      </w:r>
      <w:r w:rsidRPr="003B62A8">
        <w:rPr>
          <w:rFonts w:ascii="MS Gothic" w:eastAsia="MS Gothic" w:hAnsi="MS Gothic" w:cs="MS Gothic" w:hint="eastAsia"/>
          <w:i/>
          <w:color w:val="4472C4" w:themeColor="accent1"/>
          <w:sz w:val="22"/>
          <w:szCs w:val="22"/>
        </w:rPr>
        <w:t> </w:t>
      </w:r>
      <w:r w:rsidRPr="003B62A8">
        <w:rPr>
          <w:rFonts w:cstheme="minorHAnsi"/>
          <w:i/>
          <w:color w:val="4472C4" w:themeColor="accent1"/>
          <w:sz w:val="22"/>
          <w:szCs w:val="22"/>
        </w:rPr>
        <w:t>School Selection ask if they are going to school- if not, then don’t have to populate</w:t>
      </w:r>
    </w:p>
    <w:p w14:paraId="29F7197B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>Some profile info prepopulated when Veteran is logged in</w:t>
      </w:r>
    </w:p>
    <w:p w14:paraId="07995090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1FB465BA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>Submission:</w:t>
      </w:r>
    </w:p>
    <w:p w14:paraId="66AF59FF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 xml:space="preserve">After </w:t>
      </w:r>
      <w:proofErr w:type="gramStart"/>
      <w:r w:rsidRPr="003B62A8">
        <w:rPr>
          <w:rFonts w:cstheme="minorHAnsi"/>
          <w:i/>
          <w:color w:val="4472C4" w:themeColor="accent1"/>
          <w:sz w:val="22"/>
          <w:szCs w:val="22"/>
        </w:rPr>
        <w:t>submit</w:t>
      </w:r>
      <w:proofErr w:type="gramEnd"/>
      <w:r w:rsidRPr="003B62A8">
        <w:rPr>
          <w:rFonts w:cstheme="minorHAnsi"/>
          <w:i/>
          <w:color w:val="4472C4" w:themeColor="accent1"/>
          <w:sz w:val="22"/>
          <w:szCs w:val="22"/>
        </w:rPr>
        <w:t xml:space="preserve"> then should go through normal routing based on State; 0994 would only be routed to Buffalo Regional Office - spool file is basically just a </w:t>
      </w:r>
      <w:proofErr w:type="spellStart"/>
      <w:r w:rsidRPr="003B62A8">
        <w:rPr>
          <w:rFonts w:cstheme="minorHAnsi"/>
          <w:i/>
          <w:color w:val="4472C4" w:themeColor="accent1"/>
          <w:sz w:val="22"/>
          <w:szCs w:val="22"/>
        </w:rPr>
        <w:t>txt</w:t>
      </w:r>
      <w:proofErr w:type="spellEnd"/>
      <w:r w:rsidRPr="003B62A8">
        <w:rPr>
          <w:rFonts w:cstheme="minorHAnsi"/>
          <w:i/>
          <w:color w:val="4472C4" w:themeColor="accent1"/>
          <w:sz w:val="22"/>
          <w:szCs w:val="22"/>
        </w:rPr>
        <w:t xml:space="preserve"> file; image management system and claim form then dropped into file, work token created and then processor would get it and work this claim</w:t>
      </w:r>
    </w:p>
    <w:p w14:paraId="701C8C23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12390843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lastRenderedPageBreak/>
        <w:t xml:space="preserve">Knock out questions might have to change- </w:t>
      </w:r>
    </w:p>
    <w:p w14:paraId="30FEBB65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>Apply for New benefit</w:t>
      </w:r>
    </w:p>
    <w:p w14:paraId="3767EF5A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 xml:space="preserve">Veteran- YES (may want to clarify here) SMEs working on this particular form to get leading questions- Louise Wright main POC/Beth </w:t>
      </w:r>
      <w:proofErr w:type="spellStart"/>
      <w:r w:rsidRPr="003B62A8">
        <w:rPr>
          <w:rFonts w:cstheme="minorHAnsi"/>
          <w:i/>
          <w:color w:val="4472C4" w:themeColor="accent1"/>
          <w:sz w:val="22"/>
          <w:szCs w:val="22"/>
        </w:rPr>
        <w:t>Wesser</w:t>
      </w:r>
      <w:proofErr w:type="spellEnd"/>
    </w:p>
    <w:p w14:paraId="29562B7C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 xml:space="preserve">Need additional question; are you trying to apply for Vet Tech (Veteran Technology…) Yes/No </w:t>
      </w:r>
    </w:p>
    <w:p w14:paraId="69CEFB14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44830F99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 xml:space="preserve">Fill out 0994 and then route to 1990- generate two forms for RPO - both to Buffalo office but 2 different forms on spool file; continue to be for other 1990s.  </w:t>
      </w:r>
    </w:p>
    <w:p w14:paraId="72FA388C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04583625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>OMB/Respondent burden not included: Shay thinks there is OMB approval?  Amy wanting to measure to see if we could ‘beat the time’</w:t>
      </w:r>
    </w:p>
    <w:p w14:paraId="4721D07B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7747CA82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>If only complete 0994 then applicant (Veteran) would be contacted and asked to apply for 1990</w:t>
      </w:r>
    </w:p>
    <w:p w14:paraId="1830D68A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24A3229C" w14:textId="77777777" w:rsidR="003B62A8" w:rsidRPr="003B62A8" w:rsidRDefault="008D6D49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hyperlink r:id="rId6" w:history="1">
        <w:r w:rsidR="003B62A8" w:rsidRPr="003B62A8">
          <w:rPr>
            <w:rFonts w:cstheme="minorHAnsi"/>
            <w:i/>
            <w:color w:val="4472C4" w:themeColor="accent1"/>
            <w:sz w:val="22"/>
            <w:szCs w:val="22"/>
          </w:rPr>
          <w:t>Vets.gov/va.gov</w:t>
        </w:r>
      </w:hyperlink>
      <w:r w:rsidR="003B62A8" w:rsidRPr="003B62A8">
        <w:rPr>
          <w:rFonts w:cstheme="minorHAnsi"/>
          <w:i/>
          <w:color w:val="4472C4" w:themeColor="accent1"/>
          <w:sz w:val="22"/>
          <w:szCs w:val="22"/>
        </w:rPr>
        <w:t xml:space="preserve"> team did all other forms and logic for creating spool file; format within it can be whatever we want between start and end.  </w:t>
      </w:r>
      <w:proofErr w:type="spellStart"/>
      <w:r w:rsidR="003B62A8" w:rsidRPr="003B62A8">
        <w:rPr>
          <w:rFonts w:cstheme="minorHAnsi"/>
          <w:i/>
          <w:color w:val="4472C4" w:themeColor="accent1"/>
          <w:sz w:val="22"/>
          <w:szCs w:val="22"/>
        </w:rPr>
        <w:t>Tims</w:t>
      </w:r>
      <w:proofErr w:type="spellEnd"/>
      <w:r w:rsidR="003B62A8" w:rsidRPr="003B62A8">
        <w:rPr>
          <w:rFonts w:cstheme="minorHAnsi"/>
          <w:i/>
          <w:color w:val="4472C4" w:themeColor="accent1"/>
          <w:sz w:val="22"/>
          <w:szCs w:val="22"/>
        </w:rPr>
        <w:t xml:space="preserve"> </w:t>
      </w:r>
      <w:proofErr w:type="spellStart"/>
      <w:r w:rsidR="003B62A8" w:rsidRPr="003B62A8">
        <w:rPr>
          <w:rFonts w:cstheme="minorHAnsi"/>
          <w:i/>
          <w:color w:val="4472C4" w:themeColor="accent1"/>
          <w:sz w:val="22"/>
          <w:szCs w:val="22"/>
        </w:rPr>
        <w:t>ppl</w:t>
      </w:r>
      <w:proofErr w:type="spellEnd"/>
      <w:r w:rsidR="003B62A8" w:rsidRPr="003B62A8">
        <w:rPr>
          <w:rFonts w:cstheme="minorHAnsi"/>
          <w:i/>
          <w:color w:val="4472C4" w:themeColor="accent1"/>
          <w:sz w:val="22"/>
          <w:szCs w:val="22"/>
        </w:rPr>
        <w:t xml:space="preserve">? Responsible for routing function?  </w:t>
      </w:r>
      <w:proofErr w:type="spellStart"/>
      <w:r w:rsidR="003B62A8" w:rsidRPr="003B62A8">
        <w:rPr>
          <w:rFonts w:cstheme="minorHAnsi"/>
          <w:i/>
          <w:color w:val="4472C4" w:themeColor="accent1"/>
          <w:sz w:val="22"/>
          <w:szCs w:val="22"/>
        </w:rPr>
        <w:t>Tims</w:t>
      </w:r>
      <w:proofErr w:type="spellEnd"/>
      <w:r w:rsidR="003B62A8" w:rsidRPr="003B62A8">
        <w:rPr>
          <w:rFonts w:cstheme="minorHAnsi"/>
          <w:i/>
          <w:color w:val="4472C4" w:themeColor="accent1"/>
          <w:sz w:val="22"/>
          <w:szCs w:val="22"/>
        </w:rPr>
        <w:t xml:space="preserve"> not routing; Shay said there are 3 instances of </w:t>
      </w:r>
      <w:proofErr w:type="spellStart"/>
      <w:r w:rsidR="003B62A8" w:rsidRPr="003B62A8">
        <w:rPr>
          <w:rFonts w:cstheme="minorHAnsi"/>
          <w:i/>
          <w:color w:val="4472C4" w:themeColor="accent1"/>
          <w:sz w:val="22"/>
          <w:szCs w:val="22"/>
        </w:rPr>
        <w:t>Tims</w:t>
      </w:r>
      <w:proofErr w:type="spellEnd"/>
      <w:r w:rsidR="003B62A8" w:rsidRPr="003B62A8">
        <w:rPr>
          <w:rFonts w:cstheme="minorHAnsi"/>
          <w:i/>
          <w:color w:val="4472C4" w:themeColor="accent1"/>
          <w:sz w:val="22"/>
          <w:szCs w:val="22"/>
        </w:rPr>
        <w:t xml:space="preserve"> at each RPO</w:t>
      </w:r>
    </w:p>
    <w:p w14:paraId="2173702C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64A315FC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  <w:r w:rsidRPr="003B62A8">
        <w:rPr>
          <w:rFonts w:cstheme="minorHAnsi"/>
          <w:i/>
          <w:color w:val="4472C4" w:themeColor="accent1"/>
          <w:sz w:val="22"/>
          <w:szCs w:val="22"/>
        </w:rPr>
        <w:t>Ryan Lou- most knowledgeable about this; Matt will put us in contact with others</w:t>
      </w:r>
    </w:p>
    <w:p w14:paraId="5F8F41C2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i/>
          <w:color w:val="4472C4" w:themeColor="accent1"/>
          <w:sz w:val="22"/>
          <w:szCs w:val="22"/>
        </w:rPr>
      </w:pPr>
    </w:p>
    <w:p w14:paraId="15DA87D2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>We rec’d the following:</w:t>
      </w:r>
    </w:p>
    <w:p w14:paraId="7B993CAE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ab/>
        <w:t>Our requirements for the Vet Tec Form minimally would be -</w:t>
      </w:r>
    </w:p>
    <w:p w14:paraId="40B9E4A9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ab/>
      </w:r>
      <w:r w:rsidRPr="003B62A8">
        <w:rPr>
          <w:rFonts w:cstheme="minorHAnsi"/>
          <w:color w:val="353535"/>
          <w:sz w:val="22"/>
          <w:szCs w:val="22"/>
        </w:rPr>
        <w:tab/>
        <w:t>Add the ability to complete the 22-0994 on-line</w:t>
      </w:r>
    </w:p>
    <w:p w14:paraId="3685EE34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ab/>
      </w:r>
      <w:r w:rsidRPr="003B62A8">
        <w:rPr>
          <w:rFonts w:cstheme="minorHAnsi"/>
          <w:color w:val="353535"/>
          <w:sz w:val="22"/>
          <w:szCs w:val="22"/>
        </w:rPr>
        <w:tab/>
        <w:t>Route the forms to the Buffalo RPO via the existing spool file</w:t>
      </w:r>
    </w:p>
    <w:p w14:paraId="4B100D51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color w:val="353535"/>
          <w:sz w:val="22"/>
          <w:szCs w:val="22"/>
        </w:rPr>
        <w:tab/>
      </w:r>
      <w:r w:rsidRPr="003B62A8">
        <w:rPr>
          <w:rFonts w:cstheme="minorHAnsi"/>
          <w:color w:val="353535"/>
          <w:sz w:val="22"/>
          <w:szCs w:val="22"/>
        </w:rPr>
        <w:tab/>
        <w:t>Add the counts of these forms to the daily report</w:t>
      </w:r>
    </w:p>
    <w:p w14:paraId="41DBC0C1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267E8E45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6024C4F5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  <w:r w:rsidRPr="003B62A8">
        <w:rPr>
          <w:rFonts w:cstheme="minorHAnsi"/>
          <w:noProof/>
          <w:color w:val="353535"/>
          <w:sz w:val="22"/>
          <w:szCs w:val="22"/>
        </w:rPr>
        <w:lastRenderedPageBreak/>
        <w:drawing>
          <wp:inline distT="0" distB="0" distL="0" distR="0" wp14:anchorId="357F3FE0" wp14:editId="6DC238EF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C750" w14:textId="77777777" w:rsidR="003B62A8" w:rsidRPr="003B62A8" w:rsidRDefault="003B62A8">
      <w:pPr>
        <w:rPr>
          <w:rFonts w:cstheme="minorHAnsi"/>
          <w:sz w:val="22"/>
          <w:szCs w:val="22"/>
        </w:rPr>
      </w:pPr>
    </w:p>
    <w:sectPr w:rsidR="003B62A8" w:rsidRPr="003B62A8" w:rsidSect="005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A8"/>
    <w:rsid w:val="000D6FA8"/>
    <w:rsid w:val="003B62A8"/>
    <w:rsid w:val="005416F4"/>
    <w:rsid w:val="00772524"/>
    <w:rsid w:val="007A188A"/>
    <w:rsid w:val="008D6D49"/>
    <w:rsid w:val="00BA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E1843"/>
  <w14:defaultImageDpi w14:val="32767"/>
  <w15:chartTrackingRefBased/>
  <w15:docId w15:val="{2C1A737B-4CCA-7845-BC28-A208E7C7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ets.gov/va.gov" TargetMode="External"/><Relationship Id="rId5" Type="http://schemas.openxmlformats.org/officeDocument/2006/relationships/hyperlink" Target="http://Va.gov" TargetMode="External"/><Relationship Id="rId4" Type="http://schemas.openxmlformats.org/officeDocument/2006/relationships/hyperlink" Target="http://va.go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Jenny [USA]</dc:creator>
  <cp:keywords/>
  <dc:description/>
  <cp:lastModifiedBy>Walter, Jenny [USA]</cp:lastModifiedBy>
  <cp:revision>3</cp:revision>
  <dcterms:created xsi:type="dcterms:W3CDTF">2019-01-08T14:48:00Z</dcterms:created>
  <dcterms:modified xsi:type="dcterms:W3CDTF">2019-01-08T14:51:00Z</dcterms:modified>
</cp:coreProperties>
</file>