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68C" w:rsidRDefault="002C068C" w:rsidP="003C0C1E">
      <w:pPr>
        <w:pStyle w:val="Heading3"/>
        <w:spacing w:before="360" w:beforeAutospacing="0" w:after="240" w:afterAutospacing="0"/>
        <w:rPr>
          <w:rFonts w:eastAsia="Times New Roman"/>
          <w:color w:val="000000"/>
          <w:sz w:val="24"/>
          <w:szCs w:val="24"/>
        </w:rPr>
      </w:pPr>
      <w:r>
        <w:rPr>
          <w:rFonts w:eastAsia="Times New Roman"/>
          <w:color w:val="000000"/>
          <w:sz w:val="24"/>
          <w:szCs w:val="24"/>
        </w:rPr>
        <w:t xml:space="preserve">GIBCT TESTING Participant </w:t>
      </w:r>
      <w:r w:rsidR="003204E2">
        <w:rPr>
          <w:rFonts w:eastAsia="Times New Roman"/>
          <w:color w:val="000000"/>
          <w:sz w:val="24"/>
          <w:szCs w:val="24"/>
        </w:rPr>
        <w:t>2</w:t>
      </w:r>
    </w:p>
    <w:p w:rsidR="003204E2" w:rsidRDefault="009B1390" w:rsidP="003C0C1E">
      <w:pPr>
        <w:pStyle w:val="Heading3"/>
        <w:spacing w:before="360" w:beforeAutospacing="0" w:after="240" w:afterAutospacing="0"/>
        <w:rPr>
          <w:rFonts w:eastAsia="Times New Roman"/>
          <w:color w:val="000000"/>
          <w:sz w:val="24"/>
          <w:szCs w:val="24"/>
        </w:rPr>
      </w:pPr>
      <w:r>
        <w:rPr>
          <w:rFonts w:eastAsia="Times New Roman"/>
          <w:color w:val="000000"/>
          <w:sz w:val="24"/>
          <w:szCs w:val="24"/>
        </w:rPr>
        <w:t>Ty(</w:t>
      </w:r>
      <w:proofErr w:type="spellStart"/>
      <w:r>
        <w:rPr>
          <w:rFonts w:eastAsia="Times New Roman"/>
          <w:color w:val="000000"/>
          <w:sz w:val="24"/>
          <w:szCs w:val="24"/>
        </w:rPr>
        <w:t>rone</w:t>
      </w:r>
      <w:proofErr w:type="spellEnd"/>
      <w:r>
        <w:rPr>
          <w:rFonts w:eastAsia="Times New Roman"/>
          <w:color w:val="000000"/>
          <w:sz w:val="24"/>
          <w:szCs w:val="24"/>
        </w:rPr>
        <w:t>)</w:t>
      </w:r>
    </w:p>
    <w:p w:rsidR="003C0C1E" w:rsidRDefault="003C0C1E" w:rsidP="003C0C1E">
      <w:pPr>
        <w:pStyle w:val="Heading3"/>
        <w:spacing w:before="360" w:beforeAutospacing="0" w:after="240" w:afterAutospacing="0"/>
        <w:rPr>
          <w:rFonts w:eastAsia="Times New Roman"/>
          <w:color w:val="000000"/>
          <w:sz w:val="24"/>
          <w:szCs w:val="24"/>
        </w:rPr>
      </w:pPr>
      <w:r>
        <w:rPr>
          <w:rFonts w:ascii="Segoe UI" w:eastAsia="Times New Roman" w:hAnsi="Segoe UI" w:cs="Segoe UI"/>
          <w:color w:val="24292E"/>
          <w:sz w:val="24"/>
          <w:szCs w:val="24"/>
        </w:rPr>
        <w:t>Warm-up Questions (5 minutes)</w:t>
      </w:r>
    </w:p>
    <w:p w:rsidR="003C0C1E" w:rsidRDefault="003C0C1E" w:rsidP="003C0C1E">
      <w:pPr>
        <w:pStyle w:val="NormalWeb"/>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t>Before we look at the website, let’s start with a few warm-up questions.</w:t>
      </w:r>
    </w:p>
    <w:p w:rsidR="009B1390" w:rsidRDefault="003C0C1E" w:rsidP="00231178">
      <w:pPr>
        <w:numPr>
          <w:ilvl w:val="0"/>
          <w:numId w:val="2"/>
        </w:numPr>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Have you used VA Education benefits in the past, or are you interested in using them in the future?</w:t>
      </w:r>
      <w:r w:rsidR="00231178">
        <w:rPr>
          <w:rFonts w:ascii="Segoe UI" w:eastAsia="Times New Roman" w:hAnsi="Segoe UI" w:cs="Segoe UI"/>
          <w:color w:val="24292E"/>
        </w:rPr>
        <w:br/>
      </w:r>
    </w:p>
    <w:p w:rsidR="003C0C1E" w:rsidRPr="00231178" w:rsidRDefault="009B1390" w:rsidP="009B1390">
      <w:pPr>
        <w:spacing w:before="100" w:beforeAutospacing="1" w:after="100" w:afterAutospacing="1"/>
        <w:ind w:left="720"/>
        <w:rPr>
          <w:rFonts w:ascii="Segoe UI" w:eastAsia="Times New Roman" w:hAnsi="Segoe UI" w:cs="Segoe UI"/>
          <w:color w:val="24292E"/>
        </w:rPr>
      </w:pPr>
      <w:r>
        <w:rPr>
          <w:rFonts w:ascii="Segoe UI" w:eastAsia="Times New Roman" w:hAnsi="Segoe UI" w:cs="Segoe UI"/>
          <w:color w:val="24292E"/>
        </w:rPr>
        <w:t>YES.</w:t>
      </w:r>
      <w:r w:rsidR="00231178">
        <w:rPr>
          <w:rFonts w:ascii="Segoe UI" w:eastAsia="Times New Roman" w:hAnsi="Segoe UI" w:cs="Segoe UI"/>
          <w:color w:val="24292E"/>
        </w:rPr>
        <w:br/>
      </w:r>
      <w:r>
        <w:rPr>
          <w:rFonts w:ascii="Segoe UI" w:eastAsia="Times New Roman" w:hAnsi="Segoe UI" w:cs="Segoe UI"/>
          <w:color w:val="24292E"/>
        </w:rPr>
        <w:t xml:space="preserve"> </w:t>
      </w:r>
    </w:p>
    <w:p w:rsidR="003C0C1E" w:rsidRPr="00231178" w:rsidRDefault="003C0C1E" w:rsidP="00231178">
      <w:pPr>
        <w:numPr>
          <w:ilvl w:val="0"/>
          <w:numId w:val="2"/>
        </w:numPr>
        <w:spacing w:before="60" w:after="100" w:afterAutospacing="1"/>
        <w:rPr>
          <w:rFonts w:ascii="Segoe UI" w:eastAsia="Times New Roman" w:hAnsi="Segoe UI" w:cs="Segoe UI"/>
          <w:color w:val="24292E"/>
        </w:rPr>
      </w:pPr>
      <w:r>
        <w:rPr>
          <w:rFonts w:ascii="Segoe UI" w:eastAsia="Times New Roman" w:hAnsi="Segoe UI" w:cs="Segoe UI"/>
          <w:color w:val="24292E"/>
        </w:rPr>
        <w:t>Have you used the GI Bill Comparison Tool before? If yes, what was your experience?</w:t>
      </w:r>
      <w:r w:rsidR="00231178">
        <w:rPr>
          <w:rFonts w:ascii="Segoe UI" w:eastAsia="Times New Roman" w:hAnsi="Segoe UI" w:cs="Segoe UI"/>
          <w:color w:val="24292E"/>
        </w:rPr>
        <w:br/>
      </w:r>
      <w:r w:rsidR="009B1390">
        <w:rPr>
          <w:rFonts w:ascii="Segoe UI" w:eastAsia="Times New Roman" w:hAnsi="Segoe UI" w:cs="Segoe UI"/>
          <w:color w:val="24292E"/>
        </w:rPr>
        <w:br/>
        <w:t>NO.</w:t>
      </w:r>
      <w:r w:rsidR="00231178">
        <w:rPr>
          <w:rFonts w:ascii="Segoe UI" w:eastAsia="Times New Roman" w:hAnsi="Segoe UI" w:cs="Segoe UI"/>
          <w:color w:val="24292E"/>
        </w:rPr>
        <w:br/>
      </w:r>
      <w:r w:rsidR="009B1390">
        <w:rPr>
          <w:rFonts w:ascii="Segoe UI" w:eastAsia="Times New Roman" w:hAnsi="Segoe UI" w:cs="Segoe UI"/>
          <w:color w:val="24292E"/>
        </w:rPr>
        <w:t xml:space="preserve"> </w:t>
      </w:r>
    </w:p>
    <w:p w:rsidR="003C0C1E" w:rsidRPr="003E4ACC" w:rsidRDefault="003C0C1E" w:rsidP="003C0C1E">
      <w:pPr>
        <w:numPr>
          <w:ilvl w:val="0"/>
          <w:numId w:val="2"/>
        </w:numPr>
        <w:spacing w:before="60" w:after="100" w:afterAutospacing="1"/>
        <w:rPr>
          <w:rFonts w:ascii="Segoe UI" w:eastAsia="Times New Roman" w:hAnsi="Segoe UI" w:cs="Segoe UI"/>
          <w:color w:val="24292E"/>
        </w:rPr>
      </w:pPr>
      <w:r>
        <w:rPr>
          <w:rFonts w:ascii="Segoe UI" w:eastAsia="Times New Roman" w:hAnsi="Segoe UI" w:cs="Segoe UI"/>
          <w:color w:val="24292E"/>
        </w:rPr>
        <w:t>What are the 3 most important factors you consider as you compare colleges or universities?</w:t>
      </w:r>
      <w:r w:rsidR="00231178">
        <w:rPr>
          <w:rFonts w:ascii="Segoe UI" w:eastAsia="Times New Roman" w:hAnsi="Segoe UI" w:cs="Segoe UI"/>
          <w:color w:val="24292E"/>
        </w:rPr>
        <w:br/>
      </w:r>
      <w:r w:rsidR="00231178">
        <w:rPr>
          <w:rFonts w:ascii="Segoe UI" w:eastAsia="Times New Roman" w:hAnsi="Segoe UI" w:cs="Segoe UI"/>
          <w:color w:val="24292E"/>
        </w:rPr>
        <w:br/>
      </w:r>
      <w:r w:rsidR="009B1390">
        <w:rPr>
          <w:rFonts w:ascii="Segoe UI" w:eastAsia="Times New Roman" w:hAnsi="Segoe UI" w:cs="Segoe UI"/>
          <w:color w:val="24292E"/>
        </w:rPr>
        <w:t xml:space="preserve"> Distance. Price. </w:t>
      </w:r>
      <w:r w:rsidR="009B1390">
        <w:rPr>
          <w:rFonts w:ascii="Segoe UI" w:eastAsia="Times New Roman" w:hAnsi="Segoe UI" w:cs="Segoe UI"/>
          <w:color w:val="24292E"/>
        </w:rPr>
        <w:br/>
        <w:t xml:space="preserve">Quality of education. </w:t>
      </w:r>
      <w:r w:rsidR="009B1390">
        <w:rPr>
          <w:rFonts w:ascii="Segoe UI" w:eastAsia="Times New Roman" w:hAnsi="Segoe UI" w:cs="Segoe UI"/>
          <w:b/>
          <w:color w:val="24292E"/>
        </w:rPr>
        <w:t xml:space="preserve">What did you consider when you were weighing quality of </w:t>
      </w:r>
      <w:proofErr w:type="gramStart"/>
      <w:r w:rsidR="009B1390">
        <w:rPr>
          <w:rFonts w:ascii="Segoe UI" w:eastAsia="Times New Roman" w:hAnsi="Segoe UI" w:cs="Segoe UI"/>
          <w:b/>
          <w:color w:val="24292E"/>
        </w:rPr>
        <w:t>education.</w:t>
      </w:r>
      <w:proofErr w:type="gramEnd"/>
      <w:r w:rsidR="009B1390">
        <w:rPr>
          <w:rFonts w:ascii="Segoe UI" w:eastAsia="Times New Roman" w:hAnsi="Segoe UI" w:cs="Segoe UI"/>
          <w:b/>
          <w:color w:val="24292E"/>
        </w:rPr>
        <w:t xml:space="preserve"> </w:t>
      </w:r>
    </w:p>
    <w:p w:rsidR="003E4ACC" w:rsidRDefault="003E4ACC" w:rsidP="003E4ACC">
      <w:pPr>
        <w:pStyle w:val="ListParagraph"/>
        <w:numPr>
          <w:ilvl w:val="0"/>
          <w:numId w:val="11"/>
        </w:numPr>
        <w:spacing w:before="60" w:after="100" w:afterAutospacing="1"/>
        <w:rPr>
          <w:rFonts w:ascii="Segoe UI" w:eastAsia="Times New Roman" w:hAnsi="Segoe UI" w:cs="Segoe UI"/>
          <w:color w:val="24292E"/>
        </w:rPr>
      </w:pPr>
      <w:r>
        <w:rPr>
          <w:rFonts w:ascii="Segoe UI" w:eastAsia="Times New Roman" w:hAnsi="Segoe UI" w:cs="Segoe UI"/>
          <w:color w:val="24292E"/>
        </w:rPr>
        <w:t>Reviews</w:t>
      </w:r>
    </w:p>
    <w:p w:rsidR="003E4ACC" w:rsidRDefault="003E4ACC" w:rsidP="003E4ACC">
      <w:pPr>
        <w:pStyle w:val="ListParagraph"/>
        <w:numPr>
          <w:ilvl w:val="0"/>
          <w:numId w:val="11"/>
        </w:numPr>
        <w:spacing w:before="60" w:after="100" w:afterAutospacing="1"/>
        <w:rPr>
          <w:rFonts w:ascii="Segoe UI" w:eastAsia="Times New Roman" w:hAnsi="Segoe UI" w:cs="Segoe UI"/>
          <w:color w:val="24292E"/>
        </w:rPr>
      </w:pPr>
      <w:r>
        <w:rPr>
          <w:rFonts w:ascii="Segoe UI" w:eastAsia="Times New Roman" w:hAnsi="Segoe UI" w:cs="Segoe UI"/>
          <w:color w:val="24292E"/>
        </w:rPr>
        <w:t>Looking at IT programs… technology.</w:t>
      </w:r>
    </w:p>
    <w:p w:rsidR="003E4ACC" w:rsidRPr="003E4ACC" w:rsidRDefault="003E4ACC" w:rsidP="003E4ACC">
      <w:pPr>
        <w:pStyle w:val="ListParagraph"/>
        <w:numPr>
          <w:ilvl w:val="0"/>
          <w:numId w:val="11"/>
        </w:numPr>
        <w:spacing w:before="60" w:after="100" w:afterAutospacing="1"/>
        <w:rPr>
          <w:rFonts w:ascii="Segoe UI" w:eastAsia="Times New Roman" w:hAnsi="Segoe UI" w:cs="Segoe UI"/>
          <w:color w:val="24292E"/>
        </w:rPr>
      </w:pPr>
      <w:proofErr w:type="gramStart"/>
      <w:r>
        <w:rPr>
          <w:rFonts w:ascii="Segoe UI" w:eastAsia="Times New Roman" w:hAnsi="Segoe UI" w:cs="Segoe UI"/>
          <w:color w:val="24292E"/>
        </w:rPr>
        <w:t>Definitely had</w:t>
      </w:r>
      <w:proofErr w:type="gramEnd"/>
      <w:r>
        <w:rPr>
          <w:rFonts w:ascii="Segoe UI" w:eastAsia="Times New Roman" w:hAnsi="Segoe UI" w:cs="Segoe UI"/>
          <w:color w:val="24292E"/>
        </w:rPr>
        <w:t xml:space="preserve"> a goal in mind. Knew what. </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Scenario #1 (10 minutes)</w:t>
      </w:r>
    </w:p>
    <w:p w:rsidR="00231178" w:rsidRDefault="003C0C1E" w:rsidP="003C0C1E">
      <w:pPr>
        <w:pStyle w:val="NormalWeb"/>
        <w:spacing w:before="0" w:beforeAutospacing="0" w:after="240" w:afterAutospacing="0"/>
        <w:rPr>
          <w:rFonts w:ascii="Segoe UI" w:hAnsi="Segoe UI" w:cs="Segoe UI"/>
          <w:i/>
          <w:color w:val="24292E"/>
          <w:sz w:val="24"/>
          <w:szCs w:val="24"/>
        </w:rPr>
      </w:pPr>
      <w:r>
        <w:rPr>
          <w:rFonts w:ascii="Segoe UI" w:hAnsi="Segoe UI" w:cs="Segoe UI"/>
          <w:color w:val="24292E"/>
          <w:sz w:val="24"/>
          <w:szCs w:val="24"/>
        </w:rPr>
        <w:t>Let's say you're interested in going to the University of California at Davis. Using the GI Bill Comparison Tool, how would you determine how much money you'd receive to help pay your rent while taking classes at the University of California at Davis?</w:t>
      </w:r>
      <w:r w:rsidR="009B1390">
        <w:rPr>
          <w:rFonts w:ascii="Segoe UI" w:hAnsi="Segoe UI" w:cs="Segoe UI"/>
          <w:color w:val="24292E"/>
          <w:sz w:val="24"/>
          <w:szCs w:val="24"/>
        </w:rPr>
        <w:br/>
      </w:r>
      <w:r w:rsidR="009B1390">
        <w:rPr>
          <w:rFonts w:ascii="Segoe UI" w:hAnsi="Segoe UI" w:cs="Segoe UI"/>
          <w:color w:val="24292E"/>
          <w:sz w:val="24"/>
          <w:szCs w:val="24"/>
        </w:rPr>
        <w:br/>
      </w:r>
      <w:r w:rsidR="009B1390" w:rsidRPr="0036748B">
        <w:rPr>
          <w:rFonts w:ascii="Segoe UI" w:hAnsi="Segoe UI" w:cs="Segoe UI"/>
          <w:i/>
          <w:color w:val="24292E"/>
          <w:sz w:val="24"/>
          <w:szCs w:val="24"/>
          <w:highlight w:val="yellow"/>
        </w:rPr>
        <w:t>Cumulative Post 9/11</w:t>
      </w:r>
      <w:r w:rsidR="009B1390">
        <w:rPr>
          <w:rFonts w:ascii="Segoe UI" w:hAnsi="Segoe UI" w:cs="Segoe UI"/>
          <w:i/>
          <w:color w:val="24292E"/>
          <w:sz w:val="24"/>
          <w:szCs w:val="24"/>
        </w:rPr>
        <w:t xml:space="preserve"> – a little confused about that. </w:t>
      </w:r>
    </w:p>
    <w:p w:rsidR="009B1390" w:rsidRDefault="009B1390"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Would type in University of California. </w:t>
      </w:r>
    </w:p>
    <w:p w:rsidR="009B1390" w:rsidRDefault="009B1390"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lastRenderedPageBreak/>
        <w:t>On the right (of landing page) – some tools are perfect &amp; intuitive. I would use those tools to find out about cost and quality of education.</w:t>
      </w:r>
    </w:p>
    <w:p w:rsidR="009B1390" w:rsidRDefault="009B1390"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Sees monthly housing in SRP card. </w:t>
      </w:r>
    </w:p>
    <w:p w:rsidR="009B1390" w:rsidRDefault="009B1390"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It was very quick to type that in and then, Boom, see that. </w:t>
      </w:r>
    </w:p>
    <w:p w:rsidR="009B1390" w:rsidRDefault="009B1390"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I’ve gone on other tools to find my B.A.H. – it involves me finding the school’s zip code and then pasting that in and then [doing a lot of things].  That was a lot of work and this is very easy. </w:t>
      </w:r>
    </w:p>
    <w:p w:rsidR="009B1390" w:rsidRDefault="009B1390"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Doesn’t </w:t>
      </w:r>
      <w:r w:rsidR="0003114C">
        <w:rPr>
          <w:rFonts w:ascii="Segoe UI" w:hAnsi="Segoe UI" w:cs="Segoe UI"/>
          <w:i/>
          <w:color w:val="24292E"/>
          <w:sz w:val="24"/>
          <w:szCs w:val="24"/>
        </w:rPr>
        <w:t xml:space="preserve">state that </w:t>
      </w:r>
      <w:r>
        <w:rPr>
          <w:rFonts w:ascii="Segoe UI" w:hAnsi="Segoe UI" w:cs="Segoe UI"/>
          <w:i/>
          <w:color w:val="24292E"/>
          <w:sz w:val="24"/>
          <w:szCs w:val="24"/>
        </w:rPr>
        <w:t>the style of the school name is a link to deeper pages</w:t>
      </w:r>
      <w:r w:rsidR="0003114C">
        <w:rPr>
          <w:rFonts w:ascii="Segoe UI" w:hAnsi="Segoe UI" w:cs="Segoe UI"/>
          <w:i/>
          <w:color w:val="24292E"/>
          <w:sz w:val="24"/>
          <w:szCs w:val="24"/>
        </w:rPr>
        <w:t xml:space="preserve"> – but does know he could click the name OR view details to get to more information</w:t>
      </w:r>
      <w:r>
        <w:rPr>
          <w:rFonts w:ascii="Segoe UI" w:hAnsi="Segoe UI" w:cs="Segoe UI"/>
          <w:i/>
          <w:color w:val="24292E"/>
          <w:sz w:val="24"/>
          <w:szCs w:val="24"/>
        </w:rPr>
        <w:t xml:space="preserve">. </w:t>
      </w:r>
    </w:p>
    <w:p w:rsidR="009B1390" w:rsidRDefault="009B1390"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Clicks through on “View details”</w:t>
      </w:r>
    </w:p>
    <w:p w:rsidR="009B1390" w:rsidRDefault="009B1390"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w:t>
      </w:r>
      <w:bookmarkStart w:id="0" w:name="_Hlk15298836"/>
      <w:r>
        <w:rPr>
          <w:rFonts w:ascii="Segoe UI" w:hAnsi="Segoe UI" w:cs="Segoe UI"/>
          <w:i/>
          <w:color w:val="24292E"/>
          <w:sz w:val="24"/>
          <w:szCs w:val="24"/>
        </w:rPr>
        <w:t xml:space="preserve">This is good information you don’t find anywhere else.”  I’ve searched for this, trust me. </w:t>
      </w:r>
    </w:p>
    <w:bookmarkEnd w:id="0"/>
    <w:p w:rsidR="0003114C" w:rsidRDefault="009B1390" w:rsidP="003C0C1E">
      <w:pPr>
        <w:pStyle w:val="NormalWeb"/>
        <w:spacing w:before="0" w:beforeAutospacing="0" w:after="240" w:afterAutospacing="0"/>
        <w:rPr>
          <w:rFonts w:ascii="Segoe UI" w:hAnsi="Segoe UI" w:cs="Segoe UI"/>
          <w:b/>
          <w:color w:val="24292E"/>
          <w:sz w:val="24"/>
          <w:szCs w:val="24"/>
        </w:rPr>
      </w:pPr>
      <w:r>
        <w:rPr>
          <w:rFonts w:ascii="Segoe UI" w:hAnsi="Segoe UI" w:cs="Segoe UI"/>
          <w:b/>
          <w:color w:val="24292E"/>
          <w:sz w:val="24"/>
          <w:szCs w:val="24"/>
        </w:rPr>
        <w:t>Where did he searc</w:t>
      </w:r>
      <w:r w:rsidR="0003114C">
        <w:rPr>
          <w:rFonts w:ascii="Segoe UI" w:hAnsi="Segoe UI" w:cs="Segoe UI"/>
          <w:b/>
          <w:color w:val="24292E"/>
          <w:sz w:val="24"/>
          <w:szCs w:val="24"/>
        </w:rPr>
        <w:t xml:space="preserve">h for information about schools (so we can think about how to </w:t>
      </w:r>
      <w:proofErr w:type="gramStart"/>
      <w:r w:rsidR="0003114C">
        <w:rPr>
          <w:rFonts w:ascii="Segoe UI" w:hAnsi="Segoe UI" w:cs="Segoe UI"/>
          <w:b/>
          <w:color w:val="24292E"/>
          <w:sz w:val="24"/>
          <w:szCs w:val="24"/>
        </w:rPr>
        <w:t>position this info)</w:t>
      </w:r>
      <w:proofErr w:type="gramEnd"/>
    </w:p>
    <w:p w:rsidR="003E4ACC" w:rsidRDefault="003E4ACC" w:rsidP="003E4ACC">
      <w:pPr>
        <w:pStyle w:val="NormalWeb"/>
        <w:numPr>
          <w:ilvl w:val="0"/>
          <w:numId w:val="10"/>
        </w:numPr>
        <w:spacing w:before="0" w:beforeAutospacing="0" w:after="240" w:afterAutospacing="0"/>
        <w:rPr>
          <w:rFonts w:ascii="Segoe UI" w:hAnsi="Segoe UI" w:cs="Segoe UI"/>
          <w:b/>
          <w:color w:val="24292E"/>
          <w:sz w:val="24"/>
          <w:szCs w:val="24"/>
        </w:rPr>
      </w:pPr>
      <w:r>
        <w:rPr>
          <w:rFonts w:ascii="Segoe UI" w:hAnsi="Segoe UI" w:cs="Segoe UI"/>
          <w:b/>
          <w:color w:val="24292E"/>
          <w:sz w:val="24"/>
          <w:szCs w:val="24"/>
        </w:rPr>
        <w:t>Housing rates: google search. (</w:t>
      </w:r>
      <w:proofErr w:type="spellStart"/>
      <w:r>
        <w:rPr>
          <w:rFonts w:ascii="Segoe UI" w:hAnsi="Segoe UI" w:cs="Segoe UI"/>
          <w:b/>
          <w:color w:val="24292E"/>
          <w:sz w:val="24"/>
          <w:szCs w:val="24"/>
        </w:rPr>
        <w:t>B.a.h</w:t>
      </w:r>
      <w:proofErr w:type="spellEnd"/>
      <w:r>
        <w:rPr>
          <w:rFonts w:ascii="Segoe UI" w:hAnsi="Segoe UI" w:cs="Segoe UI"/>
          <w:b/>
          <w:color w:val="24292E"/>
          <w:sz w:val="24"/>
          <w:szCs w:val="24"/>
        </w:rPr>
        <w:t>. calculator)</w:t>
      </w:r>
    </w:p>
    <w:p w:rsidR="003E4ACC" w:rsidRDefault="003E4ACC" w:rsidP="003E4ACC">
      <w:pPr>
        <w:pStyle w:val="NormalWeb"/>
        <w:numPr>
          <w:ilvl w:val="0"/>
          <w:numId w:val="10"/>
        </w:numPr>
        <w:spacing w:before="0" w:beforeAutospacing="0" w:after="240" w:afterAutospacing="0"/>
        <w:rPr>
          <w:rFonts w:ascii="Segoe UI" w:hAnsi="Segoe UI" w:cs="Segoe UI"/>
          <w:b/>
          <w:color w:val="24292E"/>
          <w:sz w:val="24"/>
          <w:szCs w:val="24"/>
        </w:rPr>
      </w:pPr>
    </w:p>
    <w:p w:rsidR="009B1390" w:rsidRDefault="0003114C"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Reviews page… “Do I have to do any work here?” </w:t>
      </w:r>
      <w:r w:rsidR="009B1390">
        <w:rPr>
          <w:rFonts w:ascii="Segoe UI" w:hAnsi="Segoe UI" w:cs="Segoe UI"/>
          <w:i/>
          <w:color w:val="24292E"/>
          <w:sz w:val="24"/>
          <w:szCs w:val="24"/>
        </w:rPr>
        <w:t xml:space="preserve">  </w:t>
      </w:r>
    </w:p>
    <w:p w:rsidR="0003114C" w:rsidRDefault="0003114C" w:rsidP="003C0C1E">
      <w:pPr>
        <w:pStyle w:val="NormalWeb"/>
        <w:spacing w:before="0" w:beforeAutospacing="0" w:after="240" w:afterAutospacing="0"/>
        <w:rPr>
          <w:rFonts w:ascii="Segoe UI" w:hAnsi="Segoe UI" w:cs="Segoe UI"/>
          <w:i/>
          <w:color w:val="24292E"/>
          <w:sz w:val="24"/>
          <w:szCs w:val="24"/>
        </w:rPr>
      </w:pPr>
      <w:r w:rsidRPr="0036748B">
        <w:rPr>
          <w:rFonts w:ascii="Segoe UI" w:hAnsi="Segoe UI" w:cs="Segoe UI"/>
          <w:i/>
          <w:color w:val="24292E"/>
          <w:sz w:val="24"/>
          <w:szCs w:val="24"/>
          <w:highlight w:val="green"/>
        </w:rPr>
        <w:t>“What ends up happening… for me specifically, getting out of the military and finding an educational institution that will meet your needs is daunting. This whole education thing was a big, huge deal because it controls the rest of your life.  This information is a god-send.”</w:t>
      </w:r>
      <w:r>
        <w:rPr>
          <w:rFonts w:ascii="Segoe UI" w:hAnsi="Segoe UI" w:cs="Segoe UI"/>
          <w:i/>
          <w:color w:val="24292E"/>
          <w:sz w:val="24"/>
          <w:szCs w:val="24"/>
        </w:rPr>
        <w:t xml:space="preserve"> </w:t>
      </w:r>
    </w:p>
    <w:p w:rsidR="0003114C" w:rsidRDefault="0003114C"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Sees the controls and understands that they affect the amount of the benefit.  (doesn’t automatically assume it will control the page)</w:t>
      </w:r>
    </w:p>
    <w:p w:rsidR="0003114C" w:rsidRDefault="0003114C"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Thinks it would be cool if you changed selections on the left and the numbers on the right changed.</w:t>
      </w:r>
    </w:p>
    <w:p w:rsidR="0003114C" w:rsidRPr="009B1390" w:rsidRDefault="0003114C" w:rsidP="003C0C1E">
      <w:pPr>
        <w:pStyle w:val="NormalWeb"/>
        <w:spacing w:before="0" w:beforeAutospacing="0" w:after="240" w:afterAutospacing="0"/>
        <w:rPr>
          <w:rFonts w:ascii="Segoe UI" w:hAnsi="Segoe UI" w:cs="Segoe UI"/>
          <w:i/>
          <w:color w:val="24292E"/>
          <w:sz w:val="24"/>
          <w:szCs w:val="24"/>
        </w:rPr>
      </w:pPr>
    </w:p>
    <w:p w:rsidR="003C0C1E" w:rsidRDefault="003C0C1E" w:rsidP="003C0C1E">
      <w:pPr>
        <w:pStyle w:val="NormalWeb"/>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t>Great, now let’s review the left column without clicking, let's talk through what values you might enter or select.</w:t>
      </w:r>
    </w:p>
    <w:p w:rsidR="004F2D87" w:rsidRDefault="003C0C1E" w:rsidP="009B1390">
      <w:pPr>
        <w:numPr>
          <w:ilvl w:val="0"/>
          <w:numId w:val="3"/>
        </w:numPr>
        <w:spacing w:before="240" w:after="240"/>
        <w:rPr>
          <w:rFonts w:ascii="Segoe UI" w:eastAsia="Times New Roman" w:hAnsi="Segoe UI" w:cs="Segoe UI"/>
          <w:color w:val="24292E"/>
        </w:rPr>
      </w:pPr>
      <w:r>
        <w:rPr>
          <w:rFonts w:ascii="Segoe UI" w:eastAsia="Times New Roman" w:hAnsi="Segoe UI" w:cs="Segoe UI"/>
          <w:color w:val="24292E"/>
        </w:rPr>
        <w:lastRenderedPageBreak/>
        <w:t>What would you expect to happen as you make that selection or enter that data?</w:t>
      </w:r>
      <w:r w:rsidR="00231178">
        <w:rPr>
          <w:rFonts w:ascii="Segoe UI" w:eastAsia="Times New Roman" w:hAnsi="Segoe UI" w:cs="Segoe UI"/>
          <w:color w:val="24292E"/>
        </w:rPr>
        <w:br/>
      </w:r>
      <w:r w:rsidR="00231178">
        <w:rPr>
          <w:rFonts w:ascii="Segoe UI" w:eastAsia="Times New Roman" w:hAnsi="Segoe UI" w:cs="Segoe UI"/>
          <w:color w:val="24292E"/>
        </w:rPr>
        <w:br/>
      </w:r>
      <w:r w:rsidR="009B1390">
        <w:rPr>
          <w:rFonts w:ascii="Segoe UI" w:eastAsia="Times New Roman" w:hAnsi="Segoe UI" w:cs="Segoe UI"/>
          <w:color w:val="24292E"/>
        </w:rPr>
        <w:t xml:space="preserve"> </w:t>
      </w:r>
    </w:p>
    <w:p w:rsidR="00231178" w:rsidRPr="00231178" w:rsidRDefault="00231178" w:rsidP="00231178">
      <w:pPr>
        <w:spacing w:before="240" w:after="240"/>
        <w:ind w:left="720"/>
        <w:rPr>
          <w:rFonts w:ascii="Segoe UI" w:eastAsia="Times New Roman" w:hAnsi="Segoe UI" w:cs="Segoe UI"/>
          <w:color w:val="24292E"/>
        </w:rPr>
      </w:pPr>
      <w:r>
        <w:rPr>
          <w:rFonts w:ascii="Segoe UI" w:eastAsia="Times New Roman" w:hAnsi="Segoe UI" w:cs="Segoe UI"/>
          <w:color w:val="24292E"/>
        </w:rPr>
        <w:br/>
      </w:r>
      <w:r>
        <w:rPr>
          <w:rFonts w:ascii="Segoe UI" w:eastAsia="Times New Roman" w:hAnsi="Segoe UI" w:cs="Segoe UI"/>
          <w:color w:val="24292E"/>
        </w:rPr>
        <w:br/>
      </w:r>
    </w:p>
    <w:p w:rsidR="003C0C1E" w:rsidRDefault="003C0C1E" w:rsidP="003C0C1E">
      <w:pPr>
        <w:numPr>
          <w:ilvl w:val="0"/>
          <w:numId w:val="3"/>
        </w:numPr>
        <w:spacing w:before="240" w:after="240"/>
        <w:rPr>
          <w:rFonts w:ascii="Segoe UI" w:eastAsia="Times New Roman" w:hAnsi="Segoe UI" w:cs="Segoe UI"/>
          <w:color w:val="24292E"/>
        </w:rPr>
      </w:pPr>
      <w:r>
        <w:rPr>
          <w:rFonts w:ascii="Segoe UI" w:eastAsia="Times New Roman" w:hAnsi="Segoe UI" w:cs="Segoe UI"/>
          <w:color w:val="24292E"/>
        </w:rPr>
        <w:t>What is your sense of why you are being asked to answer these questions?</w:t>
      </w:r>
    </w:p>
    <w:p w:rsidR="003C0C1E" w:rsidRDefault="003C0C1E" w:rsidP="003C0C1E">
      <w:pPr>
        <w:pStyle w:val="NormalWeb"/>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t>[After the participant has explored the calculator fields and benefits panel]</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Potential Probing Questions</w:t>
      </w:r>
    </w:p>
    <w:p w:rsidR="003C0C1E" w:rsidRDefault="003C0C1E" w:rsidP="003C0C1E">
      <w:pPr>
        <w:numPr>
          <w:ilvl w:val="0"/>
          <w:numId w:val="4"/>
        </w:numPr>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What are your first impressions of the process of determining your benefits?</w:t>
      </w:r>
    </w:p>
    <w:p w:rsidR="003C0C1E" w:rsidRDefault="003C0C1E" w:rsidP="003C0C1E">
      <w:pPr>
        <w:numPr>
          <w:ilvl w:val="0"/>
          <w:numId w:val="4"/>
        </w:numPr>
        <w:spacing w:before="60" w:after="100" w:afterAutospacing="1"/>
        <w:rPr>
          <w:rFonts w:ascii="Segoe UI" w:eastAsia="Times New Roman" w:hAnsi="Segoe UI" w:cs="Segoe UI"/>
          <w:color w:val="24292E"/>
        </w:rPr>
      </w:pPr>
      <w:r>
        <w:rPr>
          <w:rFonts w:ascii="Segoe UI" w:eastAsia="Times New Roman" w:hAnsi="Segoe UI" w:cs="Segoe UI"/>
          <w:color w:val="24292E"/>
        </w:rPr>
        <w:t>What aspect of the page or the process might other Veterans find confusing or unclear? Why?</w:t>
      </w:r>
    </w:p>
    <w:p w:rsidR="003C0C1E" w:rsidRDefault="003C0C1E" w:rsidP="003C0C1E">
      <w:pPr>
        <w:numPr>
          <w:ilvl w:val="0"/>
          <w:numId w:val="4"/>
        </w:numPr>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[If calculator fields were not used] Is there a way to make the estimate even more specific to your </w:t>
      </w:r>
      <w:proofErr w:type="gramStart"/>
      <w:r>
        <w:rPr>
          <w:rFonts w:ascii="Segoe UI" w:eastAsia="Times New Roman" w:hAnsi="Segoe UI" w:cs="Segoe UI"/>
          <w:color w:val="24292E"/>
        </w:rPr>
        <w:t>particular situation</w:t>
      </w:r>
      <w:proofErr w:type="gramEnd"/>
      <w:r>
        <w:rPr>
          <w:rFonts w:ascii="Segoe UI" w:eastAsia="Times New Roman" w:hAnsi="Segoe UI" w:cs="Segoe UI"/>
          <w:color w:val="24292E"/>
        </w:rPr>
        <w:t>? [If calculator fields were used] What would make the process of refining the benefits estimate easier? What are your thoughts on the 2 choices: "This location" and "An extension campus"?</w:t>
      </w:r>
    </w:p>
    <w:p w:rsidR="003C0C1E" w:rsidRDefault="003C0C1E" w:rsidP="003C0C1E">
      <w:pPr>
        <w:numPr>
          <w:ilvl w:val="0"/>
          <w:numId w:val="4"/>
        </w:numPr>
        <w:spacing w:before="60" w:after="100" w:afterAutospacing="1"/>
        <w:rPr>
          <w:rFonts w:ascii="Segoe UI" w:eastAsia="Times New Roman" w:hAnsi="Segoe UI" w:cs="Segoe UI"/>
          <w:color w:val="24292E"/>
        </w:rPr>
      </w:pPr>
      <w:r>
        <w:rPr>
          <w:rFonts w:ascii="Segoe UI" w:eastAsia="Times New Roman" w:hAnsi="Segoe UI" w:cs="Segoe UI"/>
          <w:color w:val="24292E"/>
        </w:rPr>
        <w:t>Would you expect to receive the same benefits if you were to attend University of California in another city?</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Scenario #2 (10 minutes)</w:t>
      </w:r>
    </w:p>
    <w:p w:rsidR="004F2D87" w:rsidRDefault="003C0C1E" w:rsidP="009B1390">
      <w:pPr>
        <w:pStyle w:val="NormalWeb"/>
        <w:spacing w:before="0" w:beforeAutospacing="0" w:after="240" w:afterAutospacing="0"/>
        <w:rPr>
          <w:rFonts w:ascii="Segoe UI" w:hAnsi="Segoe UI" w:cs="Segoe UI"/>
          <w:i/>
          <w:color w:val="24292E"/>
          <w:sz w:val="24"/>
          <w:szCs w:val="24"/>
        </w:rPr>
      </w:pPr>
      <w:r>
        <w:rPr>
          <w:rFonts w:ascii="Segoe UI" w:hAnsi="Segoe UI" w:cs="Segoe UI"/>
          <w:color w:val="24292E"/>
          <w:sz w:val="24"/>
          <w:szCs w:val="24"/>
        </w:rPr>
        <w:t>Let say you're interested in checking out University of California at Irvine. Using the site, how would you determine how much housing allowance you'd receive if you attended UC Irvine?</w:t>
      </w:r>
      <w:r w:rsidR="004F2D87">
        <w:rPr>
          <w:rFonts w:ascii="Segoe UI" w:hAnsi="Segoe UI" w:cs="Segoe UI"/>
          <w:color w:val="24292E"/>
          <w:sz w:val="24"/>
          <w:szCs w:val="24"/>
        </w:rPr>
        <w:br/>
      </w:r>
      <w:r w:rsidR="004F2D87">
        <w:rPr>
          <w:rFonts w:ascii="Segoe UI" w:hAnsi="Segoe UI" w:cs="Segoe UI"/>
          <w:color w:val="24292E"/>
          <w:sz w:val="24"/>
          <w:szCs w:val="24"/>
        </w:rPr>
        <w:br/>
      </w:r>
      <w:r w:rsidR="009B1390">
        <w:rPr>
          <w:rFonts w:ascii="Segoe UI" w:hAnsi="Segoe UI" w:cs="Segoe UI"/>
          <w:color w:val="24292E"/>
          <w:sz w:val="24"/>
          <w:szCs w:val="24"/>
        </w:rPr>
        <w:t xml:space="preserve"> </w:t>
      </w:r>
      <w:r w:rsidR="0003114C">
        <w:rPr>
          <w:rFonts w:ascii="Segoe UI" w:hAnsi="Segoe UI" w:cs="Segoe UI"/>
          <w:i/>
          <w:color w:val="24292E"/>
          <w:sz w:val="24"/>
          <w:szCs w:val="24"/>
        </w:rPr>
        <w:t xml:space="preserve">Uses back button to get back to previous page. </w:t>
      </w:r>
    </w:p>
    <w:p w:rsidR="0003114C" w:rsidRPr="0003114C" w:rsidRDefault="0003114C" w:rsidP="009B1390">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Sees housing on SRP. </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Potential Probing Questions</w:t>
      </w:r>
    </w:p>
    <w:p w:rsidR="003C0C1E" w:rsidRDefault="003C0C1E" w:rsidP="003C0C1E">
      <w:pPr>
        <w:numPr>
          <w:ilvl w:val="0"/>
          <w:numId w:val="5"/>
        </w:numPr>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[If the participant navigates to UC Irvine via the Search Results Page or search box] Is there a way to access the UC Irvine page from the School Profile page?</w:t>
      </w:r>
    </w:p>
    <w:p w:rsidR="003C0C1E" w:rsidRDefault="003C0C1E" w:rsidP="003C0C1E">
      <w:pPr>
        <w:numPr>
          <w:ilvl w:val="0"/>
          <w:numId w:val="5"/>
        </w:numPr>
        <w:spacing w:before="60" w:after="100" w:afterAutospacing="1"/>
        <w:rPr>
          <w:rFonts w:ascii="Segoe UI" w:eastAsia="Times New Roman" w:hAnsi="Segoe UI" w:cs="Segoe UI"/>
          <w:color w:val="24292E"/>
        </w:rPr>
      </w:pPr>
      <w:r>
        <w:rPr>
          <w:rFonts w:ascii="Segoe UI" w:eastAsia="Times New Roman" w:hAnsi="Segoe UI" w:cs="Segoe UI"/>
          <w:color w:val="24292E"/>
        </w:rPr>
        <w:t>What are your thoughts on the School locations section?</w:t>
      </w:r>
    </w:p>
    <w:p w:rsidR="003C0C1E" w:rsidRDefault="003C0C1E" w:rsidP="003C0C1E">
      <w:pPr>
        <w:numPr>
          <w:ilvl w:val="0"/>
          <w:numId w:val="5"/>
        </w:numPr>
        <w:spacing w:before="60" w:after="100" w:afterAutospacing="1"/>
        <w:rPr>
          <w:rFonts w:ascii="Segoe UI" w:eastAsia="Times New Roman" w:hAnsi="Segoe UI" w:cs="Segoe UI"/>
          <w:color w:val="24292E"/>
        </w:rPr>
      </w:pPr>
      <w:r>
        <w:rPr>
          <w:rFonts w:ascii="Segoe UI" w:eastAsia="Times New Roman" w:hAnsi="Segoe UI" w:cs="Segoe UI"/>
          <w:color w:val="24292E"/>
        </w:rPr>
        <w:t>Why do you imagine that some are nested under others?</w:t>
      </w:r>
    </w:p>
    <w:p w:rsidR="003C0C1E" w:rsidRDefault="003C0C1E" w:rsidP="003C0C1E">
      <w:pPr>
        <w:numPr>
          <w:ilvl w:val="0"/>
          <w:numId w:val="5"/>
        </w:numPr>
        <w:spacing w:before="60" w:after="100" w:afterAutospacing="1"/>
        <w:rPr>
          <w:rFonts w:ascii="Segoe UI" w:eastAsia="Times New Roman" w:hAnsi="Segoe UI" w:cs="Segoe UI"/>
          <w:color w:val="24292E"/>
        </w:rPr>
      </w:pPr>
      <w:r>
        <w:rPr>
          <w:rFonts w:ascii="Segoe UI" w:eastAsia="Times New Roman" w:hAnsi="Segoe UI" w:cs="Segoe UI"/>
          <w:color w:val="24292E"/>
        </w:rPr>
        <w:lastRenderedPageBreak/>
        <w:t>What benefit do you see in having a list like this?</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Scenario #3 (10 minutes)</w:t>
      </w:r>
    </w:p>
    <w:p w:rsidR="0003114C" w:rsidRDefault="003C0C1E" w:rsidP="009B1390">
      <w:pPr>
        <w:pStyle w:val="NormalWeb"/>
        <w:spacing w:before="0" w:beforeAutospacing="0" w:after="240" w:afterAutospacing="0"/>
        <w:rPr>
          <w:rFonts w:ascii="Segoe UI" w:hAnsi="Segoe UI" w:cs="Segoe UI"/>
          <w:i/>
          <w:color w:val="24292E"/>
          <w:sz w:val="24"/>
          <w:szCs w:val="24"/>
        </w:rPr>
      </w:pPr>
      <w:r>
        <w:rPr>
          <w:rFonts w:ascii="Segoe UI" w:hAnsi="Segoe UI" w:cs="Segoe UI"/>
          <w:color w:val="24292E"/>
          <w:sz w:val="24"/>
          <w:szCs w:val="24"/>
        </w:rPr>
        <w:t>Let say most of your classes at UC Davis will be held across town at the UC Davis Technology Center. Using the site, how would you determine what amount of housing you'd receive?</w:t>
      </w:r>
      <w:r w:rsidR="004F2D87">
        <w:rPr>
          <w:rFonts w:ascii="Segoe UI" w:hAnsi="Segoe UI" w:cs="Segoe UI"/>
          <w:color w:val="24292E"/>
          <w:sz w:val="24"/>
          <w:szCs w:val="24"/>
        </w:rPr>
        <w:br/>
      </w:r>
    </w:p>
    <w:p w:rsidR="0003114C" w:rsidRDefault="0003114C" w:rsidP="009B1390">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Finds UC Davis – Tech Center in School locations panel. </w:t>
      </w:r>
    </w:p>
    <w:p w:rsidR="0003114C" w:rsidRDefault="0003114C" w:rsidP="009B1390">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Likes that the housing rates keep current</w:t>
      </w:r>
    </w:p>
    <w:p w:rsidR="0003114C" w:rsidRDefault="0003114C" w:rsidP="009B1390">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 prompted to look at 107 </w:t>
      </w:r>
      <w:proofErr w:type="gramStart"/>
      <w:r>
        <w:rPr>
          <w:rFonts w:ascii="Segoe UI" w:hAnsi="Segoe UI" w:cs="Segoe UI"/>
          <w:i/>
          <w:color w:val="24292E"/>
          <w:sz w:val="24"/>
          <w:szCs w:val="24"/>
        </w:rPr>
        <w:t>control ]</w:t>
      </w:r>
      <w:proofErr w:type="gramEnd"/>
      <w:r>
        <w:rPr>
          <w:rFonts w:ascii="Segoe UI" w:hAnsi="Segoe UI" w:cs="Segoe UI"/>
          <w:i/>
          <w:color w:val="24292E"/>
          <w:sz w:val="24"/>
          <w:szCs w:val="24"/>
        </w:rPr>
        <w:t xml:space="preserve"> </w:t>
      </w:r>
    </w:p>
    <w:p w:rsidR="00961DAD" w:rsidRDefault="00961DAD" w:rsidP="009B1390">
      <w:pPr>
        <w:pStyle w:val="NormalWeb"/>
        <w:spacing w:before="0" w:beforeAutospacing="0" w:after="240" w:afterAutospacing="0"/>
        <w:rPr>
          <w:rFonts w:ascii="Segoe UI" w:hAnsi="Segoe UI" w:cs="Segoe UI"/>
          <w:i/>
          <w:color w:val="24292E"/>
          <w:sz w:val="24"/>
          <w:szCs w:val="24"/>
        </w:rPr>
      </w:pPr>
      <w:bookmarkStart w:id="1" w:name="_GoBack"/>
      <w:r w:rsidRPr="0036748B">
        <w:rPr>
          <w:rFonts w:ascii="Segoe UI" w:hAnsi="Segoe UI" w:cs="Segoe UI"/>
          <w:i/>
          <w:color w:val="24292E"/>
          <w:sz w:val="24"/>
          <w:szCs w:val="24"/>
          <w:highlight w:val="yellow"/>
        </w:rPr>
        <w:t>After selecting the extension campus in the drop down but doesn’t know what to do now.  When changing the extension location, comments that there’s no notification that there was a change or WHAT changed.</w:t>
      </w:r>
    </w:p>
    <w:bookmarkEnd w:id="1"/>
    <w:p w:rsidR="004F2D87" w:rsidRDefault="00961DAD" w:rsidP="009B1390">
      <w:pPr>
        <w:pStyle w:val="NormalWeb"/>
        <w:spacing w:before="0" w:beforeAutospacing="0" w:after="240" w:afterAutospacing="0"/>
        <w:rPr>
          <w:rFonts w:ascii="Segoe UI" w:hAnsi="Segoe UI" w:cs="Segoe UI"/>
          <w:color w:val="24292E"/>
          <w:sz w:val="24"/>
          <w:szCs w:val="24"/>
        </w:rPr>
      </w:pPr>
      <w:r>
        <w:rPr>
          <w:rFonts w:ascii="Segoe UI" w:hAnsi="Segoe UI" w:cs="Segoe UI"/>
          <w:i/>
          <w:color w:val="24292E"/>
          <w:sz w:val="24"/>
          <w:szCs w:val="24"/>
        </w:rPr>
        <w:t xml:space="preserve">[suggests estimated benefits be sticky to the top of the panel] </w:t>
      </w:r>
      <w:r w:rsidR="004F2D87">
        <w:rPr>
          <w:rFonts w:ascii="Segoe UI" w:hAnsi="Segoe UI" w:cs="Segoe UI"/>
          <w:color w:val="24292E"/>
          <w:sz w:val="24"/>
          <w:szCs w:val="24"/>
        </w:rPr>
        <w:br/>
      </w:r>
      <w:r w:rsidR="009B1390">
        <w:rPr>
          <w:rFonts w:ascii="Segoe UI" w:hAnsi="Segoe UI" w:cs="Segoe UI"/>
          <w:color w:val="24292E"/>
          <w:sz w:val="24"/>
          <w:szCs w:val="24"/>
        </w:rPr>
        <w:t xml:space="preserve"> </w:t>
      </w:r>
    </w:p>
    <w:p w:rsidR="003C0C1E" w:rsidRDefault="003C0C1E" w:rsidP="003C0C1E">
      <w:pPr>
        <w:pStyle w:val="NormalWeb"/>
        <w:spacing w:before="0" w:beforeAutospacing="0" w:after="240" w:afterAutospacing="0"/>
        <w:rPr>
          <w:rFonts w:ascii="Segoe UI" w:hAnsi="Segoe UI" w:cs="Segoe UI"/>
          <w:color w:val="24292E"/>
          <w:sz w:val="24"/>
          <w:szCs w:val="24"/>
        </w:rPr>
      </w:pPr>
      <w:r>
        <w:rPr>
          <w:rStyle w:val="Emphasis"/>
          <w:rFonts w:ascii="Segoe UI" w:hAnsi="Segoe UI" w:cs="Segoe UI"/>
          <w:color w:val="24292E"/>
          <w:sz w:val="24"/>
          <w:szCs w:val="24"/>
        </w:rPr>
        <w:t xml:space="preserve">[After the participant has explored the prototype and shared thoughts </w:t>
      </w:r>
      <w:proofErr w:type="gramStart"/>
      <w:r>
        <w:rPr>
          <w:rStyle w:val="Emphasis"/>
          <w:rFonts w:ascii="Segoe UI" w:hAnsi="Segoe UI" w:cs="Segoe UI"/>
          <w:color w:val="24292E"/>
          <w:sz w:val="24"/>
          <w:szCs w:val="24"/>
        </w:rPr>
        <w:t>aloud ]</w:t>
      </w:r>
      <w:proofErr w:type="gramEnd"/>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Potential Probing Questions</w:t>
      </w:r>
    </w:p>
    <w:p w:rsidR="003C0C1E" w:rsidRDefault="003C0C1E" w:rsidP="003C0C1E">
      <w:pPr>
        <w:numPr>
          <w:ilvl w:val="0"/>
          <w:numId w:val="6"/>
        </w:numPr>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[If they use the campus calculator field] What are your thoughts on the question on the left ("Will the majority of your classes be on the main campus?")? [If they use the School Locations list] On this page, is there a way to make the benefits panel at the top update to show this housing amount?</w:t>
      </w:r>
    </w:p>
    <w:p w:rsidR="003C0C1E" w:rsidRDefault="003C0C1E" w:rsidP="003C0C1E">
      <w:pPr>
        <w:numPr>
          <w:ilvl w:val="0"/>
          <w:numId w:val="6"/>
        </w:numPr>
        <w:spacing w:before="60" w:after="100" w:afterAutospacing="1"/>
        <w:rPr>
          <w:rFonts w:ascii="Segoe UI" w:eastAsia="Times New Roman" w:hAnsi="Segoe UI" w:cs="Segoe UI"/>
          <w:color w:val="24292E"/>
        </w:rPr>
      </w:pPr>
      <w:r>
        <w:rPr>
          <w:rFonts w:ascii="Segoe UI" w:eastAsia="Times New Roman" w:hAnsi="Segoe UI" w:cs="Segoe UI"/>
          <w:color w:val="24292E"/>
        </w:rPr>
        <w:t>What would you expect to happen if you selected "Other..."?</w:t>
      </w:r>
    </w:p>
    <w:p w:rsidR="003C0C1E" w:rsidRDefault="003C0C1E" w:rsidP="003C0C1E">
      <w:pPr>
        <w:numPr>
          <w:ilvl w:val="0"/>
          <w:numId w:val="6"/>
        </w:numPr>
        <w:spacing w:before="60" w:after="100" w:afterAutospacing="1"/>
        <w:rPr>
          <w:rFonts w:ascii="Segoe UI" w:eastAsia="Times New Roman" w:hAnsi="Segoe UI" w:cs="Segoe UI"/>
          <w:color w:val="24292E"/>
        </w:rPr>
      </w:pPr>
      <w:r>
        <w:rPr>
          <w:rFonts w:ascii="Segoe UI" w:eastAsia="Times New Roman" w:hAnsi="Segoe UI" w:cs="Segoe UI"/>
          <w:color w:val="24292E"/>
        </w:rPr>
        <w:t>What would make the process of selecting a campus easier?</w:t>
      </w:r>
    </w:p>
    <w:p w:rsidR="003C0C1E" w:rsidRDefault="003C0C1E" w:rsidP="003C0C1E">
      <w:pPr>
        <w:numPr>
          <w:ilvl w:val="0"/>
          <w:numId w:val="6"/>
        </w:numPr>
        <w:spacing w:before="60" w:after="100" w:afterAutospacing="1"/>
        <w:rPr>
          <w:rFonts w:ascii="Segoe UI" w:eastAsia="Times New Roman" w:hAnsi="Segoe UI" w:cs="Segoe UI"/>
          <w:color w:val="24292E"/>
        </w:rPr>
      </w:pPr>
      <w:r>
        <w:rPr>
          <w:rFonts w:ascii="Segoe UI" w:eastAsia="Times New Roman" w:hAnsi="Segoe UI" w:cs="Segoe UI"/>
          <w:color w:val="24292E"/>
        </w:rPr>
        <w:t>What is the difference between the short list in the drop-down and the longer list at the bottom?</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Scenario #4 (10 minutes)</w:t>
      </w:r>
    </w:p>
    <w:p w:rsidR="00961DAD" w:rsidRDefault="003C0C1E" w:rsidP="00961DAD">
      <w:pPr>
        <w:pStyle w:val="NormalWeb"/>
        <w:spacing w:before="0" w:beforeAutospacing="0" w:after="240" w:afterAutospacing="0"/>
        <w:rPr>
          <w:rFonts w:ascii="Segoe UI" w:hAnsi="Segoe UI" w:cs="Segoe UI"/>
          <w:i/>
          <w:color w:val="24292E"/>
          <w:sz w:val="24"/>
          <w:szCs w:val="24"/>
        </w:rPr>
      </w:pPr>
      <w:r>
        <w:rPr>
          <w:rFonts w:ascii="Segoe UI" w:hAnsi="Segoe UI" w:cs="Segoe UI"/>
          <w:color w:val="24292E"/>
          <w:sz w:val="24"/>
          <w:szCs w:val="24"/>
        </w:rPr>
        <w:t>Let say you heard that the UC is offering a new cybersecurity program in Riverside, CA. The program is brand new, in fact, the first class of students to attend the program will start in September. Using the site, how would you determine what amount of housing you'd receive while taking classes in Riverside, CA?</w:t>
      </w:r>
      <w:r w:rsidR="004F2D87">
        <w:rPr>
          <w:rFonts w:ascii="Segoe UI" w:hAnsi="Segoe UI" w:cs="Segoe UI"/>
          <w:color w:val="24292E"/>
          <w:sz w:val="24"/>
          <w:szCs w:val="24"/>
        </w:rPr>
        <w:br/>
      </w:r>
      <w:r w:rsidR="004F2D87">
        <w:rPr>
          <w:rFonts w:ascii="Segoe UI" w:hAnsi="Segoe UI" w:cs="Segoe UI"/>
          <w:color w:val="24292E"/>
          <w:sz w:val="24"/>
          <w:szCs w:val="24"/>
        </w:rPr>
        <w:lastRenderedPageBreak/>
        <w:br/>
      </w:r>
      <w:r w:rsidR="00961DAD">
        <w:rPr>
          <w:rFonts w:ascii="Segoe UI" w:hAnsi="Segoe UI" w:cs="Segoe UI"/>
          <w:color w:val="24292E"/>
          <w:sz w:val="24"/>
          <w:szCs w:val="24"/>
        </w:rPr>
        <w:t xml:space="preserve"> </w:t>
      </w:r>
      <w:r w:rsidR="00961DAD">
        <w:rPr>
          <w:rFonts w:ascii="Segoe UI" w:hAnsi="Segoe UI" w:cs="Segoe UI"/>
          <w:i/>
          <w:color w:val="24292E"/>
          <w:sz w:val="24"/>
          <w:szCs w:val="24"/>
        </w:rPr>
        <w:t xml:space="preserve">Goes to Extension drop-down – gets hung up on not knowing the zip code… Would find it on Google. </w:t>
      </w:r>
    </w:p>
    <w:p w:rsidR="00961DAD" w:rsidRDefault="00961DAD" w:rsidP="00961DAD">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Suggests a confirmation box when a location is selected. </w:t>
      </w:r>
    </w:p>
    <w:p w:rsidR="00961DAD" w:rsidRDefault="00961DAD" w:rsidP="00961DAD">
      <w:pPr>
        <w:pStyle w:val="NormalWeb"/>
        <w:spacing w:before="0" w:beforeAutospacing="0" w:after="240" w:afterAutospacing="0"/>
        <w:rPr>
          <w:rFonts w:ascii="Segoe UI" w:hAnsi="Segoe UI" w:cs="Segoe UI"/>
          <w:i/>
          <w:color w:val="24292E"/>
          <w:sz w:val="24"/>
          <w:szCs w:val="24"/>
        </w:rPr>
      </w:pPr>
      <w:r w:rsidRPr="0036748B">
        <w:rPr>
          <w:rFonts w:ascii="Segoe UI" w:hAnsi="Segoe UI" w:cs="Segoe UI"/>
          <w:i/>
          <w:color w:val="24292E"/>
          <w:sz w:val="24"/>
          <w:szCs w:val="24"/>
          <w:highlight w:val="yellow"/>
        </w:rPr>
        <w:t>Mentions that he used his phone a lot when looking for schools.</w:t>
      </w:r>
      <w:r>
        <w:rPr>
          <w:rFonts w:ascii="Segoe UI" w:hAnsi="Segoe UI" w:cs="Segoe UI"/>
          <w:i/>
          <w:color w:val="24292E"/>
          <w:sz w:val="24"/>
          <w:szCs w:val="24"/>
        </w:rPr>
        <w:t xml:space="preserve"> </w:t>
      </w:r>
    </w:p>
    <w:p w:rsidR="0003106B" w:rsidRDefault="00961DAD" w:rsidP="00961DAD">
      <w:pPr>
        <w:pStyle w:val="NormalWeb"/>
        <w:spacing w:before="0" w:beforeAutospacing="0" w:after="240" w:afterAutospacing="0"/>
        <w:rPr>
          <w:rFonts w:ascii="Segoe UI" w:hAnsi="Segoe UI" w:cs="Segoe UI"/>
          <w:color w:val="24292E"/>
          <w:sz w:val="24"/>
          <w:szCs w:val="24"/>
        </w:rPr>
      </w:pPr>
      <w:r>
        <w:rPr>
          <w:rFonts w:ascii="Segoe UI" w:hAnsi="Segoe UI" w:cs="Segoe UI"/>
          <w:i/>
          <w:color w:val="24292E"/>
          <w:sz w:val="24"/>
          <w:szCs w:val="24"/>
        </w:rPr>
        <w:t xml:space="preserve">The tool was very easy to read. </w:t>
      </w:r>
      <w:r>
        <w:rPr>
          <w:rFonts w:ascii="Segoe UI" w:hAnsi="Segoe UI" w:cs="Segoe UI"/>
          <w:color w:val="24292E"/>
          <w:sz w:val="24"/>
          <w:szCs w:val="24"/>
        </w:rPr>
        <w:t xml:space="preserve"> </w:t>
      </w:r>
    </w:p>
    <w:p w:rsidR="00961DAD" w:rsidRDefault="00961DAD" w:rsidP="00961DAD">
      <w:pPr>
        <w:pStyle w:val="NormalWeb"/>
        <w:spacing w:before="0" w:beforeAutospacing="0" w:after="240" w:afterAutospacing="0"/>
        <w:rPr>
          <w:rFonts w:ascii="Segoe UI" w:hAnsi="Segoe UI" w:cs="Segoe UI"/>
          <w:i/>
          <w:color w:val="24292E"/>
          <w:sz w:val="24"/>
          <w:szCs w:val="24"/>
        </w:rPr>
      </w:pPr>
      <w:r w:rsidRPr="00961DAD">
        <w:rPr>
          <w:rFonts w:ascii="Segoe UI" w:hAnsi="Segoe UI" w:cs="Segoe UI"/>
          <w:i/>
          <w:color w:val="24292E"/>
          <w:sz w:val="24"/>
          <w:szCs w:val="24"/>
        </w:rPr>
        <w:t xml:space="preserve">We are so used to answering question after question after question. </w:t>
      </w:r>
    </w:p>
    <w:p w:rsidR="00961DAD" w:rsidRDefault="00961DAD" w:rsidP="00961DAD">
      <w:pPr>
        <w:pStyle w:val="NormalWeb"/>
        <w:spacing w:before="0" w:beforeAutospacing="0" w:after="240" w:afterAutospacing="0"/>
        <w:rPr>
          <w:rFonts w:ascii="Segoe UI" w:hAnsi="Segoe UI" w:cs="Segoe UI"/>
          <w:i/>
          <w:color w:val="24292E"/>
          <w:sz w:val="24"/>
          <w:szCs w:val="24"/>
        </w:rPr>
      </w:pPr>
    </w:p>
    <w:p w:rsidR="00961DAD" w:rsidRDefault="00961DAD" w:rsidP="00961DAD">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[prompt: what’s the difference between dropdown and school locations]</w:t>
      </w:r>
    </w:p>
    <w:p w:rsidR="00961DAD" w:rsidRDefault="00961DAD" w:rsidP="00961DAD">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To get to info easily, would just scroll down and use School locations. </w:t>
      </w:r>
    </w:p>
    <w:p w:rsidR="00961DAD" w:rsidRDefault="003E4ACC" w:rsidP="00961DAD">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[prompt: learn more links]</w:t>
      </w:r>
    </w:p>
    <w:p w:rsidR="003E4ACC" w:rsidRPr="00961DAD" w:rsidRDefault="003E4ACC" w:rsidP="00961DAD">
      <w:pPr>
        <w:pStyle w:val="NormalWeb"/>
        <w:spacing w:before="0" w:beforeAutospacing="0" w:after="240" w:afterAutospacing="0"/>
        <w:rPr>
          <w:rFonts w:ascii="Segoe UI" w:hAnsi="Segoe UI" w:cs="Segoe UI"/>
          <w:i/>
          <w:color w:val="24292E"/>
          <w:sz w:val="24"/>
          <w:szCs w:val="24"/>
        </w:rPr>
      </w:pPr>
      <w:r w:rsidRPr="0036748B">
        <w:rPr>
          <w:rFonts w:ascii="Segoe UI" w:hAnsi="Segoe UI" w:cs="Segoe UI"/>
          <w:i/>
          <w:color w:val="24292E"/>
          <w:sz w:val="24"/>
          <w:szCs w:val="24"/>
          <w:highlight w:val="cyan"/>
        </w:rPr>
        <w:t>Thinks the content in the “Location where you’ll take classes” learn more is great.</w:t>
      </w:r>
      <w:r>
        <w:rPr>
          <w:rFonts w:ascii="Segoe UI" w:hAnsi="Segoe UI" w:cs="Segoe UI"/>
          <w:i/>
          <w:color w:val="24292E"/>
          <w:sz w:val="24"/>
          <w:szCs w:val="24"/>
        </w:rPr>
        <w:t xml:space="preserve">  </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Potential Probing Questions</w:t>
      </w:r>
    </w:p>
    <w:p w:rsidR="003C0C1E" w:rsidRDefault="003C0C1E" w:rsidP="003C0C1E">
      <w:pPr>
        <w:numPr>
          <w:ilvl w:val="0"/>
          <w:numId w:val="7"/>
        </w:numPr>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What thoughts do you have on the process of determining your housing allowance for a location that is not in the list?</w:t>
      </w:r>
    </w:p>
    <w:p w:rsidR="003C0C1E" w:rsidRDefault="003C0C1E" w:rsidP="003C0C1E">
      <w:pPr>
        <w:numPr>
          <w:ilvl w:val="0"/>
          <w:numId w:val="7"/>
        </w:numPr>
        <w:spacing w:before="60" w:after="100" w:afterAutospacing="1"/>
        <w:rPr>
          <w:rFonts w:ascii="Segoe UI" w:eastAsia="Times New Roman" w:hAnsi="Segoe UI" w:cs="Segoe UI"/>
          <w:color w:val="24292E"/>
        </w:rPr>
      </w:pPr>
      <w:r>
        <w:rPr>
          <w:rFonts w:ascii="Segoe UI" w:eastAsia="Times New Roman" w:hAnsi="Segoe UI" w:cs="Segoe UI"/>
          <w:color w:val="24292E"/>
        </w:rPr>
        <w:t>What are your overall thoughts on the Comparison Tool?</w:t>
      </w:r>
    </w:p>
    <w:p w:rsidR="003C0C1E" w:rsidRDefault="003C0C1E" w:rsidP="003C0C1E">
      <w:pPr>
        <w:pStyle w:val="NormalWeb"/>
        <w:spacing w:before="0" w:beforeAutospacing="0" w:after="240" w:afterAutospacing="0"/>
        <w:rPr>
          <w:rFonts w:ascii="Segoe UI" w:hAnsi="Segoe UI" w:cs="Segoe UI"/>
          <w:color w:val="24292E"/>
          <w:sz w:val="24"/>
          <w:szCs w:val="24"/>
        </w:rPr>
      </w:pPr>
      <w:r>
        <w:rPr>
          <w:rStyle w:val="Emphasis"/>
          <w:rFonts w:ascii="Segoe UI" w:hAnsi="Segoe UI" w:cs="Segoe UI"/>
          <w:color w:val="24292E"/>
          <w:sz w:val="24"/>
          <w:szCs w:val="24"/>
        </w:rPr>
        <w:t xml:space="preserve">[After the participant has explored the prototype and shared thoughts </w:t>
      </w:r>
      <w:proofErr w:type="gramStart"/>
      <w:r>
        <w:rPr>
          <w:rStyle w:val="Emphasis"/>
          <w:rFonts w:ascii="Segoe UI" w:hAnsi="Segoe UI" w:cs="Segoe UI"/>
          <w:color w:val="24292E"/>
          <w:sz w:val="24"/>
          <w:szCs w:val="24"/>
        </w:rPr>
        <w:t>aloud ]</w:t>
      </w:r>
      <w:proofErr w:type="gramEnd"/>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Thank-You and Closing</w:t>
      </w:r>
    </w:p>
    <w:p w:rsidR="003C0C1E" w:rsidRDefault="003C0C1E" w:rsidP="003C0C1E">
      <w:pPr>
        <w:pStyle w:val="NormalWeb"/>
        <w:spacing w:before="0" w:beforeAutospacing="0" w:after="240" w:afterAutospacing="0"/>
        <w:rPr>
          <w:rFonts w:ascii="Segoe UI" w:hAnsi="Segoe UI" w:cs="Segoe UI"/>
          <w:color w:val="24292E"/>
          <w:sz w:val="24"/>
          <w:szCs w:val="24"/>
        </w:rPr>
      </w:pPr>
      <w:r>
        <w:rPr>
          <w:rStyle w:val="Emphasis"/>
          <w:rFonts w:ascii="Segoe UI" w:hAnsi="Segoe UI" w:cs="Segoe UI"/>
          <w:color w:val="24292E"/>
          <w:sz w:val="24"/>
          <w:szCs w:val="24"/>
        </w:rPr>
        <w:t>[The moderator concludes each session by thanking the participant for their time and for offering his/her opinions and suggestions.]</w:t>
      </w:r>
    </w:p>
    <w:p w:rsidR="003C0C1E" w:rsidRDefault="003C0C1E" w:rsidP="003C0C1E">
      <w:pPr>
        <w:pStyle w:val="NormalWeb"/>
        <w:spacing w:before="0" w:beforeAutospacing="0"/>
        <w:rPr>
          <w:rFonts w:ascii="Segoe UI" w:hAnsi="Segoe UI" w:cs="Segoe UI"/>
          <w:color w:val="24292E"/>
          <w:sz w:val="24"/>
          <w:szCs w:val="24"/>
        </w:rPr>
      </w:pPr>
      <w:r>
        <w:rPr>
          <w:rFonts w:ascii="Segoe UI" w:hAnsi="Segoe UI" w:cs="Segoe UI"/>
          <w:color w:val="24292E"/>
          <w:sz w:val="24"/>
          <w:szCs w:val="24"/>
        </w:rPr>
        <w:t>Thank you very much for taking the time to give us your feedback today. We really appreciate your help!</w:t>
      </w:r>
    </w:p>
    <w:p w:rsidR="003C0C1E" w:rsidRDefault="003C0C1E" w:rsidP="003C0C1E">
      <w:pPr>
        <w:pStyle w:val="p1"/>
        <w:spacing w:before="0" w:beforeAutospacing="0" w:after="0" w:afterAutospacing="0"/>
        <w:rPr>
          <w:color w:val="000000"/>
          <w:sz w:val="24"/>
          <w:szCs w:val="24"/>
        </w:rPr>
      </w:pPr>
    </w:p>
    <w:p w:rsidR="00A75B3A" w:rsidRDefault="002C068C">
      <w:r>
        <w:softHyphen/>
      </w:r>
    </w:p>
    <w:sectPr w:rsidR="00A7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B6134"/>
    <w:multiLevelType w:val="multilevel"/>
    <w:tmpl w:val="BB2ABF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1DE79CA"/>
    <w:multiLevelType w:val="multilevel"/>
    <w:tmpl w:val="FD74C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59C7B9B"/>
    <w:multiLevelType w:val="multilevel"/>
    <w:tmpl w:val="534C18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97D5CDD"/>
    <w:multiLevelType w:val="hybridMultilevel"/>
    <w:tmpl w:val="90BABFD4"/>
    <w:lvl w:ilvl="0" w:tplc="2DC2E04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C004A"/>
    <w:multiLevelType w:val="multilevel"/>
    <w:tmpl w:val="AAF885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57B55A2"/>
    <w:multiLevelType w:val="multilevel"/>
    <w:tmpl w:val="DDB4F1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3507550"/>
    <w:multiLevelType w:val="multilevel"/>
    <w:tmpl w:val="C41864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4464104"/>
    <w:multiLevelType w:val="hybridMultilevel"/>
    <w:tmpl w:val="F25689A8"/>
    <w:lvl w:ilvl="0" w:tplc="834A4900">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97860BA"/>
    <w:multiLevelType w:val="hybridMultilevel"/>
    <w:tmpl w:val="91C84920"/>
    <w:lvl w:ilvl="0" w:tplc="223CD394">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266E40"/>
    <w:multiLevelType w:val="hybridMultilevel"/>
    <w:tmpl w:val="36DC0D84"/>
    <w:lvl w:ilvl="0" w:tplc="A1B888D8">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464D6F"/>
    <w:multiLevelType w:val="multilevel"/>
    <w:tmpl w:val="AD120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1E"/>
    <w:rsid w:val="0003106B"/>
    <w:rsid w:val="0003114C"/>
    <w:rsid w:val="000E7409"/>
    <w:rsid w:val="00231178"/>
    <w:rsid w:val="002C068C"/>
    <w:rsid w:val="003204E2"/>
    <w:rsid w:val="0036748B"/>
    <w:rsid w:val="003C0C1E"/>
    <w:rsid w:val="003E4ACC"/>
    <w:rsid w:val="0040494D"/>
    <w:rsid w:val="004748A7"/>
    <w:rsid w:val="004F2D87"/>
    <w:rsid w:val="005D0B8B"/>
    <w:rsid w:val="008F678D"/>
    <w:rsid w:val="00961DAD"/>
    <w:rsid w:val="009B1390"/>
    <w:rsid w:val="00A75B3A"/>
    <w:rsid w:val="00C4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2CE64-2058-4837-84C2-BC947BCE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C1E"/>
    <w:pPr>
      <w:spacing w:after="0" w:line="240" w:lineRule="auto"/>
    </w:pPr>
    <w:rPr>
      <w:rFonts w:ascii="Calibri" w:hAnsi="Calibri" w:cs="Calibri"/>
      <w:sz w:val="24"/>
      <w:szCs w:val="24"/>
    </w:rPr>
  </w:style>
  <w:style w:type="paragraph" w:styleId="Heading3">
    <w:name w:val="heading 3"/>
    <w:basedOn w:val="Normal"/>
    <w:link w:val="Heading3Char"/>
    <w:uiPriority w:val="9"/>
    <w:semiHidden/>
    <w:unhideWhenUsed/>
    <w:qFormat/>
    <w:rsid w:val="003C0C1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C0C1E"/>
    <w:rPr>
      <w:rFonts w:ascii="Calibri" w:hAnsi="Calibri" w:cs="Calibri"/>
      <w:b/>
      <w:bCs/>
      <w:sz w:val="27"/>
      <w:szCs w:val="27"/>
    </w:rPr>
  </w:style>
  <w:style w:type="paragraph" w:styleId="NormalWeb">
    <w:name w:val="Normal (Web)"/>
    <w:basedOn w:val="Normal"/>
    <w:uiPriority w:val="99"/>
    <w:unhideWhenUsed/>
    <w:rsid w:val="003C0C1E"/>
    <w:pPr>
      <w:spacing w:before="100" w:beforeAutospacing="1" w:after="100" w:afterAutospacing="1"/>
    </w:pPr>
    <w:rPr>
      <w:sz w:val="22"/>
      <w:szCs w:val="22"/>
    </w:rPr>
  </w:style>
  <w:style w:type="paragraph" w:customStyle="1" w:styleId="p1">
    <w:name w:val="p1"/>
    <w:basedOn w:val="Normal"/>
    <w:uiPriority w:val="99"/>
    <w:semiHidden/>
    <w:rsid w:val="003C0C1E"/>
    <w:pPr>
      <w:spacing w:before="100" w:beforeAutospacing="1" w:after="100" w:afterAutospacing="1"/>
    </w:pPr>
    <w:rPr>
      <w:sz w:val="22"/>
      <w:szCs w:val="22"/>
    </w:rPr>
  </w:style>
  <w:style w:type="character" w:styleId="Emphasis">
    <w:name w:val="Emphasis"/>
    <w:basedOn w:val="DefaultParagraphFont"/>
    <w:uiPriority w:val="20"/>
    <w:qFormat/>
    <w:rsid w:val="003C0C1E"/>
    <w:rPr>
      <w:i/>
      <w:iCs/>
    </w:rPr>
  </w:style>
  <w:style w:type="paragraph" w:styleId="ListParagraph">
    <w:name w:val="List Paragraph"/>
    <w:basedOn w:val="Normal"/>
    <w:uiPriority w:val="34"/>
    <w:qFormat/>
    <w:rsid w:val="003E4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1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3</cp:revision>
  <dcterms:created xsi:type="dcterms:W3CDTF">2019-07-25T14:50:00Z</dcterms:created>
  <dcterms:modified xsi:type="dcterms:W3CDTF">2019-07-29T17:24:00Z</dcterms:modified>
</cp:coreProperties>
</file>