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153186BA"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757002">
        <w:rPr>
          <w:rFonts w:ascii="Segoe UI" w:hAnsi="Segoe UI" w:cs="Segoe UI"/>
          <w:color w:val="24292F"/>
        </w:rPr>
        <w:t xml:space="preserve"> Yes, it is perfectly fine.</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6B317604"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757002">
        <w:rPr>
          <w:rFonts w:ascii="Segoe UI" w:hAnsi="Segoe UI" w:cs="Segoe UI"/>
          <w:color w:val="24292F"/>
        </w:rPr>
        <w:t xml:space="preserve"> I am a disabled </w:t>
      </w:r>
      <w:r w:rsidR="004D0749">
        <w:rPr>
          <w:rFonts w:ascii="Segoe UI" w:hAnsi="Segoe UI" w:cs="Segoe UI"/>
          <w:color w:val="24292F"/>
        </w:rPr>
        <w:t>Veteran,</w:t>
      </w:r>
      <w:r w:rsidR="00757002">
        <w:rPr>
          <w:rFonts w:ascii="Segoe UI" w:hAnsi="Segoe UI" w:cs="Segoe UI"/>
          <w:color w:val="24292F"/>
        </w:rPr>
        <w:t xml:space="preserve"> and I am an employee of the VA. I make sure that the Veterans come in for their appointments, and I work with the providers to ensure they are providing excellent care to the Veterans.</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550C1E8C"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757002">
        <w:rPr>
          <w:rFonts w:ascii="Segoe UI" w:hAnsi="Segoe UI" w:cs="Segoe UI"/>
          <w:color w:val="24292F"/>
        </w:rPr>
        <w:t xml:space="preserve"> Yes.</w:t>
      </w:r>
    </w:p>
    <w:p w14:paraId="0A039005" w14:textId="612966BA"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757002">
        <w:rPr>
          <w:rFonts w:ascii="Segoe UI" w:hAnsi="Segoe UI" w:cs="Segoe UI"/>
          <w:color w:val="24292F"/>
        </w:rPr>
        <w:t xml:space="preserve"> They had an event that we were hosting here. It was a community event where they were handing out their services. I was trying to get information on how to go from 90% to 100%. They came down to the </w:t>
      </w:r>
      <w:proofErr w:type="spellStart"/>
      <w:r w:rsidR="00757002">
        <w:rPr>
          <w:rFonts w:ascii="Segoe UI" w:hAnsi="Segoe UI" w:cs="Segoe UI"/>
          <w:color w:val="24292F"/>
        </w:rPr>
        <w:t>cbot</w:t>
      </w:r>
      <w:proofErr w:type="spellEnd"/>
      <w:r w:rsidR="00757002">
        <w:rPr>
          <w:rFonts w:ascii="Segoe UI" w:hAnsi="Segoe UI" w:cs="Segoe UI"/>
          <w:color w:val="24292F"/>
        </w:rPr>
        <w:t xml:space="preserve"> here and they were </w:t>
      </w:r>
      <w:r w:rsidR="0098456D">
        <w:rPr>
          <w:rFonts w:ascii="Segoe UI" w:hAnsi="Segoe UI" w:cs="Segoe UI"/>
          <w:color w:val="24292F"/>
        </w:rPr>
        <w:t xml:space="preserve">a </w:t>
      </w:r>
      <w:r w:rsidR="00757002">
        <w:rPr>
          <w:rFonts w:ascii="Segoe UI" w:hAnsi="Segoe UI" w:cs="Segoe UI"/>
          <w:color w:val="24292F"/>
        </w:rPr>
        <w:t>mobile</w:t>
      </w:r>
      <w:r w:rsidR="0098456D">
        <w:rPr>
          <w:rFonts w:ascii="Segoe UI" w:hAnsi="Segoe UI" w:cs="Segoe UI"/>
          <w:color w:val="24292F"/>
        </w:rPr>
        <w:t xml:space="preserve"> office</w:t>
      </w:r>
      <w:r w:rsidR="00757002">
        <w:rPr>
          <w:rFonts w:ascii="Segoe UI" w:hAnsi="Segoe UI" w:cs="Segoe UI"/>
          <w:color w:val="24292F"/>
        </w:rPr>
        <w:t xml:space="preserve">.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39BF2CF9"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How did you first learn about this office?</w:t>
      </w:r>
      <w:r w:rsidR="0098456D">
        <w:rPr>
          <w:rFonts w:ascii="Segoe UI" w:hAnsi="Segoe UI" w:cs="Segoe UI"/>
          <w:color w:val="24292F"/>
        </w:rPr>
        <w:t xml:space="preserve"> I didn’t know about them until they came here. There was a state lady here, VSOs, and some other people here that provide counseling. My place of work. I was trying to work to give out our services and then also get information to help myself as well. </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C7C414E"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r w:rsidR="006E27AD">
        <w:rPr>
          <w:rFonts w:ascii="Segoe UI" w:hAnsi="Segoe UI" w:cs="Segoe UI"/>
          <w:color w:val="24292F"/>
        </w:rPr>
        <w:t xml:space="preserve"> Yes, I do. I use the VA site when I am checking my claim status, education benefits, and my healthcare needs. That is about it. </w:t>
      </w:r>
      <w:r w:rsidR="002E396A">
        <w:rPr>
          <w:rFonts w:ascii="Segoe UI" w:hAnsi="Segoe UI" w:cs="Segoe UI"/>
          <w:color w:val="24292F"/>
        </w:rPr>
        <w:t xml:space="preserve">It was a mixture of Vet Center employees, VSOs, and VRE state agencies. They’re not technically a mobile office, but they do have a bus that they drive around to different events. They also have an in-house office. </w:t>
      </w:r>
    </w:p>
    <w:p w14:paraId="7A87DAE2"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p>
    <w:p w14:paraId="51DDDA11" w14:textId="2C20429F"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2E396A">
        <w:rPr>
          <w:rFonts w:ascii="Segoe UI" w:hAnsi="Segoe UI" w:cs="Segoe UI"/>
          <w:color w:val="24292F"/>
        </w:rPr>
        <w:t xml:space="preserve"> Yes, I wish there were more educational resources besides the </w:t>
      </w:r>
      <w:proofErr w:type="spellStart"/>
      <w:r w:rsidR="002E396A">
        <w:rPr>
          <w:rFonts w:ascii="Segoe UI" w:hAnsi="Segoe UI" w:cs="Segoe UI"/>
          <w:color w:val="24292F"/>
        </w:rPr>
        <w:t>Voc</w:t>
      </w:r>
      <w:proofErr w:type="spellEnd"/>
      <w:r w:rsidR="002E396A">
        <w:rPr>
          <w:rFonts w:ascii="Segoe UI" w:hAnsi="Segoe UI" w:cs="Segoe UI"/>
          <w:color w:val="24292F"/>
        </w:rPr>
        <w:t xml:space="preserve"> Rehab. I was told by the educational benefits once and what if what you have is not enough.</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77777777"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0F13EC17"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p>
    <w:p w14:paraId="0A54DA3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2F8A70D4" w14:textId="7D25E42D"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Was the address and hours accurately represented?</w:t>
      </w:r>
    </w:p>
    <w:p w14:paraId="2E4AE67F"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D1EE9BA"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r w:rsidR="002043C3">
        <w:rPr>
          <w:rFonts w:ascii="Segoe UI" w:hAnsi="Segoe UI" w:cs="Segoe UI"/>
          <w:color w:val="24292F"/>
        </w:rPr>
        <w:t xml:space="preserve"> No appointment. I just walked up to them and started networking. </w:t>
      </w:r>
    </w:p>
    <w:p w14:paraId="4D87392D"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6E934041"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63728B">
        <w:rPr>
          <w:rFonts w:ascii="Segoe UI" w:hAnsi="Segoe UI" w:cs="Segoe UI"/>
          <w:color w:val="24292F"/>
        </w:rPr>
        <w:t xml:space="preserve"> Not really, they didn’t give me anything. They did not have anything they could do because I don’t have anything left. They provided me with what I needed to know. I am starting my doctorate degree and I wanted to see if there were any more resources that I could use further. I wanted to see if there was anything else I could use. </w:t>
      </w:r>
      <w:r w:rsidR="00810A99">
        <w:rPr>
          <w:rFonts w:ascii="Segoe UI" w:hAnsi="Segoe UI" w:cs="Segoe UI"/>
          <w:color w:val="24292F"/>
        </w:rPr>
        <w:t xml:space="preserve">I am getting a DHA for healthcare. </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59620D54"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0A0A1A">
        <w:rPr>
          <w:rFonts w:ascii="Segoe UI" w:hAnsi="Segoe UI" w:cs="Segoe UI"/>
          <w:color w:val="24292F"/>
        </w:rPr>
        <w:t xml:space="preserve"> Calling, online,  and then in-person. Due to my disability, I get nervous when there are a lot of people. I get anxiety when I must speak. I just feel more comfortable sharing my thoughts over the phone and online. </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574BA051"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r w:rsidR="007D19C9">
        <w:rPr>
          <w:rFonts w:ascii="Segoe UI" w:hAnsi="Segoe UI" w:cs="Segoe UI"/>
          <w:color w:val="24292F"/>
        </w:rPr>
        <w:t xml:space="preserve"> I feel like the </w:t>
      </w:r>
      <w:r w:rsidR="007D19C9">
        <w:rPr>
          <w:rFonts w:ascii="Segoe UI" w:hAnsi="Segoe UI" w:cs="Segoe UI"/>
          <w:color w:val="24292F"/>
        </w:rPr>
        <w:lastRenderedPageBreak/>
        <w:t xml:space="preserve">information should be provided to the active-duty individuals prior to their discharge. I run into Veterans that do not/did not know their benefits they were entitled to prior to losing them. I think that it is better to educate them without them having to find out information blindly like I did. </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511ED1A0"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0019EA">
        <w:rPr>
          <w:rFonts w:ascii="Segoe UI" w:hAnsi="Segoe UI" w:cs="Segoe UI"/>
          <w:color w:val="24292F"/>
        </w:rPr>
        <w:t xml:space="preserve">: Yes, it is where it depends where you live. The process claims for where that Veteran lives. </w:t>
      </w:r>
    </w:p>
    <w:p w14:paraId="164A82E9" w14:textId="4F80541C"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0019EA">
        <w:rPr>
          <w:rFonts w:ascii="Segoe UI" w:hAnsi="Segoe UI" w:cs="Segoe UI"/>
          <w:color w:val="24292F"/>
        </w:rPr>
        <w:t xml:space="preserve">: I am assuming it is the benefit office that are working virtually. </w:t>
      </w:r>
    </w:p>
    <w:p w14:paraId="438CDC8B" w14:textId="3F2F4DF0"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0019EA">
        <w:rPr>
          <w:rFonts w:ascii="Segoe UI" w:hAnsi="Segoe UI" w:cs="Segoe UI"/>
          <w:color w:val="24292F"/>
        </w:rPr>
        <w:t xml:space="preserve">: </w:t>
      </w:r>
      <w:r w:rsidR="00530DA0">
        <w:rPr>
          <w:rFonts w:ascii="Segoe UI" w:hAnsi="Segoe UI" w:cs="Segoe UI"/>
          <w:color w:val="24292F"/>
        </w:rPr>
        <w:t xml:space="preserve">I have no clue neither. </w:t>
      </w:r>
    </w:p>
    <w:p w14:paraId="0DF5874F" w14:textId="20E6083C"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0019EA">
        <w:rPr>
          <w:rFonts w:ascii="Segoe UI" w:hAnsi="Segoe UI" w:cs="Segoe UI"/>
          <w:color w:val="24292F"/>
        </w:rPr>
        <w:t xml:space="preserve">: </w:t>
      </w:r>
      <w:r w:rsidR="00F64149">
        <w:rPr>
          <w:rFonts w:ascii="Segoe UI" w:hAnsi="Segoe UI" w:cs="Segoe UI"/>
          <w:color w:val="24292F"/>
        </w:rPr>
        <w:t xml:space="preserve">I am thinking those are the ones who work with the active-duty members prior to them discharging. It is a transitioning program that works with the members as they are getting out. </w:t>
      </w:r>
    </w:p>
    <w:p w14:paraId="1F5487C4" w14:textId="63C60DBC"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0019EA">
        <w:rPr>
          <w:rFonts w:ascii="Segoe UI" w:hAnsi="Segoe UI" w:cs="Segoe UI"/>
          <w:color w:val="24292F"/>
        </w:rPr>
        <w:t xml:space="preserve">: </w:t>
      </w:r>
      <w:r w:rsidR="00F64149">
        <w:rPr>
          <w:rFonts w:ascii="Segoe UI" w:hAnsi="Segoe UI" w:cs="Segoe UI"/>
          <w:color w:val="24292F"/>
        </w:rPr>
        <w:t>That is like the people who work with the state agencies that help them find jobs.</w:t>
      </w:r>
    </w:p>
    <w:p w14:paraId="08E9282C" w14:textId="3641073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0019EA">
        <w:rPr>
          <w:rFonts w:ascii="Segoe UI" w:hAnsi="Segoe UI" w:cs="Segoe UI"/>
          <w:color w:val="24292F"/>
        </w:rPr>
        <w:t xml:space="preserve">: </w:t>
      </w:r>
      <w:r w:rsidR="00F64149">
        <w:rPr>
          <w:rFonts w:ascii="Segoe UI" w:hAnsi="Segoe UI" w:cs="Segoe UI"/>
          <w:color w:val="24292F"/>
        </w:rPr>
        <w:t xml:space="preserve">Those are the Veterans coordinators that work on campus.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696ECA3E"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0E5347">
        <w:rPr>
          <w:rFonts w:ascii="Segoe UI" w:hAnsi="Segoe UI" w:cs="Segoe UI"/>
          <w:color w:val="24292F"/>
        </w:rPr>
        <w:t xml:space="preserve"> They are both working under the same mission under the VA. Once would tell if they are eligible for the program they are trying into. </w:t>
      </w:r>
    </w:p>
    <w:p w14:paraId="5A51A7EE" w14:textId="55868B93" w:rsidR="000E5347" w:rsidRDefault="000E5347"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The Satellite and the VRE, the Satellite office is just working virtually. </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761571C7"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0E5347">
        <w:rPr>
          <w:rFonts w:ascii="Segoe UI" w:hAnsi="Segoe UI" w:cs="Segoe UI"/>
          <w:color w:val="24292F"/>
        </w:rPr>
        <w:t xml:space="preserve"> </w:t>
      </w:r>
      <w:r w:rsidR="00CF03C3">
        <w:rPr>
          <w:rFonts w:ascii="Segoe UI" w:hAnsi="Segoe UI" w:cs="Segoe UI"/>
          <w:color w:val="24292F"/>
        </w:rPr>
        <w:t xml:space="preserve">My job I was the appointed VSO. </w:t>
      </w:r>
    </w:p>
    <w:p w14:paraId="58BFB410" w14:textId="08CBF92E"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r w:rsidR="00266266">
        <w:rPr>
          <w:rFonts w:ascii="Segoe UI" w:hAnsi="Segoe UI" w:cs="Segoe UI"/>
          <w:color w:val="24292F"/>
        </w:rPr>
        <w:t xml:space="preserve"> I would go to the VA website, Ebenefits first and look up claims information and that would tell me what individuals are in my area. I know there is a new way, but I do not know that way yet.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6D5CA641"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That's the end of my list of questions. Is there anything we talked about today that you have additional thoughts you want to share?</w:t>
      </w:r>
      <w:r w:rsidR="00933054">
        <w:rPr>
          <w:rFonts w:ascii="Segoe UI" w:hAnsi="Segoe UI" w:cs="Segoe UI"/>
          <w:color w:val="24292F"/>
        </w:rPr>
        <w:t xml:space="preserve"> It was a pleasure talking with you all. Thank you for talking with me because some of the stuff I didn’t know.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019EA"/>
    <w:rsid w:val="000605C5"/>
    <w:rsid w:val="000A0A1A"/>
    <w:rsid w:val="000E5347"/>
    <w:rsid w:val="002043C3"/>
    <w:rsid w:val="00266266"/>
    <w:rsid w:val="002E396A"/>
    <w:rsid w:val="0045030C"/>
    <w:rsid w:val="004D0749"/>
    <w:rsid w:val="00530DA0"/>
    <w:rsid w:val="0063728B"/>
    <w:rsid w:val="006E27AD"/>
    <w:rsid w:val="00757002"/>
    <w:rsid w:val="007D19C9"/>
    <w:rsid w:val="00810A99"/>
    <w:rsid w:val="0084120C"/>
    <w:rsid w:val="00933054"/>
    <w:rsid w:val="00957FAF"/>
    <w:rsid w:val="0098456D"/>
    <w:rsid w:val="00987E2B"/>
    <w:rsid w:val="00CF03C3"/>
    <w:rsid w:val="00E405DC"/>
    <w:rsid w:val="00F33E21"/>
    <w:rsid w:val="00F53629"/>
    <w:rsid w:val="00F6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110</cp:revision>
  <dcterms:created xsi:type="dcterms:W3CDTF">2022-09-30T17:02:00Z</dcterms:created>
  <dcterms:modified xsi:type="dcterms:W3CDTF">2022-09-30T17:26:00Z</dcterms:modified>
</cp:coreProperties>
</file>