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EE34" w14:textId="77777777" w:rsidR="006B6317" w:rsidRDefault="007D3FBC" w:rsidP="001443ED">
      <w:pPr>
        <w:shd w:val="clear" w:color="auto" w:fill="FFFFFF"/>
        <w:spacing w:after="120" w:line="240" w:lineRule="auto"/>
        <w:outlineLvl w:val="0"/>
        <w:rPr>
          <w:rFonts w:ascii="Georgia" w:eastAsia="Times New Roman" w:hAnsi="Georgia" w:cs="Times New Roman"/>
          <w:b/>
          <w:bCs/>
          <w:color w:val="323A45"/>
          <w:kern w:val="36"/>
          <w:sz w:val="48"/>
          <w:szCs w:val="48"/>
        </w:rPr>
      </w:pPr>
      <w:r>
        <w:rPr>
          <w:noProof/>
        </w:rPr>
        <w:drawing>
          <wp:inline distT="0" distB="0" distL="0" distR="0" wp14:anchorId="07957990" wp14:editId="0C653406">
            <wp:extent cx="4348264" cy="6136669"/>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7"/>
                    <a:srcRect b="3191"/>
                    <a:stretch/>
                  </pic:blipFill>
                  <pic:spPr bwMode="auto">
                    <a:xfrm>
                      <a:off x="0" y="0"/>
                      <a:ext cx="4390643" cy="6196478"/>
                    </a:xfrm>
                    <a:prstGeom prst="rect">
                      <a:avLst/>
                    </a:prstGeom>
                    <a:ln>
                      <a:noFill/>
                    </a:ln>
                    <a:extLst>
                      <a:ext uri="{53640926-AAD7-44D8-BBD7-CCE9431645EC}">
                        <a14:shadowObscured xmlns:a14="http://schemas.microsoft.com/office/drawing/2010/main"/>
                      </a:ext>
                    </a:extLst>
                  </pic:spPr>
                </pic:pic>
              </a:graphicData>
            </a:graphic>
          </wp:inline>
        </w:drawing>
      </w:r>
    </w:p>
    <w:p w14:paraId="6552260B" w14:textId="77777777" w:rsidR="006B6317" w:rsidRDefault="006B6317" w:rsidP="001443ED">
      <w:pPr>
        <w:shd w:val="clear" w:color="auto" w:fill="FFFFFF"/>
        <w:spacing w:after="120" w:line="240" w:lineRule="auto"/>
        <w:outlineLvl w:val="0"/>
        <w:rPr>
          <w:rFonts w:ascii="Georgia" w:eastAsia="Times New Roman" w:hAnsi="Georgia" w:cs="Times New Roman"/>
          <w:b/>
          <w:bCs/>
          <w:color w:val="323A45"/>
          <w:kern w:val="36"/>
          <w:sz w:val="48"/>
          <w:szCs w:val="48"/>
        </w:rPr>
      </w:pPr>
    </w:p>
    <w:p w14:paraId="1B8A5614" w14:textId="77777777" w:rsidR="006B6317" w:rsidRDefault="006B6317" w:rsidP="001443ED">
      <w:pPr>
        <w:shd w:val="clear" w:color="auto" w:fill="FFFFFF"/>
        <w:spacing w:after="120" w:line="240" w:lineRule="auto"/>
        <w:outlineLvl w:val="0"/>
        <w:rPr>
          <w:rFonts w:ascii="Georgia" w:eastAsia="Times New Roman" w:hAnsi="Georgia" w:cs="Times New Roman"/>
          <w:b/>
          <w:bCs/>
          <w:color w:val="323A45"/>
          <w:kern w:val="36"/>
          <w:sz w:val="48"/>
          <w:szCs w:val="48"/>
        </w:rPr>
      </w:pPr>
    </w:p>
    <w:p w14:paraId="25150E31" w14:textId="77777777" w:rsidR="007D41FB" w:rsidRDefault="007D41FB">
      <w:pPr>
        <w:rPr>
          <w:rFonts w:ascii="Georgia" w:eastAsia="Times New Roman" w:hAnsi="Georgia" w:cs="Times New Roman"/>
          <w:color w:val="0070C0"/>
          <w:kern w:val="36"/>
          <w:sz w:val="48"/>
          <w:szCs w:val="48"/>
        </w:rPr>
      </w:pPr>
      <w:r>
        <w:br w:type="page"/>
      </w:r>
    </w:p>
    <w:p w14:paraId="33CE27DF" w14:textId="77777777" w:rsidR="001443ED" w:rsidRPr="001443ED" w:rsidRDefault="006B6317" w:rsidP="001443ED">
      <w:pPr>
        <w:shd w:val="clear" w:color="auto" w:fill="FFFFFF"/>
        <w:spacing w:after="120" w:line="240" w:lineRule="auto"/>
        <w:outlineLvl w:val="0"/>
        <w:rPr>
          <w:rFonts w:ascii="Georgia" w:eastAsia="Times New Roman" w:hAnsi="Georgia" w:cs="Times New Roman"/>
          <w:b/>
          <w:bCs/>
          <w:color w:val="323A45"/>
          <w:kern w:val="36"/>
          <w:sz w:val="48"/>
          <w:szCs w:val="48"/>
        </w:rPr>
      </w:pPr>
      <w:r>
        <w:rPr>
          <w:rFonts w:ascii="Georgia" w:hAnsi="Georgia"/>
          <w:sz w:val="48"/>
        </w:rPr>
        <w:lastRenderedPageBreak/>
        <w:t>Descargue su formulario de impuestos 1095-B del IRS</w:t>
      </w:r>
    </w:p>
    <w:p w14:paraId="06DC6717" w14:textId="77777777" w:rsidR="001443ED" w:rsidRPr="001443ED" w:rsidRDefault="001443ED" w:rsidP="001443ED">
      <w:pPr>
        <w:shd w:val="clear" w:color="auto" w:fill="FFFFFF"/>
        <w:spacing w:before="240" w:after="240" w:line="240" w:lineRule="auto"/>
        <w:rPr>
          <w:rFonts w:ascii="Georgia" w:eastAsia="Times New Roman" w:hAnsi="Georgia" w:cs="Times New Roman"/>
          <w:color w:val="323A45"/>
          <w:sz w:val="24"/>
          <w:szCs w:val="24"/>
        </w:rPr>
      </w:pPr>
      <w:r>
        <w:rPr>
          <w:rFonts w:ascii="Georgia" w:hAnsi="Georgia"/>
          <w:color w:val="323A45"/>
          <w:sz w:val="24"/>
        </w:rPr>
        <w:t>Descargue su formulario de impuestos 1095-B del IRS para demostrar que tuvo cobertura médica de VA en el año tributario más reciente.</w:t>
      </w:r>
    </w:p>
    <w:p w14:paraId="506B7EFF" w14:textId="77777777" w:rsidR="006B6317" w:rsidRPr="00A273EA" w:rsidRDefault="006B6317" w:rsidP="001443ED">
      <w:pPr>
        <w:shd w:val="clear" w:color="auto" w:fill="FFFFFF"/>
        <w:spacing w:before="360" w:after="120" w:line="240" w:lineRule="auto"/>
        <w:textAlignment w:val="center"/>
        <w:outlineLvl w:val="2"/>
        <w:rPr>
          <w:rFonts w:ascii="Georgia" w:eastAsia="Times New Roman" w:hAnsi="Georgia" w:cs="Times New Roman"/>
          <w:color w:val="0070C0"/>
          <w:sz w:val="27"/>
          <w:szCs w:val="27"/>
          <w:lang w:val="en-US"/>
        </w:rPr>
      </w:pPr>
      <w:bookmarkStart w:id="0" w:name="_Hlk110345303"/>
      <w:r w:rsidRPr="00A273EA">
        <w:rPr>
          <w:rFonts w:ascii="Georgia" w:hAnsi="Georgia"/>
          <w:color w:val="0070C0"/>
          <w:sz w:val="27"/>
          <w:lang w:val="en-US"/>
        </w:rPr>
        <w:t>[Dynamic widget: Content changes as Veteran interacts with page]</w:t>
      </w:r>
    </w:p>
    <w:bookmarkEnd w:id="0"/>
    <w:p w14:paraId="46F3EBD5" w14:textId="77777777" w:rsidR="001443ED" w:rsidRPr="001443ED" w:rsidRDefault="001443ED" w:rsidP="001443ED">
      <w:pPr>
        <w:shd w:val="clear" w:color="auto" w:fill="FFFFFF"/>
        <w:spacing w:before="360" w:after="120" w:line="240" w:lineRule="auto"/>
        <w:textAlignment w:val="center"/>
        <w:outlineLvl w:val="2"/>
        <w:rPr>
          <w:rFonts w:ascii="Georgia" w:eastAsia="Times New Roman" w:hAnsi="Georgia" w:cs="Times New Roman"/>
          <w:b/>
          <w:bCs/>
          <w:color w:val="323A45"/>
          <w:sz w:val="27"/>
          <w:szCs w:val="27"/>
        </w:rPr>
      </w:pPr>
      <w:r>
        <w:rPr>
          <w:rFonts w:ascii="Georgia" w:hAnsi="Georgia"/>
          <w:b/>
          <w:color w:val="323A45"/>
          <w:sz w:val="27"/>
        </w:rPr>
        <w:t>Inicie sesión para descargar su documento tributario 1095-B</w:t>
      </w:r>
    </w:p>
    <w:p w14:paraId="16AB1323" w14:textId="77777777" w:rsidR="001443ED" w:rsidRPr="001443ED" w:rsidRDefault="001443ED" w:rsidP="001443ED">
      <w:pPr>
        <w:shd w:val="clear" w:color="auto" w:fill="FFFFFF"/>
        <w:spacing w:after="0" w:line="240" w:lineRule="auto"/>
        <w:textAlignment w:val="center"/>
        <w:rPr>
          <w:rFonts w:ascii="Source Sans Pro" w:eastAsia="Times New Roman" w:hAnsi="Source Sans Pro" w:cs="Times New Roman"/>
          <w:color w:val="323A45"/>
          <w:sz w:val="24"/>
          <w:szCs w:val="24"/>
        </w:rPr>
      </w:pPr>
      <w:r>
        <w:rPr>
          <w:rFonts w:ascii="Source Sans Pro" w:hAnsi="Source Sans Pro"/>
          <w:color w:val="323A45"/>
          <w:sz w:val="24"/>
        </w:rPr>
        <w:t xml:space="preserve">Inicie sesión con su cuenta existente de </w:t>
      </w:r>
      <w:r>
        <w:rPr>
          <w:rFonts w:ascii="Source Sans Pro" w:hAnsi="Source Sans Pro"/>
          <w:b/>
          <w:bCs/>
          <w:color w:val="323A45"/>
          <w:sz w:val="24"/>
        </w:rPr>
        <w:t xml:space="preserve">Login.gov, </w:t>
      </w:r>
      <w:proofErr w:type="spellStart"/>
      <w:r>
        <w:rPr>
          <w:rFonts w:ascii="Source Sans Pro" w:hAnsi="Source Sans Pro"/>
          <w:b/>
          <w:bCs/>
          <w:color w:val="323A45"/>
          <w:sz w:val="24"/>
        </w:rPr>
        <w:t>ID.me</w:t>
      </w:r>
      <w:proofErr w:type="spellEnd"/>
      <w:r>
        <w:rPr>
          <w:rFonts w:ascii="Source Sans Pro" w:hAnsi="Source Sans Pro"/>
          <w:b/>
          <w:bCs/>
          <w:color w:val="323A45"/>
          <w:sz w:val="24"/>
        </w:rPr>
        <w:t xml:space="preserve">, DS </w:t>
      </w:r>
      <w:proofErr w:type="spellStart"/>
      <w:r>
        <w:rPr>
          <w:rFonts w:ascii="Source Sans Pro" w:hAnsi="Source Sans Pro"/>
          <w:b/>
          <w:bCs/>
          <w:color w:val="323A45"/>
          <w:sz w:val="24"/>
        </w:rPr>
        <w:t>Logon</w:t>
      </w:r>
      <w:proofErr w:type="spellEnd"/>
      <w:r>
        <w:rPr>
          <w:rFonts w:ascii="Source Sans Pro" w:hAnsi="Source Sans Pro"/>
          <w:b/>
          <w:bCs/>
          <w:color w:val="323A45"/>
          <w:sz w:val="24"/>
        </w:rPr>
        <w:t xml:space="preserve"> o </w:t>
      </w:r>
      <w:proofErr w:type="spellStart"/>
      <w:r>
        <w:rPr>
          <w:rFonts w:ascii="Source Sans Pro" w:hAnsi="Source Sans Pro"/>
          <w:b/>
          <w:bCs/>
          <w:color w:val="323A45"/>
          <w:sz w:val="24"/>
        </w:rPr>
        <w:t>My</w:t>
      </w:r>
      <w:proofErr w:type="spellEnd"/>
      <w:r>
        <w:rPr>
          <w:rFonts w:ascii="Source Sans Pro" w:hAnsi="Source Sans Pro"/>
          <w:b/>
          <w:bCs/>
          <w:color w:val="323A45"/>
          <w:sz w:val="24"/>
        </w:rPr>
        <w:t xml:space="preserve"> </w:t>
      </w:r>
      <w:proofErr w:type="spellStart"/>
      <w:r>
        <w:rPr>
          <w:rFonts w:ascii="Source Sans Pro" w:hAnsi="Source Sans Pro"/>
          <w:b/>
          <w:bCs/>
          <w:color w:val="323A45"/>
          <w:sz w:val="24"/>
        </w:rPr>
        <w:t>HealtheVet</w:t>
      </w:r>
      <w:proofErr w:type="spellEnd"/>
      <w:r>
        <w:rPr>
          <w:rFonts w:ascii="Source Sans Pro" w:hAnsi="Source Sans Pro"/>
          <w:b/>
          <w:bCs/>
          <w:color w:val="323A45"/>
          <w:sz w:val="24"/>
        </w:rPr>
        <w:t>.</w:t>
      </w:r>
      <w:r>
        <w:rPr>
          <w:rFonts w:ascii="Source Sans Pro" w:hAnsi="Source Sans Pro"/>
          <w:color w:val="323A45"/>
          <w:sz w:val="24"/>
        </w:rPr>
        <w:t xml:space="preserve"> Si no tiene ninguna de estas cuentas, puede crear una cuenta gratuita de </w:t>
      </w:r>
      <w:r>
        <w:rPr>
          <w:rFonts w:ascii="Source Sans Pro" w:hAnsi="Source Sans Pro"/>
          <w:b/>
          <w:bCs/>
          <w:color w:val="323A45"/>
          <w:sz w:val="24"/>
        </w:rPr>
        <w:t>Login.gov</w:t>
      </w:r>
      <w:r>
        <w:rPr>
          <w:rFonts w:ascii="Source Sans Pro" w:hAnsi="Source Sans Pro"/>
          <w:color w:val="323A45"/>
          <w:sz w:val="24"/>
        </w:rPr>
        <w:t xml:space="preserve"> o </w:t>
      </w:r>
      <w:proofErr w:type="spellStart"/>
      <w:r>
        <w:rPr>
          <w:rFonts w:ascii="Source Sans Pro" w:hAnsi="Source Sans Pro"/>
          <w:b/>
          <w:bCs/>
          <w:color w:val="323A45"/>
          <w:sz w:val="24"/>
        </w:rPr>
        <w:t>ID.me</w:t>
      </w:r>
      <w:proofErr w:type="spellEnd"/>
      <w:r>
        <w:rPr>
          <w:rFonts w:ascii="Source Sans Pro" w:hAnsi="Source Sans Pro"/>
          <w:color w:val="323A45"/>
          <w:sz w:val="24"/>
        </w:rPr>
        <w:t xml:space="preserve"> ahora.</w:t>
      </w:r>
    </w:p>
    <w:p w14:paraId="3C09E781" w14:textId="77777777" w:rsidR="001443ED" w:rsidRDefault="006B6317" w:rsidP="001443ED">
      <w:pPr>
        <w:shd w:val="clear" w:color="auto" w:fill="FFFFFF"/>
        <w:spacing w:after="0" w:line="240" w:lineRule="auto"/>
        <w:textAlignment w:val="center"/>
        <w:rPr>
          <w:rFonts w:ascii="Source Sans Pro" w:eastAsia="Times New Roman" w:hAnsi="Source Sans Pro" w:cs="Times New Roman"/>
          <w:color w:val="323A45"/>
          <w:sz w:val="24"/>
          <w:szCs w:val="24"/>
        </w:rPr>
      </w:pPr>
      <w:r>
        <w:rPr>
          <w:rFonts w:ascii="Source Sans Pro" w:hAnsi="Source Sans Pro"/>
          <w:color w:val="0070C0"/>
          <w:sz w:val="24"/>
        </w:rPr>
        <w:br/>
        <w:t>[</w:t>
      </w:r>
      <w:proofErr w:type="spellStart"/>
      <w:r>
        <w:rPr>
          <w:rFonts w:ascii="Source Sans Pro" w:hAnsi="Source Sans Pro"/>
          <w:color w:val="0070C0"/>
          <w:sz w:val="24"/>
        </w:rPr>
        <w:t>button</w:t>
      </w:r>
      <w:proofErr w:type="spellEnd"/>
      <w:r>
        <w:rPr>
          <w:rFonts w:ascii="Source Sans Pro" w:hAnsi="Source Sans Pro"/>
          <w:color w:val="0070C0"/>
          <w:sz w:val="24"/>
        </w:rPr>
        <w:t>]</w:t>
      </w:r>
      <w:r>
        <w:rPr>
          <w:rFonts w:ascii="Source Sans Pro" w:hAnsi="Source Sans Pro"/>
          <w:sz w:val="24"/>
        </w:rPr>
        <w:t xml:space="preserve"> Inicie sesión o cree una cuenta</w:t>
      </w:r>
    </w:p>
    <w:p w14:paraId="630305C5" w14:textId="77777777" w:rsidR="006B6317" w:rsidRPr="006B6317" w:rsidRDefault="006B6317" w:rsidP="006B6317">
      <w:pPr>
        <w:shd w:val="clear" w:color="auto" w:fill="FFFFFF"/>
        <w:spacing w:before="360" w:after="120" w:line="240" w:lineRule="auto"/>
        <w:textAlignment w:val="center"/>
        <w:outlineLvl w:val="2"/>
        <w:rPr>
          <w:rFonts w:ascii="Georgia" w:eastAsia="Times New Roman" w:hAnsi="Georgia" w:cs="Times New Roman"/>
          <w:color w:val="0070C0"/>
          <w:sz w:val="27"/>
          <w:szCs w:val="27"/>
        </w:rPr>
      </w:pPr>
      <w:bookmarkStart w:id="1" w:name="_Hlk110345346"/>
      <w:r>
        <w:rPr>
          <w:rFonts w:ascii="Georgia" w:hAnsi="Georgia"/>
          <w:color w:val="0070C0"/>
          <w:sz w:val="27"/>
        </w:rPr>
        <w:t>[</w:t>
      </w:r>
      <w:proofErr w:type="spellStart"/>
      <w:r>
        <w:rPr>
          <w:rFonts w:ascii="Georgia" w:hAnsi="Georgia"/>
          <w:color w:val="0070C0"/>
          <w:sz w:val="27"/>
        </w:rPr>
        <w:t>End</w:t>
      </w:r>
      <w:proofErr w:type="spellEnd"/>
      <w:r>
        <w:rPr>
          <w:rFonts w:ascii="Georgia" w:hAnsi="Georgia"/>
          <w:color w:val="0070C0"/>
          <w:sz w:val="27"/>
        </w:rPr>
        <w:t xml:space="preserve"> </w:t>
      </w:r>
      <w:proofErr w:type="spellStart"/>
      <w:r>
        <w:rPr>
          <w:rFonts w:ascii="Georgia" w:hAnsi="Georgia"/>
          <w:color w:val="0070C0"/>
          <w:sz w:val="27"/>
        </w:rPr>
        <w:t>dynamic</w:t>
      </w:r>
      <w:proofErr w:type="spellEnd"/>
      <w:r>
        <w:rPr>
          <w:rFonts w:ascii="Georgia" w:hAnsi="Georgia"/>
          <w:color w:val="0070C0"/>
          <w:sz w:val="27"/>
        </w:rPr>
        <w:t xml:space="preserve"> widget]</w:t>
      </w:r>
    </w:p>
    <w:bookmarkEnd w:id="1"/>
    <w:p w14:paraId="06014278" w14:textId="77777777" w:rsidR="001443ED" w:rsidRPr="001443ED" w:rsidRDefault="006B6317" w:rsidP="001443ED">
      <w:pPr>
        <w:shd w:val="clear" w:color="auto" w:fill="FFFFFF"/>
        <w:spacing w:before="360" w:after="120" w:line="240" w:lineRule="auto"/>
        <w:outlineLvl w:val="1"/>
        <w:rPr>
          <w:rFonts w:ascii="Georgia" w:eastAsia="Times New Roman" w:hAnsi="Georgia" w:cs="Times New Roman"/>
          <w:b/>
          <w:bCs/>
          <w:color w:val="323A45"/>
          <w:sz w:val="36"/>
          <w:szCs w:val="36"/>
        </w:rPr>
      </w:pPr>
      <w:r>
        <w:rPr>
          <w:rFonts w:ascii="Georgia" w:hAnsi="Georgia"/>
          <w:sz w:val="36"/>
        </w:rPr>
        <w:t>Cómo usar su formulario</w:t>
      </w:r>
    </w:p>
    <w:p w14:paraId="795F9848"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color w:val="323A45"/>
          <w:sz w:val="24"/>
        </w:rPr>
        <w:t>Conserve este formulario para sus archivos. Debido a los cambios en la Ley de Cuidado de Salud a Bajo Precio (ACA, por sus siglas en inglés), ya no necesita un formulario de impuestos 1095-B para presentar sus impuestos federales.</w:t>
      </w:r>
    </w:p>
    <w:p w14:paraId="6362062E" w14:textId="77777777" w:rsidR="001443ED" w:rsidRPr="001443ED" w:rsidRDefault="001C14C5" w:rsidP="001443ED">
      <w:pPr>
        <w:shd w:val="clear" w:color="auto" w:fill="FFFFFF"/>
        <w:spacing w:before="240" w:after="240" w:line="240" w:lineRule="auto"/>
        <w:rPr>
          <w:rFonts w:ascii="Source Sans Pro" w:eastAsia="Times New Roman" w:hAnsi="Source Sans Pro" w:cs="Times New Roman"/>
          <w:color w:val="323A45"/>
          <w:sz w:val="24"/>
          <w:szCs w:val="24"/>
        </w:rPr>
      </w:pPr>
      <w:hyperlink r:id="rId8" w:tooltip="La Ley de Cuidado de Salud a Bajo Precio (ACA) y su cobertura médica de VA" w:history="1">
        <w:r w:rsidR="00D246EC">
          <w:rPr>
            <w:rFonts w:ascii="Source Sans Pro" w:hAnsi="Source Sans Pro"/>
            <w:color w:val="004795"/>
            <w:sz w:val="24"/>
            <w:u w:val="single"/>
          </w:rPr>
          <w:t>Obtenga más información sobre la ACA y su cuidado de la salud en VA</w:t>
        </w:r>
      </w:hyperlink>
    </w:p>
    <w:p w14:paraId="4293EEA6"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b/>
          <w:color w:val="323A45"/>
          <w:sz w:val="24"/>
        </w:rPr>
        <w:t>Nota:</w:t>
      </w:r>
      <w:r>
        <w:rPr>
          <w:rFonts w:ascii="Source Sans Pro" w:hAnsi="Source Sans Pro"/>
          <w:color w:val="323A45"/>
          <w:sz w:val="24"/>
        </w:rPr>
        <w:t> Algunos estados tienen su propia ley individual de cuidado de la salud. Si no tiene cobertura médica, es posible que le cobren un recargo cuando presente sus impuestos estatales.</w:t>
      </w:r>
    </w:p>
    <w:p w14:paraId="40372B46"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color w:val="323A45"/>
          <w:sz w:val="24"/>
        </w:rPr>
        <w:t>A enero de 2022, estos estados y el Distrito de Columbia tienen su propia ley de cuidado de la salud:</w:t>
      </w:r>
    </w:p>
    <w:p w14:paraId="1F83F586" w14:textId="77777777" w:rsidR="001443ED" w:rsidRPr="001443ED" w:rsidRDefault="001443ED" w:rsidP="001443ED">
      <w:pPr>
        <w:numPr>
          <w:ilvl w:val="0"/>
          <w:numId w:val="1"/>
        </w:numPr>
        <w:shd w:val="clear" w:color="auto" w:fill="FFFFFF"/>
        <w:spacing w:before="100" w:beforeAutospacing="1" w:after="120" w:line="240" w:lineRule="auto"/>
        <w:rPr>
          <w:rFonts w:ascii="Source Sans Pro" w:eastAsia="Times New Roman" w:hAnsi="Source Sans Pro" w:cs="Times New Roman"/>
          <w:color w:val="323A45"/>
          <w:sz w:val="24"/>
          <w:szCs w:val="24"/>
        </w:rPr>
      </w:pPr>
      <w:r>
        <w:rPr>
          <w:rFonts w:ascii="Source Sans Pro" w:hAnsi="Source Sans Pro"/>
          <w:color w:val="323A45"/>
          <w:sz w:val="24"/>
        </w:rPr>
        <w:t>California</w:t>
      </w:r>
    </w:p>
    <w:p w14:paraId="246EC809" w14:textId="77777777" w:rsidR="001443ED" w:rsidRPr="001443ED" w:rsidRDefault="001443ED" w:rsidP="001443ED">
      <w:pPr>
        <w:numPr>
          <w:ilvl w:val="0"/>
          <w:numId w:val="1"/>
        </w:numPr>
        <w:shd w:val="clear" w:color="auto" w:fill="FFFFFF"/>
        <w:spacing w:before="100" w:beforeAutospacing="1" w:after="120" w:line="240" w:lineRule="auto"/>
        <w:rPr>
          <w:rFonts w:ascii="Source Sans Pro" w:eastAsia="Times New Roman" w:hAnsi="Source Sans Pro" w:cs="Times New Roman"/>
          <w:color w:val="323A45"/>
          <w:sz w:val="24"/>
          <w:szCs w:val="24"/>
        </w:rPr>
      </w:pPr>
      <w:r>
        <w:rPr>
          <w:rFonts w:ascii="Source Sans Pro" w:hAnsi="Source Sans Pro"/>
          <w:color w:val="323A45"/>
          <w:sz w:val="24"/>
        </w:rPr>
        <w:t>Massachusetts</w:t>
      </w:r>
    </w:p>
    <w:p w14:paraId="48FCB725" w14:textId="77777777" w:rsidR="001443ED" w:rsidRPr="001443ED" w:rsidRDefault="001443ED" w:rsidP="001443ED">
      <w:pPr>
        <w:numPr>
          <w:ilvl w:val="0"/>
          <w:numId w:val="1"/>
        </w:numPr>
        <w:shd w:val="clear" w:color="auto" w:fill="FFFFFF"/>
        <w:spacing w:before="100" w:beforeAutospacing="1" w:after="120" w:line="240" w:lineRule="auto"/>
        <w:rPr>
          <w:rFonts w:ascii="Source Sans Pro" w:eastAsia="Times New Roman" w:hAnsi="Source Sans Pro" w:cs="Times New Roman"/>
          <w:color w:val="323A45"/>
          <w:sz w:val="24"/>
          <w:szCs w:val="24"/>
        </w:rPr>
      </w:pPr>
      <w:r>
        <w:rPr>
          <w:rFonts w:ascii="Source Sans Pro" w:hAnsi="Source Sans Pro"/>
          <w:color w:val="323A45"/>
          <w:sz w:val="24"/>
        </w:rPr>
        <w:t>Nueva Jersey</w:t>
      </w:r>
    </w:p>
    <w:p w14:paraId="220AD0EC" w14:textId="77777777" w:rsidR="001443ED" w:rsidRPr="001443ED" w:rsidRDefault="001443ED" w:rsidP="001443ED">
      <w:pPr>
        <w:numPr>
          <w:ilvl w:val="0"/>
          <w:numId w:val="1"/>
        </w:numPr>
        <w:shd w:val="clear" w:color="auto" w:fill="FFFFFF"/>
        <w:spacing w:before="100" w:beforeAutospacing="1" w:after="120" w:line="240" w:lineRule="auto"/>
        <w:rPr>
          <w:rFonts w:ascii="Source Sans Pro" w:eastAsia="Times New Roman" w:hAnsi="Source Sans Pro" w:cs="Times New Roman"/>
          <w:color w:val="323A45"/>
          <w:sz w:val="24"/>
          <w:szCs w:val="24"/>
        </w:rPr>
      </w:pPr>
      <w:r>
        <w:rPr>
          <w:rFonts w:ascii="Source Sans Pro" w:hAnsi="Source Sans Pro"/>
          <w:color w:val="323A45"/>
          <w:sz w:val="24"/>
        </w:rPr>
        <w:t>Rhode Island</w:t>
      </w:r>
    </w:p>
    <w:p w14:paraId="13FDB658" w14:textId="77777777" w:rsidR="001443ED" w:rsidRPr="001443ED" w:rsidRDefault="001443ED" w:rsidP="001443ED">
      <w:pPr>
        <w:numPr>
          <w:ilvl w:val="0"/>
          <w:numId w:val="1"/>
        </w:numPr>
        <w:shd w:val="clear" w:color="auto" w:fill="FFFFFF"/>
        <w:spacing w:before="100" w:beforeAutospacing="1" w:after="0" w:line="240" w:lineRule="auto"/>
        <w:rPr>
          <w:rFonts w:ascii="Source Sans Pro" w:eastAsia="Times New Roman" w:hAnsi="Source Sans Pro" w:cs="Times New Roman"/>
          <w:color w:val="323A45"/>
          <w:sz w:val="24"/>
          <w:szCs w:val="24"/>
        </w:rPr>
      </w:pPr>
      <w:r>
        <w:rPr>
          <w:rFonts w:ascii="Source Sans Pro" w:hAnsi="Source Sans Pro"/>
          <w:color w:val="323A45"/>
          <w:sz w:val="24"/>
        </w:rPr>
        <w:t>Vermont</w:t>
      </w:r>
    </w:p>
    <w:p w14:paraId="074901D3" w14:textId="77777777" w:rsidR="00BA4D36" w:rsidRDefault="001C14C5" w:rsidP="00B70AE2">
      <w:pPr>
        <w:shd w:val="clear" w:color="auto" w:fill="FFFFFF"/>
        <w:spacing w:before="240" w:after="240" w:line="240" w:lineRule="auto"/>
        <w:rPr>
          <w:rFonts w:ascii="Georgia" w:eastAsia="Times New Roman" w:hAnsi="Georgia" w:cs="Times New Roman"/>
          <w:color w:val="0070C0"/>
          <w:sz w:val="36"/>
          <w:szCs w:val="36"/>
        </w:rPr>
      </w:pPr>
      <w:hyperlink r:id="rId9" w:tgtFrame="_blank" w:history="1">
        <w:r w:rsidR="00D246EC">
          <w:rPr>
            <w:rFonts w:ascii="Source Sans Pro" w:hAnsi="Source Sans Pro"/>
            <w:color w:val="004795"/>
            <w:sz w:val="24"/>
            <w:u w:val="single"/>
          </w:rPr>
          <w:t>Para más información sobre las leyes estatales de cuidado de la salud, visite HealthCare.gov</w:t>
        </w:r>
      </w:hyperlink>
    </w:p>
    <w:p w14:paraId="16D7A371" w14:textId="77777777" w:rsidR="001443ED" w:rsidRPr="001443ED" w:rsidRDefault="006B6317" w:rsidP="001443ED">
      <w:pPr>
        <w:shd w:val="clear" w:color="auto" w:fill="FFFFFF"/>
        <w:spacing w:before="360" w:after="120" w:line="240" w:lineRule="auto"/>
        <w:outlineLvl w:val="1"/>
        <w:rPr>
          <w:rFonts w:ascii="Georgia" w:eastAsia="Times New Roman" w:hAnsi="Georgia" w:cs="Times New Roman"/>
          <w:b/>
          <w:bCs/>
          <w:color w:val="323A45"/>
          <w:sz w:val="36"/>
          <w:szCs w:val="36"/>
        </w:rPr>
      </w:pPr>
      <w:r>
        <w:rPr>
          <w:rFonts w:ascii="Georgia" w:hAnsi="Georgia"/>
          <w:sz w:val="36"/>
        </w:rPr>
        <w:lastRenderedPageBreak/>
        <w:t>Cómo actualizar su formulario</w:t>
      </w:r>
    </w:p>
    <w:p w14:paraId="69A5EAD5" w14:textId="77777777" w:rsidR="001443ED" w:rsidRPr="001443ED" w:rsidRDefault="006B6317" w:rsidP="001443ED">
      <w:pPr>
        <w:shd w:val="clear" w:color="auto" w:fill="FFFFFF"/>
        <w:spacing w:before="360" w:after="120" w:line="240" w:lineRule="auto"/>
        <w:outlineLvl w:val="2"/>
        <w:rPr>
          <w:rFonts w:ascii="Georgia" w:eastAsia="Times New Roman" w:hAnsi="Georgia" w:cs="Times New Roman"/>
          <w:b/>
          <w:bCs/>
          <w:color w:val="323A45"/>
          <w:sz w:val="27"/>
          <w:szCs w:val="27"/>
        </w:rPr>
      </w:pPr>
      <w:r>
        <w:rPr>
          <w:rFonts w:ascii="Georgia" w:hAnsi="Georgia"/>
        </w:rPr>
        <w:t>Cambie su dirección en su perfil de VA.gov</w:t>
      </w:r>
    </w:p>
    <w:p w14:paraId="1D2EE3D8"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color w:val="323A45"/>
          <w:sz w:val="24"/>
        </w:rPr>
        <w:t>Al cambiar su dirección en su perfil de VA.gov se actualizará su dirección en su formulario 1095-B. También actualizará su dirección en varios beneficios y servicios del VA. </w:t>
      </w:r>
    </w:p>
    <w:p w14:paraId="2AE78F9D" w14:textId="77777777" w:rsidR="001443ED" w:rsidRPr="001443ED" w:rsidRDefault="001C14C5" w:rsidP="001443ED">
      <w:pPr>
        <w:shd w:val="clear" w:color="auto" w:fill="FFFFFF"/>
        <w:spacing w:before="240" w:after="240" w:line="240" w:lineRule="auto"/>
        <w:rPr>
          <w:rFonts w:ascii="Source Sans Pro" w:eastAsia="Times New Roman" w:hAnsi="Source Sans Pro" w:cs="Times New Roman"/>
          <w:color w:val="323A45"/>
          <w:sz w:val="24"/>
          <w:szCs w:val="24"/>
        </w:rPr>
      </w:pPr>
      <w:hyperlink r:id="rId10" w:tooltip="Cambie su dirección en su perfil de VA.gov" w:history="1">
        <w:r w:rsidR="00D246EC">
          <w:rPr>
            <w:rFonts w:ascii="Source Sans Pro" w:hAnsi="Source Sans Pro"/>
            <w:color w:val="004795"/>
            <w:sz w:val="24"/>
            <w:u w:val="single"/>
          </w:rPr>
          <w:t>Averigüe cómo cambiar su dirección en su perfil de VA.gov</w:t>
        </w:r>
      </w:hyperlink>
    </w:p>
    <w:p w14:paraId="107D5214" w14:textId="77777777" w:rsidR="001443ED" w:rsidRPr="001443ED" w:rsidRDefault="006B6317" w:rsidP="001443ED">
      <w:pPr>
        <w:shd w:val="clear" w:color="auto" w:fill="FFFFFF"/>
        <w:spacing w:before="360" w:after="120" w:line="240" w:lineRule="auto"/>
        <w:outlineLvl w:val="2"/>
        <w:rPr>
          <w:rFonts w:ascii="Georgia" w:eastAsia="Times New Roman" w:hAnsi="Georgia" w:cs="Times New Roman"/>
          <w:b/>
          <w:bCs/>
          <w:color w:val="323A45"/>
          <w:sz w:val="27"/>
          <w:szCs w:val="27"/>
        </w:rPr>
      </w:pPr>
      <w:r>
        <w:rPr>
          <w:rFonts w:ascii="Georgia" w:hAnsi="Georgia"/>
        </w:rPr>
        <w:t>O llámenos para cambiar su dirección u otra información personal</w:t>
      </w:r>
    </w:p>
    <w:p w14:paraId="32C28D27"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color w:val="323A45"/>
          <w:sz w:val="24"/>
        </w:rPr>
        <w:t xml:space="preserve">Llame al </w:t>
      </w:r>
      <w:hyperlink r:id="rId11" w:history="1">
        <w:r>
          <w:rPr>
            <w:rFonts w:ascii="Source Sans Pro" w:hAnsi="Source Sans Pro"/>
            <w:color w:val="004795"/>
            <w:sz w:val="24"/>
            <w:u w:val="single"/>
          </w:rPr>
          <w:t>877-222-8387</w:t>
        </w:r>
      </w:hyperlink>
      <w:r>
        <w:rPr>
          <w:rFonts w:ascii="Source Sans Pro" w:hAnsi="Source Sans Pro"/>
          <w:color w:val="323A45"/>
          <w:sz w:val="24"/>
        </w:rPr>
        <w:t> (</w:t>
      </w:r>
      <w:hyperlink r:id="rId12" w:history="1">
        <w:r>
          <w:rPr>
            <w:rFonts w:ascii="Source Sans Pro" w:hAnsi="Source Sans Pro"/>
            <w:color w:val="004795"/>
            <w:sz w:val="24"/>
            <w:u w:val="single"/>
          </w:rPr>
          <w:t>TTY:</w:t>
        </w:r>
      </w:hyperlink>
      <w:hyperlink r:id="rId13" w:history="1">
        <w:r>
          <w:rPr>
            <w:rFonts w:ascii="Source Sans Pro" w:hAnsi="Source Sans Pro"/>
            <w:color w:val="004795"/>
            <w:sz w:val="24"/>
            <w:u w:val="single"/>
          </w:rPr>
          <w:t xml:space="preserve"> 711</w:t>
        </w:r>
      </w:hyperlink>
      <w:r>
        <w:rPr>
          <w:rFonts w:ascii="Source Sans Pro" w:hAnsi="Source Sans Pro"/>
          <w:color w:val="323A45"/>
          <w:sz w:val="24"/>
        </w:rPr>
        <w:t>), atendemos de lunes a viernes de 8:00 a.m. a 8:00 p.m. (hora del este)</w:t>
      </w:r>
    </w:p>
    <w:p w14:paraId="6CADDA5F" w14:textId="77777777" w:rsidR="001443ED" w:rsidRPr="001443ED" w:rsidRDefault="001443ED" w:rsidP="001443ED">
      <w:pPr>
        <w:shd w:val="clear" w:color="auto" w:fill="FFFFFF"/>
        <w:spacing w:before="240" w:after="240" w:line="240" w:lineRule="auto"/>
        <w:rPr>
          <w:rFonts w:ascii="Source Sans Pro" w:eastAsia="Times New Roman" w:hAnsi="Source Sans Pro" w:cs="Times New Roman"/>
          <w:color w:val="323A45"/>
          <w:sz w:val="24"/>
          <w:szCs w:val="24"/>
        </w:rPr>
      </w:pPr>
      <w:r>
        <w:rPr>
          <w:rFonts w:ascii="Source Sans Pro" w:hAnsi="Source Sans Pro"/>
          <w:b/>
          <w:color w:val="323A45"/>
          <w:sz w:val="24"/>
        </w:rPr>
        <w:t>Nota:</w:t>
      </w:r>
      <w:r>
        <w:rPr>
          <w:rFonts w:ascii="Source Sans Pro" w:hAnsi="Source Sans Pro"/>
          <w:color w:val="323A45"/>
          <w:sz w:val="24"/>
        </w:rPr>
        <w:t> Si nosotros tenemos que cambiar su dirección, es posible que tardemos hasta 4 días hábiles en hacer que su formulario revisado esté listo para descargarse. Otros cambios en su información personal pueden tardar hasta 20 días en ser procesados.</w:t>
      </w:r>
    </w:p>
    <w:p w14:paraId="649F5A1B" w14:textId="77777777" w:rsidR="001443ED" w:rsidRPr="001443ED" w:rsidRDefault="006B6317" w:rsidP="001443ED">
      <w:pPr>
        <w:pBdr>
          <w:bottom w:val="single" w:sz="6" w:space="0" w:color="AEB0B5"/>
        </w:pBdr>
        <w:shd w:val="clear" w:color="auto" w:fill="FFFFFF"/>
        <w:spacing w:after="0" w:line="240" w:lineRule="auto"/>
        <w:outlineLvl w:val="1"/>
        <w:rPr>
          <w:rFonts w:ascii="Georgia" w:eastAsia="Times New Roman" w:hAnsi="Georgia" w:cs="Times New Roman"/>
          <w:b/>
          <w:bCs/>
          <w:color w:val="323A45"/>
          <w:sz w:val="36"/>
          <w:szCs w:val="36"/>
        </w:rPr>
      </w:pPr>
      <w:r>
        <w:rPr>
          <w:rFonts w:ascii="Georgia" w:hAnsi="Georgia"/>
          <w:color w:val="0070C0"/>
          <w:sz w:val="36"/>
        </w:rPr>
        <w:t xml:space="preserve">[H2] </w:t>
      </w:r>
      <w:r>
        <w:rPr>
          <w:rFonts w:ascii="Georgia" w:hAnsi="Georgia"/>
          <w:b/>
          <w:color w:val="323A45"/>
          <w:sz w:val="36"/>
        </w:rPr>
        <w:t>Más recursos</w:t>
      </w:r>
    </w:p>
    <w:p w14:paraId="5050B7B7" w14:textId="77777777" w:rsidR="001443ED" w:rsidRPr="001443ED" w:rsidRDefault="001C14C5" w:rsidP="001443ED">
      <w:pPr>
        <w:numPr>
          <w:ilvl w:val="0"/>
          <w:numId w:val="2"/>
        </w:numPr>
        <w:shd w:val="clear" w:color="auto" w:fill="FFFFFF"/>
        <w:spacing w:before="360" w:after="120" w:line="240" w:lineRule="auto"/>
        <w:outlineLvl w:val="2"/>
        <w:rPr>
          <w:rFonts w:ascii="Georgia" w:eastAsia="Times New Roman" w:hAnsi="Georgia" w:cs="Times New Roman"/>
          <w:b/>
          <w:bCs/>
          <w:color w:val="004795"/>
          <w:sz w:val="27"/>
          <w:szCs w:val="27"/>
        </w:rPr>
      </w:pPr>
      <w:hyperlink r:id="rId14" w:history="1">
        <w:r w:rsidR="00D246EC">
          <w:rPr>
            <w:rFonts w:ascii="Georgia" w:hAnsi="Georgia"/>
            <w:b/>
            <w:color w:val="004795"/>
            <w:sz w:val="27"/>
            <w:u w:val="single"/>
          </w:rPr>
          <w:t>Ley de Cuidado de Salud a Bajo Precio (ACA) y su cobertura médica de VA</w:t>
        </w:r>
      </w:hyperlink>
    </w:p>
    <w:p w14:paraId="43A4D5A0" w14:textId="77777777" w:rsidR="001443ED" w:rsidRPr="001443ED" w:rsidRDefault="001443ED" w:rsidP="001443ED">
      <w:pPr>
        <w:shd w:val="clear" w:color="auto" w:fill="FFFFFF"/>
        <w:spacing w:after="0" w:line="240" w:lineRule="auto"/>
        <w:ind w:left="720"/>
        <w:rPr>
          <w:rFonts w:ascii="Source Sans Pro" w:eastAsia="Times New Roman" w:hAnsi="Source Sans Pro" w:cs="Times New Roman"/>
          <w:color w:val="212121"/>
          <w:sz w:val="24"/>
          <w:szCs w:val="24"/>
        </w:rPr>
      </w:pPr>
      <w:r>
        <w:rPr>
          <w:rFonts w:ascii="Source Sans Pro" w:hAnsi="Source Sans Pro"/>
          <w:color w:val="212121"/>
          <w:sz w:val="24"/>
        </w:rPr>
        <w:t>Averigüe lo que necesita saber sobre la ACA, también conocida como ley de cuidado de la salud, y su cobertura médica.</w:t>
      </w:r>
    </w:p>
    <w:p w14:paraId="25A4356A" w14:textId="77777777" w:rsidR="001443ED" w:rsidRPr="001443ED" w:rsidRDefault="001C14C5" w:rsidP="001443ED">
      <w:pPr>
        <w:numPr>
          <w:ilvl w:val="0"/>
          <w:numId w:val="2"/>
        </w:numPr>
        <w:shd w:val="clear" w:color="auto" w:fill="FFFFFF"/>
        <w:spacing w:before="360" w:after="120" w:line="240" w:lineRule="auto"/>
        <w:outlineLvl w:val="2"/>
        <w:rPr>
          <w:rFonts w:ascii="Georgia" w:eastAsia="Times New Roman" w:hAnsi="Georgia" w:cs="Times New Roman"/>
          <w:b/>
          <w:bCs/>
          <w:color w:val="004795"/>
          <w:sz w:val="27"/>
          <w:szCs w:val="27"/>
        </w:rPr>
      </w:pPr>
      <w:hyperlink r:id="rId15" w:history="1">
        <w:r w:rsidR="00D246EC">
          <w:rPr>
            <w:rFonts w:ascii="Georgia" w:hAnsi="Georgia"/>
            <w:b/>
            <w:color w:val="004795"/>
            <w:sz w:val="27"/>
            <w:u w:val="single"/>
          </w:rPr>
          <w:t>Cómo cambiar su nombre legal en los archivos de VA</w:t>
        </w:r>
      </w:hyperlink>
    </w:p>
    <w:p w14:paraId="27A1F8A1" w14:textId="77777777" w:rsidR="001443ED" w:rsidRDefault="001443ED" w:rsidP="001443ED">
      <w:pPr>
        <w:shd w:val="clear" w:color="auto" w:fill="FFFFFF"/>
        <w:spacing w:after="0" w:line="240" w:lineRule="auto"/>
        <w:ind w:left="720"/>
        <w:rPr>
          <w:rFonts w:ascii="Source Sans Pro" w:eastAsia="Times New Roman" w:hAnsi="Source Sans Pro" w:cs="Times New Roman"/>
          <w:color w:val="212121"/>
          <w:sz w:val="24"/>
          <w:szCs w:val="24"/>
        </w:rPr>
      </w:pPr>
      <w:r>
        <w:rPr>
          <w:rFonts w:ascii="Source Sans Pro" w:hAnsi="Source Sans Pro"/>
          <w:color w:val="212121"/>
          <w:sz w:val="24"/>
        </w:rPr>
        <w:t>Averigüe cómo cambiar su nombre en su centro médico de VA, en cada oficina del programa de VA de la que recibe pagos de beneficios directos y en la oficina de apoyo de DEERS.</w:t>
      </w:r>
    </w:p>
    <w:p w14:paraId="0BCBF928" w14:textId="6911DC76" w:rsidR="00606D24" w:rsidRPr="001C14C5" w:rsidRDefault="001C14C5" w:rsidP="00606D24">
      <w:pPr>
        <w:numPr>
          <w:ilvl w:val="0"/>
          <w:numId w:val="2"/>
        </w:numPr>
        <w:shd w:val="clear" w:color="auto" w:fill="FFFFFF"/>
        <w:spacing w:before="360" w:after="120" w:line="240" w:lineRule="auto"/>
        <w:outlineLvl w:val="2"/>
        <w:rPr>
          <w:rFonts w:ascii="Georgia" w:eastAsia="Times New Roman" w:hAnsi="Georgia" w:cs="Times New Roman"/>
          <w:b/>
          <w:bCs/>
          <w:color w:val="004795"/>
          <w:sz w:val="27"/>
          <w:szCs w:val="27"/>
        </w:rPr>
      </w:pPr>
      <w:hyperlink r:id="rId16" w:history="1">
        <w:r w:rsidR="00D246EC" w:rsidRPr="001C14C5">
          <w:rPr>
            <w:rFonts w:ascii="Georgia" w:hAnsi="Georgia"/>
            <w:b/>
            <w:color w:val="004795"/>
            <w:sz w:val="27"/>
            <w:u w:val="single"/>
          </w:rPr>
          <w:t>Cómo cambiar</w:t>
        </w:r>
      </w:hyperlink>
      <w:r w:rsidR="00D246EC" w:rsidRPr="001C14C5">
        <w:rPr>
          <w:rFonts w:ascii="Georgia" w:hAnsi="Georgia"/>
          <w:b/>
          <w:color w:val="004795"/>
          <w:sz w:val="27"/>
          <w:u w:val="single"/>
        </w:rPr>
        <w:t xml:space="preserve"> la dirección en su perfil de VA.gov</w:t>
      </w:r>
      <w:r w:rsidR="00A273EA" w:rsidRPr="001C14C5">
        <w:rPr>
          <w:rFonts w:ascii="Georgia" w:hAnsi="Georgia"/>
          <w:b/>
          <w:color w:val="004795"/>
          <w:sz w:val="27"/>
          <w:u w:val="single"/>
        </w:rPr>
        <w:t xml:space="preserve"> </w:t>
      </w:r>
    </w:p>
    <w:p w14:paraId="2B221DA4" w14:textId="77777777" w:rsidR="00606D24" w:rsidRPr="001443ED" w:rsidRDefault="00606D24" w:rsidP="00606D24">
      <w:pPr>
        <w:shd w:val="clear" w:color="auto" w:fill="FFFFFF"/>
        <w:spacing w:after="0" w:line="240" w:lineRule="auto"/>
        <w:ind w:left="720"/>
        <w:rPr>
          <w:rFonts w:ascii="Source Sans Pro" w:eastAsia="Times New Roman" w:hAnsi="Source Sans Pro" w:cs="Times New Roman"/>
          <w:color w:val="212121"/>
          <w:sz w:val="24"/>
          <w:szCs w:val="24"/>
        </w:rPr>
      </w:pPr>
      <w:r w:rsidRPr="001C14C5">
        <w:rPr>
          <w:rFonts w:ascii="Source Sans Pro" w:hAnsi="Source Sans Pro"/>
          <w:color w:val="212121"/>
          <w:sz w:val="24"/>
        </w:rPr>
        <w:t>Siga nuestras instrucciones paso a paso sobre cómo iniciar sesión, ir a su perfil y actualizar su dirección.</w:t>
      </w:r>
      <w:r>
        <w:rPr>
          <w:rFonts w:ascii="Source Sans Pro" w:hAnsi="Source Sans Pro"/>
          <w:color w:val="212121"/>
          <w:sz w:val="24"/>
        </w:rPr>
        <w:t xml:space="preserve"> </w:t>
      </w:r>
    </w:p>
    <w:p w14:paraId="56D7F990" w14:textId="77777777" w:rsidR="00606D24" w:rsidRPr="001443ED" w:rsidRDefault="00606D24" w:rsidP="001443ED">
      <w:pPr>
        <w:shd w:val="clear" w:color="auto" w:fill="FFFFFF"/>
        <w:spacing w:after="0" w:line="240" w:lineRule="auto"/>
        <w:ind w:left="720"/>
        <w:rPr>
          <w:rFonts w:ascii="Source Sans Pro" w:eastAsia="Times New Roman" w:hAnsi="Source Sans Pro" w:cs="Times New Roman"/>
          <w:color w:val="212121"/>
          <w:sz w:val="24"/>
          <w:szCs w:val="24"/>
        </w:rPr>
      </w:pPr>
    </w:p>
    <w:p w14:paraId="368DF31D" w14:textId="77777777" w:rsidR="00DC4AA6" w:rsidRPr="00EE1A8E" w:rsidRDefault="00BA4D36">
      <w:pPr>
        <w:rPr>
          <w:rFonts w:ascii="Times New Roman" w:eastAsia="Times New Roman" w:hAnsi="Times New Roman" w:cs="Times New Roman"/>
          <w:sz w:val="24"/>
          <w:szCs w:val="24"/>
        </w:rPr>
      </w:pPr>
      <w:r>
        <w:br w:type="page"/>
      </w:r>
      <w:r w:rsidR="00EE1A8E" w:rsidRPr="00EE1A8E">
        <w:rPr>
          <w:rFonts w:ascii="Times New Roman" w:eastAsia="Times New Roman" w:hAnsi="Times New Roman" w:cs="Times New Roman"/>
          <w:sz w:val="24"/>
        </w:rPr>
        <w:lastRenderedPageBreak/>
        <w:fldChar w:fldCharType="begin"/>
      </w:r>
      <w:r w:rsidR="00EE1A8E" w:rsidRPr="00EE1A8E">
        <w:rPr>
          <w:rFonts w:ascii="Times New Roman" w:eastAsia="Times New Roman" w:hAnsi="Times New Roman" w:cs="Times New Roman"/>
          <w:sz w:val="24"/>
        </w:rPr>
        <w:instrText xml:space="preserve"> INCLUDEPICTURE "https://resources-live.sketch.cloud/files/89949944-457f-487a-ab2e-56187b326d8a.png?Expires=1659038400&amp;Signature=lcLD2qb8Iw3~W3uv0EPQjKo2u7TtQaGYLa7uKnz3VFghSQFJt6M5jA8gJ0kyXGfyxBb-NHyUUwO2R4azMj1-3UnDINTJx7100zJ6ojsUv8bQwJQcWMa-6qPRj4LeMh9oRU4IwLurikTakbkvB1gp3eAp6xAfSRyU4ASfvkoeX9w_&amp;Key-Pair-Id=APKAJOITMW3RWOLNNPYA" \* MERGEFORMATINET </w:instrText>
      </w:r>
      <w:r w:rsidR="00EE1A8E" w:rsidRPr="00EE1A8E">
        <w:rPr>
          <w:rFonts w:ascii="Times New Roman" w:eastAsia="Times New Roman" w:hAnsi="Times New Roman" w:cs="Times New Roman"/>
          <w:sz w:val="24"/>
        </w:rPr>
        <w:fldChar w:fldCharType="separate"/>
      </w:r>
      <w:r>
        <w:rPr>
          <w:rFonts w:ascii="Times New Roman" w:hAnsi="Times New Roman"/>
          <w:noProof/>
          <w:sz w:val="24"/>
        </w:rPr>
        <w:drawing>
          <wp:inline distT="0" distB="0" distL="0" distR="0" wp14:anchorId="21899230" wp14:editId="35BA0445">
            <wp:extent cx="4572000" cy="8696770"/>
            <wp:effectExtent l="0" t="0" r="0" b="3175"/>
            <wp:docPr id="4" name="Picture 4" descr="1095-b_Auth _Hybrid_Post-MVP_optout_07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95-b_Auth _Hybrid_Post-MVP_optout_07142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177"/>
                    <a:stretch/>
                  </pic:blipFill>
                  <pic:spPr bwMode="auto">
                    <a:xfrm>
                      <a:off x="0" y="0"/>
                      <a:ext cx="4582938" cy="8717576"/>
                    </a:xfrm>
                    <a:prstGeom prst="rect">
                      <a:avLst/>
                    </a:prstGeom>
                    <a:noFill/>
                    <a:ln>
                      <a:noFill/>
                    </a:ln>
                    <a:extLst>
                      <a:ext uri="{53640926-AAD7-44D8-BBD7-CCE9431645EC}">
                        <a14:shadowObscured xmlns:a14="http://schemas.microsoft.com/office/drawing/2010/main"/>
                      </a:ext>
                    </a:extLst>
                  </pic:spPr>
                </pic:pic>
              </a:graphicData>
            </a:graphic>
          </wp:inline>
        </w:drawing>
      </w:r>
      <w:r w:rsidR="00EE1A8E" w:rsidRPr="00EE1A8E">
        <w:rPr>
          <w:rFonts w:ascii="Times New Roman" w:eastAsia="Times New Roman" w:hAnsi="Times New Roman" w:cs="Times New Roman"/>
          <w:sz w:val="24"/>
        </w:rPr>
        <w:fldChar w:fldCharType="end"/>
      </w:r>
    </w:p>
    <w:p w14:paraId="7EB4654A" w14:textId="77777777" w:rsidR="00DC4AA6" w:rsidRPr="00A273EA" w:rsidRDefault="00DC4AA6">
      <w:pPr>
        <w:rPr>
          <w:b/>
          <w:bCs/>
          <w:color w:val="0070C0"/>
          <w:lang w:val="en-US"/>
        </w:rPr>
      </w:pPr>
      <w:r w:rsidRPr="00A273EA">
        <w:rPr>
          <w:b/>
          <w:color w:val="0070C0"/>
          <w:lang w:val="en-US"/>
        </w:rPr>
        <w:lastRenderedPageBreak/>
        <w:t>[Content in dynamic widget that changes and will need translation]</w:t>
      </w:r>
    </w:p>
    <w:p w14:paraId="699ECC34" w14:textId="77777777" w:rsidR="0082281F" w:rsidRPr="00970A5F" w:rsidRDefault="0082281F">
      <w:r>
        <w:t>Descargue su formulario de impuestos 1095-B del IRS para demostrar que tuvo cobertura médica de VA en el año tributario más reciente.</w:t>
      </w:r>
    </w:p>
    <w:p w14:paraId="0C0CDEB4" w14:textId="77777777" w:rsidR="0082281F" w:rsidRPr="00970A5F" w:rsidRDefault="0082281F">
      <w:r>
        <w:rPr>
          <w:b/>
        </w:rPr>
        <w:t xml:space="preserve">Relacionado con: </w:t>
      </w:r>
      <w:r>
        <w:t>Cuidado de la salud</w:t>
      </w:r>
    </w:p>
    <w:p w14:paraId="64C863E0" w14:textId="77777777" w:rsidR="008132A8" w:rsidRPr="001C14C5" w:rsidRDefault="0082281F">
      <w:r w:rsidRPr="001C14C5">
        <w:rPr>
          <w:b/>
        </w:rPr>
        <w:t xml:space="preserve">Documento: </w:t>
      </w:r>
      <w:r w:rsidRPr="001C14C5">
        <w:rPr>
          <w:color w:val="0070C0"/>
        </w:rPr>
        <w:t>[</w:t>
      </w:r>
      <w:proofErr w:type="spellStart"/>
      <w:r w:rsidRPr="001C14C5">
        <w:rPr>
          <w:color w:val="0070C0"/>
        </w:rPr>
        <w:t>Month</w:t>
      </w:r>
      <w:proofErr w:type="spellEnd"/>
      <w:r w:rsidRPr="001C14C5">
        <w:rPr>
          <w:color w:val="0070C0"/>
        </w:rPr>
        <w:t>]</w:t>
      </w:r>
      <w:r w:rsidRPr="001C14C5">
        <w:t xml:space="preserve"> </w:t>
      </w:r>
      <w:r w:rsidRPr="001C14C5">
        <w:rPr>
          <w:color w:val="0070C0"/>
        </w:rPr>
        <w:t>[Day]</w:t>
      </w:r>
      <w:r w:rsidRPr="001C14C5">
        <w:t xml:space="preserve">, </w:t>
      </w:r>
      <w:r w:rsidRPr="001C14C5">
        <w:rPr>
          <w:color w:val="0070C0"/>
        </w:rPr>
        <w:t>[</w:t>
      </w:r>
      <w:proofErr w:type="spellStart"/>
      <w:r w:rsidRPr="001C14C5">
        <w:rPr>
          <w:color w:val="0070C0"/>
        </w:rPr>
        <w:t>Year</w:t>
      </w:r>
      <w:proofErr w:type="spellEnd"/>
      <w:r w:rsidRPr="001C14C5">
        <w:rPr>
          <w:color w:val="0070C0"/>
        </w:rPr>
        <w:t>]</w:t>
      </w:r>
    </w:p>
    <w:p w14:paraId="76AC62F6" w14:textId="77777777" w:rsidR="00606D24" w:rsidRPr="001C14C5" w:rsidRDefault="00606D24" w:rsidP="00606D24">
      <w:pPr>
        <w:shd w:val="clear" w:color="auto" w:fill="FFFFFF"/>
        <w:spacing w:before="360" w:after="120" w:line="240" w:lineRule="auto"/>
        <w:outlineLvl w:val="1"/>
        <w:rPr>
          <w:rFonts w:ascii="Georgia" w:eastAsia="Times New Roman" w:hAnsi="Georgia" w:cs="Times New Roman"/>
          <w:b/>
          <w:bCs/>
          <w:color w:val="323A45"/>
          <w:sz w:val="36"/>
          <w:szCs w:val="36"/>
        </w:rPr>
      </w:pPr>
      <w:r w:rsidRPr="001C14C5">
        <w:rPr>
          <w:rFonts w:ascii="Georgia" w:hAnsi="Georgia"/>
          <w:color w:val="0070C0"/>
          <w:sz w:val="36"/>
        </w:rPr>
        <w:t>[H2]</w:t>
      </w:r>
      <w:r w:rsidRPr="001C14C5">
        <w:rPr>
          <w:rFonts w:ascii="Georgia" w:hAnsi="Georgia"/>
          <w:b/>
          <w:color w:val="323A45"/>
          <w:sz w:val="36"/>
        </w:rPr>
        <w:t xml:space="preserve"> Elija su formato de archivo y descargue su documento</w:t>
      </w:r>
    </w:p>
    <w:p w14:paraId="4E5D685C" w14:textId="77777777" w:rsidR="00606D24" w:rsidRPr="001C14C5" w:rsidRDefault="00606D24">
      <w:r w:rsidRPr="001C14C5">
        <w:t>Ofrecemos dos opciones de formato de archivo para este formulario. Elija la opción que mejor se adapte a sus necesidades.</w:t>
      </w:r>
    </w:p>
    <w:p w14:paraId="707967F6" w14:textId="77777777" w:rsidR="004E6E18" w:rsidRPr="001C14C5" w:rsidRDefault="004E6E18" w:rsidP="004E6E18">
      <w:pPr>
        <w:rPr>
          <w:b/>
          <w:bCs/>
          <w:color w:val="0070C0"/>
        </w:rPr>
      </w:pPr>
      <w:r w:rsidRPr="001C14C5">
        <w:rPr>
          <w:b/>
          <w:color w:val="0070C0"/>
        </w:rPr>
        <w:t>[botón de radio]</w:t>
      </w:r>
      <w:r w:rsidRPr="001C14C5">
        <w:t xml:space="preserve"> Opción 1: Documento PDF (mejor para imprimir)</w:t>
      </w:r>
    </w:p>
    <w:p w14:paraId="7C9640B3" w14:textId="77777777" w:rsidR="004E6E18" w:rsidRPr="001C14C5" w:rsidRDefault="004E6E18">
      <w:pPr>
        <w:rPr>
          <w:b/>
          <w:bCs/>
          <w:color w:val="0070C0"/>
        </w:rPr>
      </w:pPr>
      <w:r w:rsidRPr="001C14C5">
        <w:rPr>
          <w:b/>
          <w:color w:val="0070C0"/>
        </w:rPr>
        <w:t>[botón de radio]</w:t>
      </w:r>
      <w:r w:rsidRPr="001C14C5">
        <w:t xml:space="preserve"> Opción 2: Archivo de prueba (mejor para lectores de pantalla, ampliadores de pantalla y pantallas braille actualizables)</w:t>
      </w:r>
    </w:p>
    <w:p w14:paraId="2B3D0871" w14:textId="77777777" w:rsidR="00970A5F" w:rsidRPr="001C14C5" w:rsidRDefault="008132A8">
      <w:pPr>
        <w:rPr>
          <w:b/>
          <w:bCs/>
        </w:rPr>
      </w:pPr>
      <w:r w:rsidRPr="001C14C5">
        <w:rPr>
          <w:b/>
          <w:color w:val="0070C0"/>
        </w:rPr>
        <w:t>[botón]</w:t>
      </w:r>
      <w:r w:rsidRPr="001C14C5">
        <w:rPr>
          <w:b/>
        </w:rPr>
        <w:t xml:space="preserve"> Descargue su formulario de impuestos 1095-B (PDF)</w:t>
      </w:r>
    </w:p>
    <w:p w14:paraId="5F79A2CD" w14:textId="77777777" w:rsidR="004E6E18" w:rsidRPr="001C14C5" w:rsidRDefault="004E6E18" w:rsidP="004E6E18">
      <w:pPr>
        <w:shd w:val="clear" w:color="auto" w:fill="FFFFFF"/>
        <w:spacing w:before="360" w:after="120" w:line="240" w:lineRule="auto"/>
        <w:outlineLvl w:val="2"/>
        <w:rPr>
          <w:rFonts w:ascii="Georgia" w:eastAsia="Times New Roman" w:hAnsi="Georgia" w:cs="Times New Roman"/>
          <w:b/>
          <w:bCs/>
          <w:color w:val="323A45"/>
          <w:sz w:val="27"/>
          <w:szCs w:val="27"/>
        </w:rPr>
      </w:pPr>
      <w:r w:rsidRPr="001C14C5">
        <w:rPr>
          <w:rFonts w:ascii="Georgia" w:hAnsi="Georgia"/>
          <w:color w:val="0070C0"/>
          <w:sz w:val="36"/>
        </w:rPr>
        <w:t xml:space="preserve">[H3] </w:t>
      </w:r>
      <w:r w:rsidRPr="001C14C5">
        <w:rPr>
          <w:rFonts w:ascii="Georgia" w:hAnsi="Georgia"/>
          <w:b/>
          <w:color w:val="323A45"/>
          <w:sz w:val="27"/>
        </w:rPr>
        <w:t>Inscríbase para envío electrónico sin papel</w:t>
      </w:r>
    </w:p>
    <w:p w14:paraId="586784D0" w14:textId="77777777" w:rsidR="004E6E18" w:rsidRPr="001C14C5" w:rsidRDefault="004E6E18">
      <w:r w:rsidRPr="001C14C5">
        <w:t>Cada año le enviamos por correo una copia en papel de su formulario 1095-B. Si desea dejar de recibir los formularios en papel, puede elegir la opción de envío electrónico sin papel. Le enviaremos un correo electrónico una vez al año cuando su nuevo formulario esté listo para descargar.</w:t>
      </w:r>
    </w:p>
    <w:p w14:paraId="165F0073" w14:textId="77777777" w:rsidR="004E6E18" w:rsidRPr="00606D24" w:rsidRDefault="004E6E18">
      <w:pPr>
        <w:rPr>
          <w:b/>
          <w:bCs/>
          <w:color w:val="0070C0"/>
        </w:rPr>
      </w:pPr>
      <w:r w:rsidRPr="001C14C5">
        <w:rPr>
          <w:b/>
          <w:color w:val="0070C0"/>
        </w:rPr>
        <w:t>[Enlace de acción</w:t>
      </w:r>
      <w:r w:rsidRPr="001C14C5">
        <w:rPr>
          <w:b/>
          <w:color w:val="0070C0"/>
          <w:u w:val="single"/>
        </w:rPr>
        <w:t>]</w:t>
      </w:r>
      <w:r w:rsidRPr="001C14C5">
        <w:rPr>
          <w:b/>
          <w:color w:val="0070C0"/>
        </w:rPr>
        <w:t xml:space="preserve"> Vaya a su perfil de VA.gov para elegir envío electrónico sin papel del 1095-B</w:t>
      </w:r>
    </w:p>
    <w:p w14:paraId="55A0E9EF" w14:textId="77777777" w:rsidR="00970A5F" w:rsidRPr="00A273EA" w:rsidRDefault="00970A5F" w:rsidP="00970A5F">
      <w:pPr>
        <w:rPr>
          <w:b/>
          <w:bCs/>
          <w:color w:val="0070C0"/>
          <w:lang w:val="en-US"/>
        </w:rPr>
      </w:pPr>
      <w:r w:rsidRPr="00A273EA">
        <w:rPr>
          <w:b/>
          <w:color w:val="0070C0"/>
          <w:lang w:val="en-US"/>
        </w:rPr>
        <w:t>[Additional messages that will need translation]</w:t>
      </w:r>
    </w:p>
    <w:p w14:paraId="193B4B78" w14:textId="77777777" w:rsidR="00970A5F" w:rsidRDefault="0018749C" w:rsidP="00970A5F">
      <w:pPr>
        <w:rPr>
          <w:b/>
          <w:bCs/>
          <w:color w:val="0070C0"/>
        </w:rPr>
      </w:pPr>
      <w:r>
        <w:rPr>
          <w:rFonts w:ascii="Times New Roman" w:hAnsi="Times New Roman"/>
          <w:noProof/>
        </w:rPr>
        <w:drawing>
          <wp:inline distT="0" distB="0" distL="0" distR="0" wp14:anchorId="3C4293D3" wp14:editId="612DC770">
            <wp:extent cx="4357991" cy="870202"/>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8"/>
                    <a:stretch>
                      <a:fillRect/>
                    </a:stretch>
                  </pic:blipFill>
                  <pic:spPr>
                    <a:xfrm>
                      <a:off x="0" y="0"/>
                      <a:ext cx="4523269" cy="903205"/>
                    </a:xfrm>
                    <a:prstGeom prst="rect">
                      <a:avLst/>
                    </a:prstGeom>
                  </pic:spPr>
                </pic:pic>
              </a:graphicData>
            </a:graphic>
          </wp:inline>
        </w:drawing>
      </w:r>
    </w:p>
    <w:p w14:paraId="12CB05AD" w14:textId="77777777" w:rsidR="0018749C" w:rsidRPr="0018749C" w:rsidRDefault="0018749C" w:rsidP="00970A5F">
      <w:pPr>
        <w:rPr>
          <w:b/>
          <w:bCs/>
        </w:rPr>
      </w:pPr>
      <w:r>
        <w:rPr>
          <w:b/>
        </w:rPr>
        <w:t>Descarga completada</w:t>
      </w:r>
    </w:p>
    <w:p w14:paraId="11A5717A" w14:textId="77777777" w:rsidR="0018749C" w:rsidRPr="0018749C" w:rsidRDefault="0018749C" w:rsidP="00970A5F">
      <w:r>
        <w:t>Descargó satisfactoriamente su formulario de impuestos 1095-B. Verifique sus archivos.</w:t>
      </w:r>
    </w:p>
    <w:p w14:paraId="12FF0E92" w14:textId="77777777" w:rsidR="0018749C" w:rsidRPr="00A273EA" w:rsidRDefault="0018749C" w:rsidP="00970A5F">
      <w:pPr>
        <w:rPr>
          <w:color w:val="0070C0"/>
          <w:lang w:val="en-US"/>
        </w:rPr>
      </w:pPr>
      <w:bookmarkStart w:id="2" w:name="_Hlk110345379"/>
      <w:r w:rsidRPr="00A273EA">
        <w:rPr>
          <w:color w:val="0070C0"/>
          <w:lang w:val="en-US"/>
        </w:rPr>
        <w:t>[MM/DD/YYYY] [HH:MM] [a.m./p.m.]</w:t>
      </w:r>
    </w:p>
    <w:bookmarkEnd w:id="2"/>
    <w:p w14:paraId="5DDEA1D2" w14:textId="77777777" w:rsidR="003A7E09" w:rsidRPr="00A273EA" w:rsidRDefault="003A7E09" w:rsidP="00970A5F">
      <w:pPr>
        <w:rPr>
          <w:color w:val="0070C0"/>
          <w:lang w:val="en-US"/>
        </w:rPr>
      </w:pPr>
    </w:p>
    <w:p w14:paraId="40F2EAA1" w14:textId="77777777" w:rsidR="003A7E09" w:rsidRDefault="003A7E09" w:rsidP="00970A5F">
      <w:pPr>
        <w:rPr>
          <w:color w:val="0070C0"/>
        </w:rPr>
      </w:pPr>
      <w:r>
        <w:rPr>
          <w:rFonts w:ascii="Times New Roman" w:hAnsi="Times New Roman"/>
          <w:noProof/>
        </w:rPr>
        <w:lastRenderedPageBreak/>
        <w:drawing>
          <wp:inline distT="0" distB="0" distL="0" distR="0" wp14:anchorId="3448FFF6" wp14:editId="6F9045E6">
            <wp:extent cx="5943600" cy="1960245"/>
            <wp:effectExtent l="0" t="0" r="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stretch>
                      <a:fillRect/>
                    </a:stretch>
                  </pic:blipFill>
                  <pic:spPr>
                    <a:xfrm>
                      <a:off x="0" y="0"/>
                      <a:ext cx="5943600" cy="1960245"/>
                    </a:xfrm>
                    <a:prstGeom prst="rect">
                      <a:avLst/>
                    </a:prstGeom>
                  </pic:spPr>
                </pic:pic>
              </a:graphicData>
            </a:graphic>
          </wp:inline>
        </w:drawing>
      </w:r>
    </w:p>
    <w:p w14:paraId="421FE733" w14:textId="77777777" w:rsidR="003A7E09" w:rsidRPr="00FC0B1B" w:rsidRDefault="003A7E09" w:rsidP="00970A5F">
      <w:pPr>
        <w:rPr>
          <w:b/>
          <w:bCs/>
        </w:rPr>
      </w:pPr>
      <w:r>
        <w:rPr>
          <w:b/>
          <w:i/>
          <w:iCs/>
        </w:rPr>
        <w:t>"</w:t>
      </w:r>
      <w:proofErr w:type="spellStart"/>
      <w:r>
        <w:rPr>
          <w:b/>
          <w:i/>
          <w:iCs/>
        </w:rPr>
        <w:t>You</w:t>
      </w:r>
      <w:proofErr w:type="spellEnd"/>
      <w:r>
        <w:rPr>
          <w:b/>
          <w:i/>
          <w:iCs/>
        </w:rPr>
        <w:t xml:space="preserve"> </w:t>
      </w:r>
      <w:proofErr w:type="spellStart"/>
      <w:r>
        <w:rPr>
          <w:b/>
          <w:i/>
          <w:iCs/>
        </w:rPr>
        <w:t>don’t</w:t>
      </w:r>
      <w:proofErr w:type="spellEnd"/>
      <w:r>
        <w:rPr>
          <w:b/>
          <w:i/>
          <w:iCs/>
        </w:rPr>
        <w:t xml:space="preserve"> </w:t>
      </w:r>
      <w:proofErr w:type="spellStart"/>
      <w:r>
        <w:rPr>
          <w:b/>
          <w:i/>
          <w:iCs/>
        </w:rPr>
        <w:t>have</w:t>
      </w:r>
      <w:proofErr w:type="spellEnd"/>
      <w:r>
        <w:rPr>
          <w:b/>
          <w:i/>
          <w:iCs/>
        </w:rPr>
        <w:t xml:space="preserve"> a 1095-B </w:t>
      </w:r>
      <w:proofErr w:type="spellStart"/>
      <w:r>
        <w:rPr>
          <w:b/>
          <w:i/>
          <w:iCs/>
        </w:rPr>
        <w:t>tax</w:t>
      </w:r>
      <w:proofErr w:type="spellEnd"/>
      <w:r>
        <w:rPr>
          <w:b/>
          <w:i/>
          <w:iCs/>
        </w:rPr>
        <w:t xml:space="preserve"> </w:t>
      </w:r>
      <w:proofErr w:type="spellStart"/>
      <w:r>
        <w:rPr>
          <w:b/>
          <w:i/>
          <w:iCs/>
        </w:rPr>
        <w:t>form</w:t>
      </w:r>
      <w:proofErr w:type="spellEnd"/>
      <w:r>
        <w:rPr>
          <w:b/>
          <w:i/>
          <w:iCs/>
        </w:rPr>
        <w:t xml:space="preserve"> </w:t>
      </w:r>
      <w:proofErr w:type="spellStart"/>
      <w:r>
        <w:rPr>
          <w:b/>
          <w:i/>
          <w:iCs/>
        </w:rPr>
        <w:t>available</w:t>
      </w:r>
      <w:proofErr w:type="spellEnd"/>
      <w:r>
        <w:rPr>
          <w:b/>
          <w:i/>
          <w:iCs/>
        </w:rPr>
        <w:t xml:space="preserve"> </w:t>
      </w:r>
      <w:proofErr w:type="spellStart"/>
      <w:r>
        <w:rPr>
          <w:b/>
          <w:i/>
          <w:iCs/>
        </w:rPr>
        <w:t>right</w:t>
      </w:r>
      <w:proofErr w:type="spellEnd"/>
      <w:r>
        <w:rPr>
          <w:b/>
          <w:i/>
          <w:iCs/>
        </w:rPr>
        <w:t xml:space="preserve"> </w:t>
      </w:r>
      <w:proofErr w:type="spellStart"/>
      <w:r>
        <w:rPr>
          <w:b/>
          <w:i/>
          <w:iCs/>
        </w:rPr>
        <w:t>now</w:t>
      </w:r>
      <w:proofErr w:type="spellEnd"/>
      <w:r>
        <w:rPr>
          <w:b/>
          <w:i/>
          <w:iCs/>
        </w:rPr>
        <w:t>"</w:t>
      </w:r>
      <w:r>
        <w:rPr>
          <w:b/>
        </w:rPr>
        <w:t xml:space="preserve"> (No tiene un formulario de impuestos 1095-B disponible en este momento)</w:t>
      </w:r>
    </w:p>
    <w:p w14:paraId="5CF558A8" w14:textId="77777777" w:rsidR="003A7E09" w:rsidRPr="0007740B" w:rsidRDefault="003A7E09" w:rsidP="00970A5F">
      <w:r>
        <w:t>Si recientemente se inscribió en el sistema de cuidado de la salud de VA, es probable que aún no tenga un formulario 1095-B. Procesamos los formularios 1095-B cada año a principios de enero, según su inscripción en el sistema de cuidado de la salud el año pasado.</w:t>
      </w:r>
    </w:p>
    <w:p w14:paraId="4B5709A9" w14:textId="77777777" w:rsidR="003A7E09" w:rsidRPr="0007740B" w:rsidRDefault="003A7E09" w:rsidP="00970A5F">
      <w:pPr>
        <w:rPr>
          <w:color w:val="0070C0"/>
        </w:rPr>
      </w:pPr>
      <w:r>
        <w:t xml:space="preserve">Si considera que debería tener un formulario 1095-B, </w:t>
      </w:r>
      <w:r>
        <w:rPr>
          <w:color w:val="0070C0"/>
        </w:rPr>
        <w:t xml:space="preserve">llámenos al </w:t>
      </w:r>
      <w:r>
        <w:rPr>
          <w:color w:val="0070C0"/>
          <w:u w:val="single"/>
        </w:rPr>
        <w:t>877-222-9397</w:t>
      </w:r>
      <w:r>
        <w:rPr>
          <w:color w:val="0070C0"/>
        </w:rPr>
        <w:t xml:space="preserve"> (</w:t>
      </w:r>
      <w:r>
        <w:rPr>
          <w:color w:val="0070C0"/>
          <w:u w:val="single"/>
        </w:rPr>
        <w:t>TTY:711</w:t>
      </w:r>
      <w:r>
        <w:rPr>
          <w:color w:val="0070C0"/>
        </w:rPr>
        <w:t>).</w:t>
      </w:r>
    </w:p>
    <w:p w14:paraId="651A700F" w14:textId="77777777" w:rsidR="003A7E09" w:rsidRDefault="003A7E09" w:rsidP="00970A5F">
      <w:pPr>
        <w:rPr>
          <w:b/>
          <w:bCs/>
          <w:color w:val="0070C0"/>
        </w:rPr>
      </w:pPr>
    </w:p>
    <w:p w14:paraId="4249DD38" w14:textId="77777777" w:rsidR="0007740B" w:rsidRDefault="0007740B" w:rsidP="00970A5F">
      <w:pPr>
        <w:rPr>
          <w:b/>
          <w:bCs/>
          <w:color w:val="0070C0"/>
        </w:rPr>
      </w:pPr>
      <w:r>
        <w:rPr>
          <w:rFonts w:ascii="Times New Roman" w:hAnsi="Times New Roman"/>
          <w:noProof/>
        </w:rPr>
        <w:drawing>
          <wp:inline distT="0" distB="0" distL="0" distR="0" wp14:anchorId="0CD677FA" wp14:editId="1AC56932">
            <wp:extent cx="5943600" cy="127698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43600" cy="1276985"/>
                    </a:xfrm>
                    <a:prstGeom prst="rect">
                      <a:avLst/>
                    </a:prstGeom>
                  </pic:spPr>
                </pic:pic>
              </a:graphicData>
            </a:graphic>
          </wp:inline>
        </w:drawing>
      </w:r>
    </w:p>
    <w:p w14:paraId="26B88B28" w14:textId="77777777" w:rsidR="0007740B" w:rsidRPr="00714D21" w:rsidRDefault="0007740B" w:rsidP="00970A5F">
      <w:pPr>
        <w:rPr>
          <w:b/>
          <w:bCs/>
        </w:rPr>
      </w:pPr>
      <w:r>
        <w:rPr>
          <w:b/>
        </w:rPr>
        <w:t>No se pudo descargar su formulario.</w:t>
      </w:r>
    </w:p>
    <w:p w14:paraId="10BF40E5" w14:textId="77777777" w:rsidR="0007740B" w:rsidRPr="00714D21" w:rsidRDefault="0007740B" w:rsidP="00970A5F">
      <w:r>
        <w:t>Lo sentimos. Algo no funcionó cuando intentamos descargar su formulario. Inténtelo nuevamente. Si su formulario sigue sin descargarse, llámenos al</w:t>
      </w:r>
      <w:r>
        <w:rPr>
          <w:color w:val="0070C0"/>
        </w:rPr>
        <w:t xml:space="preserve"> </w:t>
      </w:r>
      <w:r>
        <w:rPr>
          <w:color w:val="0070C0"/>
          <w:u w:val="single"/>
        </w:rPr>
        <w:t>800-698-2411</w:t>
      </w:r>
      <w:r>
        <w:rPr>
          <w:color w:val="0070C0"/>
        </w:rPr>
        <w:t xml:space="preserve"> (</w:t>
      </w:r>
      <w:r>
        <w:rPr>
          <w:color w:val="0070C0"/>
          <w:u w:val="single"/>
        </w:rPr>
        <w:t xml:space="preserve">TTY: </w:t>
      </w:r>
      <w:r>
        <w:t>711. Estamos aquí 24 horas al día, siete días a la semana.</w:t>
      </w:r>
    </w:p>
    <w:p w14:paraId="14294FFC" w14:textId="77777777" w:rsidR="00970A5F" w:rsidRDefault="00970A5F" w:rsidP="00970A5F">
      <w:pPr>
        <w:rPr>
          <w:b/>
          <w:bCs/>
          <w:color w:val="0070C0"/>
        </w:rPr>
      </w:pPr>
    </w:p>
    <w:p w14:paraId="0FEE3245" w14:textId="77777777" w:rsidR="00970A5F" w:rsidRDefault="00970A5F"/>
    <w:p w14:paraId="400B2BA0" w14:textId="77777777" w:rsidR="00970A5F" w:rsidRPr="00970A5F" w:rsidRDefault="00970A5F"/>
    <w:sectPr w:rsidR="00970A5F" w:rsidRPr="00970A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10B8" w14:textId="77777777" w:rsidR="00EF6F71" w:rsidRDefault="00EF6F71" w:rsidP="00DC4AA6">
      <w:pPr>
        <w:spacing w:after="0" w:line="240" w:lineRule="auto"/>
      </w:pPr>
      <w:r>
        <w:separator/>
      </w:r>
    </w:p>
  </w:endnote>
  <w:endnote w:type="continuationSeparator" w:id="0">
    <w:p w14:paraId="6AD5DD65" w14:textId="77777777" w:rsidR="00EF6F71" w:rsidRDefault="00EF6F71" w:rsidP="00D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E0A1" w14:textId="77777777" w:rsidR="00EF6F71" w:rsidRDefault="00EF6F71" w:rsidP="00DC4AA6">
      <w:pPr>
        <w:spacing w:after="0" w:line="240" w:lineRule="auto"/>
      </w:pPr>
      <w:r>
        <w:separator/>
      </w:r>
    </w:p>
  </w:footnote>
  <w:footnote w:type="continuationSeparator" w:id="0">
    <w:p w14:paraId="76EC237F" w14:textId="77777777" w:rsidR="00EF6F71" w:rsidRDefault="00EF6F71" w:rsidP="00DC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1958"/>
    <w:multiLevelType w:val="multilevel"/>
    <w:tmpl w:val="13A4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D5C67"/>
    <w:multiLevelType w:val="multilevel"/>
    <w:tmpl w:val="51628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310426">
    <w:abstractNumId w:val="1"/>
  </w:num>
  <w:num w:numId="2" w16cid:durableId="63972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ED"/>
    <w:rsid w:val="0007740B"/>
    <w:rsid w:val="001443ED"/>
    <w:rsid w:val="0018749C"/>
    <w:rsid w:val="001C14C5"/>
    <w:rsid w:val="002D15BF"/>
    <w:rsid w:val="003A7E09"/>
    <w:rsid w:val="0044780A"/>
    <w:rsid w:val="004E6E18"/>
    <w:rsid w:val="00606D24"/>
    <w:rsid w:val="006B6317"/>
    <w:rsid w:val="00714D21"/>
    <w:rsid w:val="007D3FBC"/>
    <w:rsid w:val="007D41FB"/>
    <w:rsid w:val="008132A8"/>
    <w:rsid w:val="0082281F"/>
    <w:rsid w:val="00970A5F"/>
    <w:rsid w:val="00A273EA"/>
    <w:rsid w:val="00A670F1"/>
    <w:rsid w:val="00B27375"/>
    <w:rsid w:val="00B70AE2"/>
    <w:rsid w:val="00BA4D36"/>
    <w:rsid w:val="00BB1706"/>
    <w:rsid w:val="00BE487D"/>
    <w:rsid w:val="00D246EC"/>
    <w:rsid w:val="00D44E07"/>
    <w:rsid w:val="00D76E66"/>
    <w:rsid w:val="00DC4AA6"/>
    <w:rsid w:val="00EE1A8E"/>
    <w:rsid w:val="00EF6F71"/>
    <w:rsid w:val="00F81F8D"/>
    <w:rsid w:val="00FC0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9D6165"/>
  <w15:chartTrackingRefBased/>
  <w15:docId w15:val="{E2DA65F3-8071-4EB4-A055-0C5E7FFA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3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3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3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3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3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3ED"/>
    <w:rPr>
      <w:b/>
      <w:bCs/>
    </w:rPr>
  </w:style>
  <w:style w:type="character" w:styleId="Hyperlink">
    <w:name w:val="Hyperlink"/>
    <w:basedOn w:val="DefaultParagraphFont"/>
    <w:uiPriority w:val="99"/>
    <w:unhideWhenUsed/>
    <w:rsid w:val="001443ED"/>
    <w:rPr>
      <w:color w:val="0000FF"/>
      <w:u w:val="single"/>
    </w:rPr>
  </w:style>
  <w:style w:type="paragraph" w:customStyle="1" w:styleId="va-nav-linkslist-description">
    <w:name w:val="va-nav-linkslist-description"/>
    <w:basedOn w:val="Normal"/>
    <w:rsid w:val="001443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A6"/>
  </w:style>
  <w:style w:type="paragraph" w:styleId="Footer">
    <w:name w:val="footer"/>
    <w:basedOn w:val="Normal"/>
    <w:link w:val="FooterChar"/>
    <w:uiPriority w:val="99"/>
    <w:unhideWhenUsed/>
    <w:rsid w:val="00DC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A6"/>
  </w:style>
  <w:style w:type="character" w:styleId="UnresolvedMention">
    <w:name w:val="Unresolved Mention"/>
    <w:basedOn w:val="DefaultParagraphFont"/>
    <w:uiPriority w:val="99"/>
    <w:semiHidden/>
    <w:unhideWhenUsed/>
    <w:rsid w:val="00F81F8D"/>
    <w:rPr>
      <w:color w:val="605E5C"/>
      <w:shd w:val="clear" w:color="auto" w:fill="E1DFDD"/>
    </w:rPr>
  </w:style>
  <w:style w:type="paragraph" w:styleId="CommentText">
    <w:name w:val="annotation text"/>
    <w:basedOn w:val="Normal"/>
    <w:uiPriority w:val="99"/>
    <w:semiHidden/>
    <w:unhideWhenUsed/>
    <w:pPr>
      <w:spacing w:line="240" w:lineRule="auto"/>
    </w:pPr>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3469">
      <w:bodyDiv w:val="1"/>
      <w:marLeft w:val="0"/>
      <w:marRight w:val="0"/>
      <w:marTop w:val="0"/>
      <w:marBottom w:val="0"/>
      <w:divBdr>
        <w:top w:val="none" w:sz="0" w:space="0" w:color="auto"/>
        <w:left w:val="none" w:sz="0" w:space="0" w:color="auto"/>
        <w:bottom w:val="none" w:sz="0" w:space="0" w:color="auto"/>
        <w:right w:val="none" w:sz="0" w:space="0" w:color="auto"/>
      </w:divBdr>
    </w:div>
    <w:div w:id="590167667">
      <w:bodyDiv w:val="1"/>
      <w:marLeft w:val="0"/>
      <w:marRight w:val="0"/>
      <w:marTop w:val="0"/>
      <w:marBottom w:val="0"/>
      <w:divBdr>
        <w:top w:val="none" w:sz="0" w:space="0" w:color="auto"/>
        <w:left w:val="none" w:sz="0" w:space="0" w:color="auto"/>
        <w:bottom w:val="none" w:sz="0" w:space="0" w:color="auto"/>
        <w:right w:val="none" w:sz="0" w:space="0" w:color="auto"/>
      </w:divBdr>
    </w:div>
    <w:div w:id="1960722014">
      <w:bodyDiv w:val="1"/>
      <w:marLeft w:val="0"/>
      <w:marRight w:val="0"/>
      <w:marTop w:val="0"/>
      <w:marBottom w:val="0"/>
      <w:divBdr>
        <w:top w:val="none" w:sz="0" w:space="0" w:color="auto"/>
        <w:left w:val="none" w:sz="0" w:space="0" w:color="auto"/>
        <w:bottom w:val="none" w:sz="0" w:space="0" w:color="auto"/>
        <w:right w:val="none" w:sz="0" w:space="0" w:color="auto"/>
      </w:divBdr>
      <w:divsChild>
        <w:div w:id="2051687867">
          <w:marLeft w:val="0"/>
          <w:marRight w:val="0"/>
          <w:marTop w:val="0"/>
          <w:marBottom w:val="0"/>
          <w:divBdr>
            <w:top w:val="none" w:sz="0" w:space="0" w:color="auto"/>
            <w:left w:val="none" w:sz="0" w:space="0" w:color="auto"/>
            <w:bottom w:val="none" w:sz="0" w:space="0" w:color="auto"/>
            <w:right w:val="none" w:sz="0" w:space="0" w:color="auto"/>
          </w:divBdr>
        </w:div>
        <w:div w:id="1410694906">
          <w:marLeft w:val="0"/>
          <w:marRight w:val="0"/>
          <w:marTop w:val="0"/>
          <w:marBottom w:val="0"/>
          <w:divBdr>
            <w:top w:val="none" w:sz="0" w:space="0" w:color="auto"/>
            <w:left w:val="none" w:sz="0" w:space="0" w:color="auto"/>
            <w:bottom w:val="none" w:sz="0" w:space="0" w:color="auto"/>
            <w:right w:val="none" w:sz="0" w:space="0" w:color="auto"/>
          </w:divBdr>
          <w:divsChild>
            <w:div w:id="811218997">
              <w:marLeft w:val="0"/>
              <w:marRight w:val="0"/>
              <w:marTop w:val="0"/>
              <w:marBottom w:val="0"/>
              <w:divBdr>
                <w:top w:val="none" w:sz="0" w:space="0" w:color="auto"/>
                <w:left w:val="single" w:sz="48" w:space="0" w:color="auto"/>
                <w:bottom w:val="none" w:sz="0" w:space="0" w:color="auto"/>
                <w:right w:val="none" w:sz="0" w:space="0" w:color="auto"/>
              </w:divBdr>
              <w:divsChild>
                <w:div w:id="1603493269">
                  <w:marLeft w:val="0"/>
                  <w:marRight w:val="0"/>
                  <w:marTop w:val="0"/>
                  <w:marBottom w:val="0"/>
                  <w:divBdr>
                    <w:top w:val="none" w:sz="0" w:space="0" w:color="auto"/>
                    <w:left w:val="none" w:sz="0" w:space="0" w:color="auto"/>
                    <w:bottom w:val="none" w:sz="0" w:space="0" w:color="auto"/>
                    <w:right w:val="none" w:sz="0" w:space="0" w:color="auto"/>
                  </w:divBdr>
                  <w:divsChild>
                    <w:div w:id="6231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1809">
          <w:marLeft w:val="0"/>
          <w:marRight w:val="0"/>
          <w:marTop w:val="0"/>
          <w:marBottom w:val="0"/>
          <w:divBdr>
            <w:top w:val="none" w:sz="0" w:space="0" w:color="auto"/>
            <w:left w:val="none" w:sz="0" w:space="0" w:color="auto"/>
            <w:bottom w:val="none" w:sz="0" w:space="0" w:color="auto"/>
            <w:right w:val="none" w:sz="0" w:space="0" w:color="auto"/>
          </w:divBdr>
          <w:divsChild>
            <w:div w:id="83456959">
              <w:marLeft w:val="0"/>
              <w:marRight w:val="0"/>
              <w:marTop w:val="0"/>
              <w:marBottom w:val="0"/>
              <w:divBdr>
                <w:top w:val="none" w:sz="0" w:space="0" w:color="auto"/>
                <w:left w:val="none" w:sz="0" w:space="0" w:color="auto"/>
                <w:bottom w:val="none" w:sz="0" w:space="0" w:color="auto"/>
                <w:right w:val="none" w:sz="0" w:space="0" w:color="auto"/>
              </w:divBdr>
              <w:divsChild>
                <w:div w:id="491222505">
                  <w:marLeft w:val="0"/>
                  <w:marRight w:val="0"/>
                  <w:marTop w:val="0"/>
                  <w:marBottom w:val="0"/>
                  <w:divBdr>
                    <w:top w:val="none" w:sz="0" w:space="0" w:color="auto"/>
                    <w:left w:val="none" w:sz="0" w:space="0" w:color="auto"/>
                    <w:bottom w:val="none" w:sz="0" w:space="0" w:color="auto"/>
                    <w:right w:val="none" w:sz="0" w:space="0" w:color="auto"/>
                  </w:divBdr>
                  <w:divsChild>
                    <w:div w:id="1505438641">
                      <w:marLeft w:val="0"/>
                      <w:marRight w:val="0"/>
                      <w:marTop w:val="0"/>
                      <w:marBottom w:val="0"/>
                      <w:divBdr>
                        <w:top w:val="none" w:sz="0" w:space="0" w:color="auto"/>
                        <w:left w:val="none" w:sz="0" w:space="0" w:color="auto"/>
                        <w:bottom w:val="none" w:sz="0" w:space="0" w:color="auto"/>
                        <w:right w:val="none" w:sz="0" w:space="0" w:color="auto"/>
                      </w:divBdr>
                    </w:div>
                    <w:div w:id="509754069">
                      <w:marLeft w:val="0"/>
                      <w:marRight w:val="0"/>
                      <w:marTop w:val="0"/>
                      <w:marBottom w:val="0"/>
                      <w:divBdr>
                        <w:top w:val="none" w:sz="0" w:space="0" w:color="auto"/>
                        <w:left w:val="none" w:sz="0" w:space="0" w:color="auto"/>
                        <w:bottom w:val="none" w:sz="0" w:space="0" w:color="auto"/>
                        <w:right w:val="none" w:sz="0" w:space="0" w:color="auto"/>
                      </w:divBdr>
                      <w:divsChild>
                        <w:div w:id="66731637">
                          <w:marLeft w:val="0"/>
                          <w:marRight w:val="0"/>
                          <w:marTop w:val="0"/>
                          <w:marBottom w:val="0"/>
                          <w:divBdr>
                            <w:top w:val="none" w:sz="0" w:space="0" w:color="auto"/>
                            <w:left w:val="none" w:sz="0" w:space="0" w:color="auto"/>
                            <w:bottom w:val="none" w:sz="0" w:space="0" w:color="auto"/>
                            <w:right w:val="none" w:sz="0" w:space="0" w:color="auto"/>
                          </w:divBdr>
                          <w:divsChild>
                            <w:div w:id="6184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59663">
              <w:marLeft w:val="0"/>
              <w:marRight w:val="0"/>
              <w:marTop w:val="0"/>
              <w:marBottom w:val="0"/>
              <w:divBdr>
                <w:top w:val="none" w:sz="0" w:space="0" w:color="auto"/>
                <w:left w:val="none" w:sz="0" w:space="0" w:color="auto"/>
                <w:bottom w:val="none" w:sz="0" w:space="0" w:color="auto"/>
                <w:right w:val="none" w:sz="0" w:space="0" w:color="auto"/>
              </w:divBdr>
              <w:divsChild>
                <w:div w:id="340857050">
                  <w:marLeft w:val="0"/>
                  <w:marRight w:val="0"/>
                  <w:marTop w:val="0"/>
                  <w:marBottom w:val="0"/>
                  <w:divBdr>
                    <w:top w:val="none" w:sz="0" w:space="0" w:color="auto"/>
                    <w:left w:val="none" w:sz="0" w:space="0" w:color="auto"/>
                    <w:bottom w:val="none" w:sz="0" w:space="0" w:color="auto"/>
                    <w:right w:val="none" w:sz="0" w:space="0" w:color="auto"/>
                  </w:divBdr>
                  <w:divsChild>
                    <w:div w:id="18894101">
                      <w:marLeft w:val="0"/>
                      <w:marRight w:val="0"/>
                      <w:marTop w:val="0"/>
                      <w:marBottom w:val="0"/>
                      <w:divBdr>
                        <w:top w:val="none" w:sz="0" w:space="0" w:color="auto"/>
                        <w:left w:val="none" w:sz="0" w:space="0" w:color="auto"/>
                        <w:bottom w:val="none" w:sz="0" w:space="0" w:color="auto"/>
                        <w:right w:val="none" w:sz="0" w:space="0" w:color="auto"/>
                      </w:divBdr>
                    </w:div>
                    <w:div w:id="1038042648">
                      <w:marLeft w:val="0"/>
                      <w:marRight w:val="0"/>
                      <w:marTop w:val="0"/>
                      <w:marBottom w:val="0"/>
                      <w:divBdr>
                        <w:top w:val="none" w:sz="0" w:space="0" w:color="auto"/>
                        <w:left w:val="none" w:sz="0" w:space="0" w:color="auto"/>
                        <w:bottom w:val="none" w:sz="0" w:space="0" w:color="auto"/>
                        <w:right w:val="none" w:sz="0" w:space="0" w:color="auto"/>
                      </w:divBdr>
                      <w:divsChild>
                        <w:div w:id="336422210">
                          <w:marLeft w:val="0"/>
                          <w:marRight w:val="0"/>
                          <w:marTop w:val="0"/>
                          <w:marBottom w:val="0"/>
                          <w:divBdr>
                            <w:top w:val="none" w:sz="0" w:space="0" w:color="auto"/>
                            <w:left w:val="none" w:sz="0" w:space="0" w:color="auto"/>
                            <w:bottom w:val="none" w:sz="0" w:space="0" w:color="auto"/>
                            <w:right w:val="none" w:sz="0" w:space="0" w:color="auto"/>
                          </w:divBdr>
                          <w:divsChild>
                            <w:div w:id="9000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53832">
          <w:marLeft w:val="0"/>
          <w:marRight w:val="0"/>
          <w:marTop w:val="0"/>
          <w:marBottom w:val="0"/>
          <w:divBdr>
            <w:top w:val="none" w:sz="0" w:space="0" w:color="auto"/>
            <w:left w:val="none" w:sz="0" w:space="0" w:color="auto"/>
            <w:bottom w:val="none" w:sz="0" w:space="0" w:color="auto"/>
            <w:right w:val="none" w:sz="0" w:space="0" w:color="auto"/>
          </w:divBdr>
          <w:divsChild>
            <w:div w:id="9474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view-prod.vfs.va.gov/health-care/about-affordable-care-act" TargetMode="External"/><Relationship Id="rId13" Type="http://schemas.openxmlformats.org/officeDocument/2006/relationships/hyperlink" Target="tel:+71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tel:+71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preview-prod.vfs.va.gov/resources/how-to-change-your-legal-name-on-file-with-v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18772228387" TargetMode="External"/><Relationship Id="rId5" Type="http://schemas.openxmlformats.org/officeDocument/2006/relationships/footnotes" Target="footnotes.xml"/><Relationship Id="rId15" Type="http://schemas.openxmlformats.org/officeDocument/2006/relationships/hyperlink" Target="http://preview-prod.vfs.va.gov/resources/how-to-change-your-legal-name-on-file-with-va" TargetMode="External"/><Relationship Id="rId10" Type="http://schemas.openxmlformats.org/officeDocument/2006/relationships/hyperlink" Target="http://preview-prod.vfs.va.gov/change-addres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healthcare.gov/taxes/no-health-coverage/" TargetMode="External"/><Relationship Id="rId14" Type="http://schemas.openxmlformats.org/officeDocument/2006/relationships/hyperlink" Target="http://preview-prod.vfs.va.gov/health-care/about-affordable-care-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868</Words>
  <Characters>4953</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Danielle</dc:creator>
  <cp:keywords/>
  <dc:description/>
  <cp:lastModifiedBy>Tami Corson</cp:lastModifiedBy>
  <cp:revision>2</cp:revision>
  <dcterms:created xsi:type="dcterms:W3CDTF">2022-08-22T17:03:00Z</dcterms:created>
  <dcterms:modified xsi:type="dcterms:W3CDTF">2022-08-22T17:03:00Z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2022-08-02T18:45:15Z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aadb42f7-abb4-4eb1-832b-2f5d248db82e</vt:lpwstr>
  </property>
  <property fmtid="{D5CDD505-2E9C-101B-9397-08002B2CF9AE}" pid="8" name="MSIP_Label_1665d9ee-429a-4d5f-97cc-cfb56e044a6e_ContentBits">
    <vt:lpwstr>0</vt:lpwstr>
  </property>
</Properties>
</file>