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EC19" w14:textId="77777777" w:rsidR="004270AA" w:rsidRPr="00F262DE" w:rsidRDefault="4E5F9DCC" w:rsidP="4E5F9DCC">
      <w:pPr>
        <w:jc w:val="center"/>
        <w:rPr>
          <w:b/>
          <w:bCs/>
          <w:sz w:val="36"/>
          <w:szCs w:val="36"/>
        </w:rPr>
      </w:pPr>
      <w:r>
        <w:rPr>
          <w:b/>
          <w:sz w:val="36"/>
        </w:rPr>
        <w:t>Formulario de impuestos 1095-B del IRS (cobertura médica)</w:t>
      </w:r>
    </w:p>
    <w:p w14:paraId="0B8D06A1" w14:textId="1FC2E276" w:rsidR="00B07B49" w:rsidRDefault="4E5F9DCC" w:rsidP="4E5F9DCC">
      <w:pPr>
        <w:jc w:val="center"/>
        <w:rPr>
          <w:sz w:val="36"/>
          <w:szCs w:val="36"/>
        </w:rPr>
      </w:pPr>
      <w:r>
        <w:rPr>
          <w:sz w:val="36"/>
        </w:rPr>
        <w:t>Preguntas frecuentes</w:t>
      </w:r>
    </w:p>
    <w:p w14:paraId="12768E54" w14:textId="693EEE9A" w:rsidR="004270AA" w:rsidRDefault="004270AA"/>
    <w:p w14:paraId="387E95BE" w14:textId="567E19AC" w:rsidR="005B42B7" w:rsidRPr="00B27739" w:rsidRDefault="005B42B7" w:rsidP="005B42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27739">
        <w:rPr>
          <w:rStyle w:val="normaltextrun"/>
          <w:rFonts w:ascii="Calibri" w:hAnsi="Calibri"/>
          <w:b/>
          <w:sz w:val="23"/>
        </w:rPr>
        <w:t>¿Cuándo y cómo puedo obtener una copia de mi formulario de impuestos 1095-B?</w:t>
      </w:r>
      <w:r w:rsidR="008F1481" w:rsidRPr="00B27739">
        <w:rPr>
          <w:rStyle w:val="normaltextrun"/>
          <w:rFonts w:ascii="Calibri" w:hAnsi="Calibri"/>
          <w:b/>
          <w:sz w:val="23"/>
        </w:rPr>
        <w:t xml:space="preserve"> </w:t>
      </w:r>
    </w:p>
    <w:p w14:paraId="6B437D60" w14:textId="3437B155" w:rsidR="005B42B7" w:rsidRPr="00B27739" w:rsidRDefault="005B42B7" w:rsidP="005B42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27739">
        <w:rPr>
          <w:rStyle w:val="normaltextrun"/>
          <w:rFonts w:ascii="Calibri" w:hAnsi="Calibri"/>
        </w:rPr>
        <w:t xml:space="preserve">Actualmente, VA envía por correo una copia del formulario de impuestos 1095-B a los veteranos que se inscribieron a principios de año, entre diciembre y marzo. También está disponible en línea para descargarlo desde sus archivos en: </w:t>
      </w:r>
      <w:hyperlink r:id="rId6" w:tgtFrame="_blank" w:history="1">
        <w:r w:rsidRPr="00B27739">
          <w:rPr>
            <w:rStyle w:val="normaltextrun"/>
            <w:rFonts w:ascii="Calibri" w:hAnsi="Calibri"/>
            <w:color w:val="0563C1"/>
            <w:u w:val="single"/>
          </w:rPr>
          <w:t>https://www.va.gov/records/download-your-irs-1095-b</w:t>
        </w:r>
      </w:hyperlink>
      <w:r w:rsidRPr="00B27739">
        <w:rPr>
          <w:rStyle w:val="normaltextrun"/>
          <w:rFonts w:ascii="Calibri" w:hAnsi="Calibri"/>
          <w:color w:val="000000"/>
        </w:rPr>
        <w:t>.</w:t>
      </w:r>
      <w:r w:rsidRPr="00B27739">
        <w:rPr>
          <w:rStyle w:val="eop"/>
          <w:rFonts w:ascii="Calibri" w:hAnsi="Calibri"/>
          <w:color w:val="000000"/>
        </w:rPr>
        <w:t> </w:t>
      </w:r>
    </w:p>
    <w:p w14:paraId="172DC689" w14:textId="77777777" w:rsidR="005B42B7" w:rsidRPr="00B27739" w:rsidRDefault="005B42B7" w:rsidP="005B42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27739">
        <w:rPr>
          <w:rStyle w:val="eop"/>
          <w:rFonts w:ascii="Calibri" w:hAnsi="Calibri"/>
          <w:color w:val="000000"/>
        </w:rPr>
        <w:t> </w:t>
      </w:r>
    </w:p>
    <w:p w14:paraId="0C5190F8" w14:textId="5DDC115D" w:rsidR="005B42B7" w:rsidRPr="00B27739" w:rsidRDefault="005B42B7" w:rsidP="005B42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27739">
        <w:rPr>
          <w:rStyle w:val="normaltextrun"/>
          <w:rFonts w:ascii="Calibri" w:hAnsi="Calibri"/>
          <w:color w:val="000000"/>
        </w:rPr>
        <w:t>Recibirá este formulario por correo anualmente a menos que opte por el envío electrónico sin papel. Puede seleccionar esta opción a través del enlace de la página de descarga del 1095-b o al actualizar la configuración de las preferencias de notificación en su perfil en VA.gov.</w:t>
      </w:r>
      <w:r w:rsidR="008F1481" w:rsidRPr="00B27739">
        <w:rPr>
          <w:rStyle w:val="normaltextrun"/>
          <w:rFonts w:ascii="Calibri" w:hAnsi="Calibri"/>
          <w:color w:val="000000"/>
        </w:rPr>
        <w:t xml:space="preserve"> </w:t>
      </w:r>
    </w:p>
    <w:p w14:paraId="351A9AB7" w14:textId="77777777" w:rsidR="005B42B7" w:rsidRPr="00B27739" w:rsidRDefault="005B42B7" w:rsidP="4E5F9DCC">
      <w:pPr>
        <w:rPr>
          <w:b/>
          <w:bCs/>
          <w:sz w:val="23"/>
          <w:szCs w:val="23"/>
        </w:rPr>
      </w:pPr>
    </w:p>
    <w:p w14:paraId="6C55790E" w14:textId="179A1670" w:rsidR="005B42B7" w:rsidRPr="00B27739" w:rsidRDefault="005B42B7" w:rsidP="4E5F9DCC">
      <w:pPr>
        <w:rPr>
          <w:b/>
          <w:bCs/>
          <w:sz w:val="23"/>
          <w:szCs w:val="23"/>
        </w:rPr>
      </w:pPr>
      <w:r w:rsidRPr="00B27739">
        <w:rPr>
          <w:b/>
          <w:sz w:val="23"/>
        </w:rPr>
        <w:t>¿Existe alguna diferencia entre las versiones de PDF y archivo de texto del 1095-B?</w:t>
      </w:r>
    </w:p>
    <w:p w14:paraId="0D5B7FA3" w14:textId="4C985FEE" w:rsidR="005B42B7" w:rsidRPr="005B42B7" w:rsidRDefault="005B42B7" w:rsidP="4E5F9DCC">
      <w:pPr>
        <w:rPr>
          <w:sz w:val="23"/>
          <w:szCs w:val="23"/>
        </w:rPr>
      </w:pPr>
      <w:r w:rsidRPr="00B27739">
        <w:rPr>
          <w:sz w:val="23"/>
        </w:rPr>
        <w:t>No. Tanto el PDF como el archivo de texto son formatos aprobados por el IRS para compartir este documento y contienen la misma información. La única diferencia entre los dos formatos es su aspecto; el archivo de texto es un formato más sencillo que es más fácil de leer por los lectores de pantalla, los ampliadores de pantalla, el braille actualizable y otras tecnologías de asistencia.</w:t>
      </w:r>
    </w:p>
    <w:p w14:paraId="1D6D620D" w14:textId="77777777" w:rsidR="005B42B7" w:rsidRDefault="005B42B7" w:rsidP="4E5F9DCC">
      <w:pPr>
        <w:rPr>
          <w:b/>
          <w:bCs/>
          <w:sz w:val="23"/>
          <w:szCs w:val="23"/>
        </w:rPr>
      </w:pPr>
    </w:p>
    <w:p w14:paraId="1F033794" w14:textId="26120C44" w:rsidR="004270AA" w:rsidRDefault="4E5F9DCC" w:rsidP="4E5F9DCC">
      <w:pPr>
        <w:rPr>
          <w:b/>
          <w:bCs/>
          <w:sz w:val="23"/>
          <w:szCs w:val="23"/>
        </w:rPr>
      </w:pPr>
      <w:r>
        <w:rPr>
          <w:b/>
          <w:sz w:val="23"/>
        </w:rPr>
        <w:t>¿Qué tengo que hacer con el formulario 1095-B?</w:t>
      </w:r>
    </w:p>
    <w:p w14:paraId="10D98F79" w14:textId="11C5B568" w:rsidR="00531801" w:rsidRPr="006C6CC4" w:rsidRDefault="4E5F9DCC" w:rsidP="4E5F9DCC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</w:rPr>
        <w:t>No es necesario dar ningún paso adicional con este formulario. Se le proporciona el formulario 1095-B para que lo consulte mientras completa las preguntas de responsabilidad individual relativa al cuidado de la salud en su</w:t>
      </w:r>
      <w:r w:rsidR="008F1481">
        <w:rPr>
          <w:sz w:val="23"/>
        </w:rPr>
        <w:t xml:space="preserve"> </w:t>
      </w:r>
      <w:r>
        <w:rPr>
          <w:sz w:val="23"/>
        </w:rPr>
        <w:t>formulario de declaración de impuestos. Después, puede presentar este formulario junto con otros documentos tributarios; no es necesario presentarlo con su declaración.</w:t>
      </w:r>
    </w:p>
    <w:p w14:paraId="5C1B084B" w14:textId="77777777" w:rsidR="00195C0E" w:rsidRDefault="00195C0E" w:rsidP="4E5F9DCC">
      <w:pPr>
        <w:rPr>
          <w:b/>
          <w:bCs/>
          <w:sz w:val="23"/>
          <w:szCs w:val="23"/>
        </w:rPr>
      </w:pPr>
    </w:p>
    <w:p w14:paraId="17274FE6" w14:textId="589FC8A8" w:rsidR="00531801" w:rsidRDefault="4E5F9DCC" w:rsidP="4E5F9DCC">
      <w:pPr>
        <w:rPr>
          <w:b/>
          <w:bCs/>
          <w:sz w:val="23"/>
          <w:szCs w:val="23"/>
        </w:rPr>
      </w:pPr>
      <w:r>
        <w:rPr>
          <w:b/>
          <w:sz w:val="23"/>
        </w:rPr>
        <w:t>¿Qué pasa si la información de mi formulario 1095-B es incorrecta o mi información ha cambiado?</w:t>
      </w:r>
    </w:p>
    <w:p w14:paraId="75DE24BB" w14:textId="3F1E2A5F" w:rsidR="002D4F4E" w:rsidRDefault="002D4F4E" w:rsidP="4E5F9DCC">
      <w:pPr>
        <w:rPr>
          <w:sz w:val="23"/>
          <w:szCs w:val="23"/>
        </w:rPr>
      </w:pPr>
      <w:r>
        <w:t>Si se percata de que la dirección en el formulario 1095-B es incorrecta, la forma más fácil de corregirla es actualizar su información de contacto en su perfil en VA.gov. Una vez actualizada esa información, podrá descargar un nuevo formulario 1095-B en un plazo de 4 días hábiles.</w:t>
      </w:r>
    </w:p>
    <w:p w14:paraId="769F50AF" w14:textId="77777777" w:rsidR="002D4F4E" w:rsidRDefault="002D4F4E" w:rsidP="4E5F9DCC">
      <w:pPr>
        <w:rPr>
          <w:sz w:val="23"/>
          <w:szCs w:val="23"/>
        </w:rPr>
      </w:pPr>
    </w:p>
    <w:p w14:paraId="4A2E44FA" w14:textId="3778ED2A" w:rsidR="00531801" w:rsidRPr="006C6CC4" w:rsidRDefault="00451310" w:rsidP="4E5F9DCC">
      <w:pPr>
        <w:rPr>
          <w:sz w:val="23"/>
          <w:szCs w:val="23"/>
        </w:rPr>
      </w:pPr>
      <w:r>
        <w:rPr>
          <w:sz w:val="23"/>
        </w:rPr>
        <w:t>En caso de que sea necesario realizar otros cambios en su formulario 1095-B, como su nombre, número de seguro social o meses de cobertura, llame a la Línea Directa de Beneficios de Salud al 1-877-222-VETS (8387). El horario de atención es de lunes a viernes, de 8:00 a.m. a 8:00 p.m. (hora del este). Uno de nuestros representantes puede ayudarle a actualizar su información. Después de esto, se le podrá enviar por correo una versión corregida o usted podrá descargarla en línea.</w:t>
      </w:r>
    </w:p>
    <w:p w14:paraId="20EE17C6" w14:textId="64EBCA6F" w:rsidR="0D3C8534" w:rsidRDefault="0D3C8534" w:rsidP="4E5F9DCC">
      <w:pPr>
        <w:rPr>
          <w:sz w:val="23"/>
          <w:szCs w:val="23"/>
        </w:rPr>
      </w:pPr>
    </w:p>
    <w:p w14:paraId="1944FE34" w14:textId="2D2986F3" w:rsidR="0D3C8534" w:rsidRDefault="4E5F9DCC" w:rsidP="4E5F9DCC">
      <w:pPr>
        <w:rPr>
          <w:b/>
          <w:bCs/>
          <w:sz w:val="23"/>
          <w:szCs w:val="23"/>
        </w:rPr>
      </w:pPr>
      <w:r>
        <w:rPr>
          <w:b/>
          <w:sz w:val="23"/>
        </w:rPr>
        <w:t>Si tengo que hacer un cambio en mi formulario 1095-B, ¿cuánto tiempo tardaré en recibir uno nuevo?</w:t>
      </w:r>
    </w:p>
    <w:p w14:paraId="3F84A930" w14:textId="7AD30F36" w:rsidR="0D3C8534" w:rsidRDefault="4E5F9DCC" w:rsidP="4E5F9DCC">
      <w:pPr>
        <w:rPr>
          <w:rFonts w:eastAsiaTheme="minorEastAsia"/>
          <w:sz w:val="23"/>
          <w:szCs w:val="23"/>
        </w:rPr>
      </w:pPr>
      <w:r>
        <w:rPr>
          <w:sz w:val="23"/>
        </w:rPr>
        <w:t xml:space="preserve">Los cambios a la dirección de un veterano pueden demorar hasta 4 días hábiles para procesarse y reflejarse en la versión </w:t>
      </w:r>
      <w:r w:rsidR="008F1481">
        <w:rPr>
          <w:sz w:val="23"/>
        </w:rPr>
        <w:t>PDF</w:t>
      </w:r>
      <w:r>
        <w:rPr>
          <w:sz w:val="23"/>
        </w:rPr>
        <w:t xml:space="preserve"> en línea del formulario. La actualización de otra información personal, como fecha de nacimiento o número de seguro social, requiere un tiempo de procesamiento adicional, y pueden pasar hasta 20 días hábiles antes de que el veterano reciba una copia actualizada de su 1095-B.</w:t>
      </w:r>
    </w:p>
    <w:p w14:paraId="68A5631E" w14:textId="77777777" w:rsidR="006C6CC4" w:rsidRDefault="006C6CC4" w:rsidP="4E5F9DCC">
      <w:pPr>
        <w:rPr>
          <w:b/>
          <w:bCs/>
          <w:sz w:val="23"/>
          <w:szCs w:val="23"/>
        </w:rPr>
      </w:pPr>
    </w:p>
    <w:p w14:paraId="37724E31" w14:textId="198B5452" w:rsidR="00531801" w:rsidRDefault="4E5F9DCC" w:rsidP="4E5F9DCC">
      <w:pPr>
        <w:rPr>
          <w:b/>
          <w:bCs/>
          <w:sz w:val="23"/>
          <w:szCs w:val="23"/>
        </w:rPr>
      </w:pPr>
      <w:r>
        <w:rPr>
          <w:b/>
          <w:sz w:val="23"/>
        </w:rPr>
        <w:t>¿Quién se supone que debe recibir el formulario 1095-B?</w:t>
      </w:r>
    </w:p>
    <w:p w14:paraId="112EA04A" w14:textId="3238FD7B" w:rsidR="006C6CC4" w:rsidRPr="00F87431" w:rsidRDefault="4E5F9DCC" w:rsidP="4E5F9DCC">
      <w:pPr>
        <w:rPr>
          <w:sz w:val="23"/>
          <w:szCs w:val="23"/>
        </w:rPr>
      </w:pPr>
      <w:r>
        <w:rPr>
          <w:sz w:val="23"/>
        </w:rPr>
        <w:t xml:space="preserve">Todos los veteranos inscritos en cobertura médica mediante VA recibirán una copia de su formulario de impuestos 1095-B del IRS. Incluso si un veterano no utiliza a VA como su centro de atención primaria de cuidado de la salud, igualmente recibirá este formulario si está inscrito. </w:t>
      </w:r>
    </w:p>
    <w:p w14:paraId="710B336F" w14:textId="3BABA28D" w:rsidR="00531801" w:rsidRDefault="00531801" w:rsidP="4E5F9DCC">
      <w:pPr>
        <w:rPr>
          <w:b/>
          <w:bCs/>
          <w:sz w:val="23"/>
          <w:szCs w:val="23"/>
        </w:rPr>
      </w:pPr>
    </w:p>
    <w:p w14:paraId="31E2FE30" w14:textId="3CE4D1ED" w:rsidR="00531801" w:rsidRPr="004270AA" w:rsidRDefault="4E5F9DCC" w:rsidP="4E5F9DCC">
      <w:pPr>
        <w:rPr>
          <w:b/>
          <w:bCs/>
          <w:sz w:val="23"/>
          <w:szCs w:val="23"/>
        </w:rPr>
      </w:pPr>
      <w:r>
        <w:rPr>
          <w:b/>
          <w:sz w:val="23"/>
        </w:rPr>
        <w:t>Si recibí un formulario 1095-B, ¿tengo que declarar impuestos?</w:t>
      </w:r>
    </w:p>
    <w:p w14:paraId="6C3E4C1B" w14:textId="67F39A02" w:rsidR="00531801" w:rsidRPr="003224EE" w:rsidRDefault="00F87431" w:rsidP="4E5F9DCC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sz w:val="23"/>
        </w:rPr>
        <w:lastRenderedPageBreak/>
        <w:t xml:space="preserve">No. </w:t>
      </w:r>
      <w:r>
        <w:rPr>
          <w:rFonts w:ascii="Source Sans Pro" w:hAnsi="Source Sans Pro"/>
          <w:color w:val="1B1B1B"/>
          <w:sz w:val="23"/>
          <w:shd w:val="clear" w:color="auto" w:fill="FFFFFF"/>
        </w:rPr>
        <w:t>Si no tiene obligación de presentar impuestos, no tiene que presentar una declaración de impuestos solo por haber recibido el formulario 1095-B. Simplemente se proporciona en cumplimiento de la Ley de Cuidado de Salud a Bajo Precio (ACA, por sus siglas en inglés) como prueba de cobertura médica.</w:t>
      </w:r>
    </w:p>
    <w:p w14:paraId="5DFDBBA0" w14:textId="77777777" w:rsidR="00F87431" w:rsidRDefault="00F87431" w:rsidP="4E5F9DCC">
      <w:pPr>
        <w:rPr>
          <w:b/>
          <w:bCs/>
          <w:sz w:val="23"/>
          <w:szCs w:val="23"/>
        </w:rPr>
      </w:pPr>
    </w:p>
    <w:p w14:paraId="2CFA8B64" w14:textId="2AC46DA3" w:rsidR="00531801" w:rsidRDefault="4E5F9DCC" w:rsidP="4E5F9DCC">
      <w:pPr>
        <w:rPr>
          <w:b/>
          <w:bCs/>
          <w:sz w:val="23"/>
          <w:szCs w:val="23"/>
        </w:rPr>
      </w:pPr>
      <w:r>
        <w:rPr>
          <w:b/>
          <w:sz w:val="23"/>
        </w:rPr>
        <w:t>¿Tengo que esperar a presentar mis impuestos hasta que reciba mi formulario 1095-B?</w:t>
      </w:r>
    </w:p>
    <w:p w14:paraId="263B273E" w14:textId="66953A8E" w:rsidR="000C12C1" w:rsidRPr="000C12C1" w:rsidRDefault="000C12C1" w:rsidP="4E5F9DCC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sz w:val="23"/>
        </w:rPr>
        <w:t xml:space="preserve">No. </w:t>
      </w:r>
      <w:r>
        <w:rPr>
          <w:rFonts w:ascii="Source Sans Pro" w:hAnsi="Source Sans Pro"/>
          <w:color w:val="1B1B1B"/>
          <w:sz w:val="23"/>
          <w:shd w:val="clear" w:color="auto" w:fill="FFFFFF"/>
        </w:rPr>
        <w:t>Aunque la información de su formulario 1095-B puede ayudar en la preparación de la declaración, este no es obligatorio. Los veteranos no tienen que esperar a recibir este formulario y presentar sus declaraciones como lo harían normalmente.</w:t>
      </w:r>
    </w:p>
    <w:p w14:paraId="22C23E3E" w14:textId="77777777" w:rsidR="00531801" w:rsidRDefault="00531801" w:rsidP="4E5F9DCC">
      <w:pPr>
        <w:rPr>
          <w:b/>
          <w:bCs/>
          <w:sz w:val="23"/>
          <w:szCs w:val="23"/>
        </w:rPr>
      </w:pPr>
    </w:p>
    <w:p w14:paraId="4287D86F" w14:textId="65185900" w:rsidR="00531801" w:rsidRDefault="4E5F9DCC" w:rsidP="4E5F9DCC">
      <w:pPr>
        <w:rPr>
          <w:b/>
          <w:bCs/>
          <w:sz w:val="23"/>
          <w:szCs w:val="23"/>
        </w:rPr>
      </w:pPr>
      <w:r>
        <w:rPr>
          <w:b/>
          <w:sz w:val="23"/>
        </w:rPr>
        <w:t>¿Durante cuánto tiempo tengo que conservar el formulario 1095-B en mis archivos?</w:t>
      </w:r>
    </w:p>
    <w:p w14:paraId="04184385" w14:textId="6A24EEE5" w:rsidR="00531801" w:rsidRPr="00AC43E4" w:rsidRDefault="00AC43E4" w:rsidP="4E5F9DCC">
      <w:pPr>
        <w:rPr>
          <w:rFonts w:eastAsia="Times New Roman"/>
          <w:sz w:val="23"/>
          <w:szCs w:val="23"/>
        </w:rPr>
      </w:pPr>
      <w:r>
        <w:rPr>
          <w:color w:val="202124"/>
          <w:sz w:val="23"/>
          <w:shd w:val="clear" w:color="auto" w:fill="FFFFFF"/>
        </w:rPr>
        <w:t>Una vez que haya presentado su declaración de impuestos, el IRS recomienda que conserve su declaración de impuestos y los documentos de apoyo (incluido el formulario 1095-B) durante un mínimo de tres años a partir de la fecha en que presentó su declaración original.</w:t>
      </w:r>
    </w:p>
    <w:p w14:paraId="63E59BFB" w14:textId="77777777" w:rsidR="00AC43E4" w:rsidRPr="004270AA" w:rsidRDefault="00AC43E4" w:rsidP="4E5F9DCC">
      <w:pPr>
        <w:rPr>
          <w:b/>
          <w:bCs/>
          <w:sz w:val="23"/>
          <w:szCs w:val="23"/>
        </w:rPr>
      </w:pPr>
    </w:p>
    <w:p w14:paraId="59B4B2C3" w14:textId="5728263F" w:rsidR="004270AA" w:rsidRDefault="4E5F9DCC" w:rsidP="4E5F9DCC">
      <w:pPr>
        <w:rPr>
          <w:b/>
          <w:bCs/>
          <w:sz w:val="23"/>
          <w:szCs w:val="23"/>
        </w:rPr>
      </w:pPr>
      <w:r>
        <w:rPr>
          <w:b/>
          <w:sz w:val="23"/>
        </w:rPr>
        <w:t>¿Qué ocurre si solo estoy asegurado una parte del año o no estoy asegurado en lo absoluto? ¿Se me impondrá una multa?</w:t>
      </w:r>
    </w:p>
    <w:p w14:paraId="38A5149C" w14:textId="1F6DDC5D" w:rsidR="00531801" w:rsidRPr="004270AA" w:rsidRDefault="4E5F9DCC" w:rsidP="4E5F9DCC">
      <w:pPr>
        <w:rPr>
          <w:b/>
          <w:bCs/>
          <w:sz w:val="23"/>
          <w:szCs w:val="23"/>
        </w:rPr>
      </w:pPr>
      <w:r>
        <w:rPr>
          <w:sz w:val="23"/>
        </w:rPr>
        <w:t>Como resultado de los cambios introducidos en la Ley de Cuidado de la Salud a Bajo Precio, la multa fiscal federal por no cumplir las normas de cobertura médica mínima se ha reducido a $0, por lo que no se le impondrá una multa en sus impuestos federales. Sin embargo, a marzo de 2022, seis estados —Massachusetts, Nueva Jersey, Vermont, California, Rhode Island y el Distrito de Columbia (Washington D.C.)— aún tienen mandatos de cobertura individual que pueden dar lugar a la imposición de multas</w:t>
      </w:r>
      <w:r w:rsidR="008F1481">
        <w:rPr>
          <w:sz w:val="23"/>
        </w:rPr>
        <w:t xml:space="preserve"> </w:t>
      </w:r>
      <w:r>
        <w:rPr>
          <w:sz w:val="23"/>
        </w:rPr>
        <w:t>por no estar asegurado.</w:t>
      </w:r>
    </w:p>
    <w:sectPr w:rsidR="00531801" w:rsidRPr="004270A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F1B16" w14:textId="77777777" w:rsidR="008F1481" w:rsidRDefault="008F1481" w:rsidP="008F1481">
      <w:r>
        <w:separator/>
      </w:r>
    </w:p>
  </w:endnote>
  <w:endnote w:type="continuationSeparator" w:id="0">
    <w:p w14:paraId="3C6BC27C" w14:textId="77777777" w:rsidR="008F1481" w:rsidRDefault="008F1481" w:rsidP="008F1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78A48" w14:textId="77777777" w:rsidR="008F1481" w:rsidRDefault="008F1481" w:rsidP="008F1481">
      <w:r>
        <w:separator/>
      </w:r>
    </w:p>
  </w:footnote>
  <w:footnote w:type="continuationSeparator" w:id="0">
    <w:p w14:paraId="19119A78" w14:textId="77777777" w:rsidR="008F1481" w:rsidRDefault="008F1481" w:rsidP="008F1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AA"/>
    <w:rsid w:val="000C12C1"/>
    <w:rsid w:val="00195C0E"/>
    <w:rsid w:val="002D4F4E"/>
    <w:rsid w:val="003224EE"/>
    <w:rsid w:val="004270AA"/>
    <w:rsid w:val="00451310"/>
    <w:rsid w:val="00531801"/>
    <w:rsid w:val="00584752"/>
    <w:rsid w:val="005B42B7"/>
    <w:rsid w:val="006C6CC4"/>
    <w:rsid w:val="00731755"/>
    <w:rsid w:val="00896682"/>
    <w:rsid w:val="008B17D2"/>
    <w:rsid w:val="008F1481"/>
    <w:rsid w:val="009B7FAF"/>
    <w:rsid w:val="00A0133E"/>
    <w:rsid w:val="00AC43E4"/>
    <w:rsid w:val="00B07B49"/>
    <w:rsid w:val="00B27739"/>
    <w:rsid w:val="00B85DE6"/>
    <w:rsid w:val="00CE5A88"/>
    <w:rsid w:val="00D57678"/>
    <w:rsid w:val="00DC5FBF"/>
    <w:rsid w:val="00EB3F76"/>
    <w:rsid w:val="00EE7611"/>
    <w:rsid w:val="00F87431"/>
    <w:rsid w:val="00FC6E02"/>
    <w:rsid w:val="0D3C8534"/>
    <w:rsid w:val="4E5F9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6AE2A1"/>
  <w15:chartTrackingRefBased/>
  <w15:docId w15:val="{FD16BAF6-8901-4544-BB0F-9B1F9841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0AA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5B42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5B42B7"/>
  </w:style>
  <w:style w:type="character" w:customStyle="1" w:styleId="eop">
    <w:name w:val="eop"/>
    <w:basedOn w:val="DefaultParagraphFont"/>
    <w:rsid w:val="005B4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a.gov/records/download-your-irs-1095-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762</Words>
  <Characters>4344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Dickerson</dc:creator>
  <cp:keywords/>
  <dc:description/>
  <cp:lastModifiedBy>Tami Corson</cp:lastModifiedBy>
  <cp:revision>2</cp:revision>
  <dcterms:created xsi:type="dcterms:W3CDTF">2022-08-22T17:11:00Z</dcterms:created>
  <dcterms:modified xsi:type="dcterms:W3CDTF">2022-08-22T17:11:00Z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etDate">
    <vt:lpwstr>2022-08-19T21:01:47Z</vt:lpwstr>
  </property>
  <property fmtid="{D5CDD505-2E9C-101B-9397-08002B2CF9AE}" pid="4" name="MSIP_Label_1665d9ee-429a-4d5f-97cc-cfb56e044a6e_Method">
    <vt:lpwstr>Privileged</vt:lpwstr>
  </property>
  <property fmtid="{D5CDD505-2E9C-101B-9397-08002B2CF9AE}" pid="5" name="MSIP_Label_1665d9ee-429a-4d5f-97cc-cfb56e044a6e_Name">
    <vt:lpwstr>1665d9ee-429a-4d5f-97cc-cfb56e044a6e</vt:lpwstr>
  </property>
  <property fmtid="{D5CDD505-2E9C-101B-9397-08002B2CF9AE}" pid="6" name="MSIP_Label_1665d9ee-429a-4d5f-97cc-cfb56e044a6e_SiteId">
    <vt:lpwstr>66cf5074-5afe-48d1-a691-a12b2121f44b</vt:lpwstr>
  </property>
  <property fmtid="{D5CDD505-2E9C-101B-9397-08002B2CF9AE}" pid="7" name="MSIP_Label_1665d9ee-429a-4d5f-97cc-cfb56e044a6e_ActionId">
    <vt:lpwstr>55664c06-0578-49d0-8f24-7c9b487d4b96</vt:lpwstr>
  </property>
  <property fmtid="{D5CDD505-2E9C-101B-9397-08002B2CF9AE}" pid="8" name="MSIP_Label_1665d9ee-429a-4d5f-97cc-cfb56e044a6e_ContentBits">
    <vt:lpwstr>0</vt:lpwstr>
  </property>
</Properties>
</file>