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8A40" w14:textId="77777777" w:rsidR="00742AC8" w:rsidRPr="00515046" w:rsidRDefault="00742AC8" w:rsidP="00742AC8">
      <w:pPr>
        <w:rPr>
          <w:lang w:val="en-US"/>
        </w:rPr>
      </w:pPr>
      <w:r w:rsidRPr="00515046">
        <w:rPr>
          <w:lang w:val="en-US"/>
        </w:rPr>
        <w:t>&lt;Date Printed&gt;</w:t>
      </w:r>
    </w:p>
    <w:p w14:paraId="5F167D0F" w14:textId="77777777" w:rsidR="00742AC8" w:rsidRPr="00515046" w:rsidRDefault="00742AC8" w:rsidP="00742AC8">
      <w:pPr>
        <w:rPr>
          <w:lang w:val="en-US"/>
        </w:rPr>
      </w:pPr>
      <w:r w:rsidRPr="00515046">
        <w:rPr>
          <w:lang w:val="en-US"/>
        </w:rPr>
        <w:t>&lt;VPID&gt;</w:t>
      </w:r>
    </w:p>
    <w:p w14:paraId="7CC8910C" w14:textId="77777777" w:rsidR="00742AC8" w:rsidRPr="00515046" w:rsidRDefault="00742AC8" w:rsidP="00742AC8">
      <w:pPr>
        <w:rPr>
          <w:lang w:val="en-US"/>
        </w:rPr>
      </w:pPr>
      <w:r w:rsidRPr="00515046">
        <w:rPr>
          <w:lang w:val="en-US"/>
        </w:rPr>
        <w:t>&lt;First Name&gt; &lt;Middle Name or Middle Initial&gt; &lt;Last Name&gt;&lt;, Suffix&gt;</w:t>
      </w:r>
    </w:p>
    <w:p w14:paraId="35716914" w14:textId="77777777" w:rsidR="00742AC8" w:rsidRPr="00515046" w:rsidRDefault="00742AC8" w:rsidP="00742AC8">
      <w:pPr>
        <w:rPr>
          <w:lang w:val="en-US"/>
        </w:rPr>
      </w:pPr>
      <w:r w:rsidRPr="00515046">
        <w:rPr>
          <w:lang w:val="en-US"/>
        </w:rPr>
        <w:t>&lt;Address 1&gt;</w:t>
      </w:r>
    </w:p>
    <w:p w14:paraId="5AD8F782" w14:textId="77777777" w:rsidR="00742AC8" w:rsidRPr="00515046" w:rsidRDefault="00742AC8" w:rsidP="00742AC8">
      <w:pPr>
        <w:rPr>
          <w:lang w:val="en-US"/>
        </w:rPr>
      </w:pPr>
      <w:r w:rsidRPr="00515046">
        <w:rPr>
          <w:lang w:val="en-US"/>
        </w:rPr>
        <w:t>&lt;Address 2&gt;</w:t>
      </w:r>
    </w:p>
    <w:p w14:paraId="509C2EDC" w14:textId="77777777" w:rsidR="00742AC8" w:rsidRPr="00515046" w:rsidRDefault="00742AC8" w:rsidP="00742AC8">
      <w:pPr>
        <w:rPr>
          <w:lang w:val="en-US"/>
        </w:rPr>
      </w:pPr>
      <w:r w:rsidRPr="00515046">
        <w:rPr>
          <w:lang w:val="en-US"/>
        </w:rPr>
        <w:t>&lt;Address 3&gt;</w:t>
      </w:r>
    </w:p>
    <w:p w14:paraId="12BE98B3" w14:textId="77777777" w:rsidR="00742AC8" w:rsidRPr="00515046" w:rsidRDefault="00742AC8" w:rsidP="00742AC8">
      <w:pPr>
        <w:rPr>
          <w:lang w:val="en-US"/>
        </w:rPr>
      </w:pPr>
      <w:r w:rsidRPr="00515046">
        <w:rPr>
          <w:lang w:val="en-US"/>
        </w:rPr>
        <w:t>&lt;City&gt; &lt;State&gt;, &lt;Zip&gt;</w:t>
      </w:r>
    </w:p>
    <w:p w14:paraId="34F4B849" w14:textId="77777777" w:rsidR="00742AC8" w:rsidRPr="00742AC8" w:rsidRDefault="00742AC8" w:rsidP="00742AC8">
      <w:r>
        <w:t>&lt;FIRST NAME&gt; &lt;LAST NAME&gt;,</w:t>
      </w:r>
    </w:p>
    <w:p w14:paraId="2B4E9745" w14:textId="77777777" w:rsidR="00742AC8" w:rsidRDefault="00742AC8" w:rsidP="00742AC8">
      <w:pPr>
        <w:rPr>
          <w:b/>
          <w:bCs/>
        </w:rPr>
      </w:pPr>
    </w:p>
    <w:p w14:paraId="010E083D" w14:textId="77777777" w:rsidR="00742AC8" w:rsidRPr="00742AC8" w:rsidRDefault="00742AC8" w:rsidP="00742AC8">
      <w:pPr>
        <w:rPr>
          <w:b/>
          <w:bCs/>
        </w:rPr>
      </w:pPr>
      <w:r>
        <w:rPr>
          <w:b/>
        </w:rPr>
        <w:t>Conserve esta carta y el documento tributario adjunto para sus archivos de impuestos &lt;año tributario&gt;.</w:t>
      </w:r>
    </w:p>
    <w:p w14:paraId="125EBB4B" w14:textId="77777777" w:rsidR="00742AC8" w:rsidRPr="00742AC8" w:rsidRDefault="00742AC8" w:rsidP="00742AC8">
      <w:r>
        <w:t>La Ley de Cuidado de Salud a Bajo Precio (ACA, por sus siglas en inglés) requiere que el Departamento de Asuntos de los Veteranos (VA) notifique a los</w:t>
      </w:r>
    </w:p>
    <w:p w14:paraId="5743E963" w14:textId="77777777" w:rsidR="00742AC8" w:rsidRPr="00742AC8" w:rsidRDefault="00742AC8" w:rsidP="00742AC8">
      <w:r>
        <w:t>veteranos inscritos respecto a su período de cobertura médica durante el año natural anterior. La ley también requiere que VA proporcione esta notificación al</w:t>
      </w:r>
    </w:p>
    <w:p w14:paraId="635D68B2" w14:textId="77777777" w:rsidR="008C0DEA" w:rsidRDefault="00742AC8" w:rsidP="00742AC8">
      <w:r>
        <w:t>Servicio de Impuestos Internos (IRS, por sus siglas en inglés).</w:t>
      </w:r>
    </w:p>
    <w:p w14:paraId="11866236" w14:textId="77777777" w:rsidR="008C0DEA" w:rsidRDefault="008C0DEA" w:rsidP="00742AC8"/>
    <w:p w14:paraId="6B727A85" w14:textId="77777777" w:rsidR="00742AC8" w:rsidRPr="00A41010" w:rsidRDefault="00742AC8" w:rsidP="008C0DEA">
      <w:pPr>
        <w:spacing w:line="480" w:lineRule="auto"/>
      </w:pPr>
      <w:r>
        <w:t xml:space="preserve">Adjunto encontrará el formulario de impuestos 1095-B del IRS, que documenta su período de cobertura médica de VA durante el &lt;año tributario&gt;. No es necesario realizar ningún paso adicional con este documento. </w:t>
      </w:r>
      <w:r w:rsidRPr="00A41010">
        <w:t>Se ha eliminado la multa fiscal federal por no tener cobertura médica, pero algunos estados siguen teniendo requisitos de presentación de impuestos específicos. Siga las instrucciones del IRS de su estado, según corresponda, para completar la información sobre la responsabilidad individual relativa al cuidado de la salud en su formulario de declaración de impuestos.</w:t>
      </w:r>
    </w:p>
    <w:p w14:paraId="21D33668" w14:textId="189448E0" w:rsidR="00742AC8" w:rsidRPr="00A41010" w:rsidRDefault="00742AC8" w:rsidP="00742AC8">
      <w:pPr>
        <w:rPr>
          <w:b/>
          <w:bCs/>
        </w:rPr>
      </w:pPr>
      <w:r w:rsidRPr="00A41010">
        <w:rPr>
          <w:b/>
        </w:rPr>
        <w:t>Descargue este formulario en línea</w:t>
      </w:r>
    </w:p>
    <w:p w14:paraId="3EDAF173" w14:textId="77777777" w:rsidR="00742AC8" w:rsidRPr="00A41010" w:rsidRDefault="00742AC8" w:rsidP="00804B9F">
      <w:pPr>
        <w:spacing w:line="480" w:lineRule="auto"/>
      </w:pPr>
      <w:r w:rsidRPr="00A41010">
        <w:t xml:space="preserve">Obtenga una copia digital del formulario 1095-B en </w:t>
      </w:r>
      <w:hyperlink r:id="rId6" w:history="1">
        <w:r w:rsidRPr="00A41010">
          <w:rPr>
            <w:rStyle w:val="Hyperlink"/>
            <w:b/>
          </w:rPr>
          <w:t>www.va.gov/records/download-your-irs-1095-b</w:t>
        </w:r>
      </w:hyperlink>
      <w:r w:rsidRPr="00A41010">
        <w:t>. Si desea ahorrar papel, también puede optar solamente por el envío electrónico de este formulario.</w:t>
      </w:r>
    </w:p>
    <w:p w14:paraId="706D8F0F" w14:textId="77777777" w:rsidR="00742AC8" w:rsidRPr="00A41010" w:rsidRDefault="00742AC8" w:rsidP="00742AC8">
      <w:pPr>
        <w:rPr>
          <w:b/>
          <w:bCs/>
        </w:rPr>
      </w:pPr>
      <w:r w:rsidRPr="00A41010">
        <w:rPr>
          <w:b/>
        </w:rPr>
        <w:t>Obtenga ayuda y más información</w:t>
      </w:r>
    </w:p>
    <w:p w14:paraId="36161AD3" w14:textId="77777777" w:rsidR="00AD4F6C" w:rsidRPr="00A41010" w:rsidRDefault="00AD4F6C" w:rsidP="00AD4F6C">
      <w:pPr>
        <w:spacing w:line="480" w:lineRule="auto"/>
      </w:pPr>
      <w:r w:rsidRPr="00A41010">
        <w:lastRenderedPageBreak/>
        <w:t xml:space="preserve">Si necesita cambiar la dirección de su 1095-B, puede hacerlo en su perfil de VA.gov y actualizar su información de contacto; un nuevo formulario estará disponible para su descarga en un plazo de 4 días hábiles. </w:t>
      </w:r>
    </w:p>
    <w:p w14:paraId="090FEB8B" w14:textId="77777777" w:rsidR="00742AC8" w:rsidRPr="00A41010" w:rsidRDefault="00AD4F6C" w:rsidP="00742AC8">
      <w:pPr>
        <w:rPr>
          <w:b/>
          <w:bCs/>
        </w:rPr>
      </w:pPr>
      <w:r w:rsidRPr="00A41010">
        <w:t xml:space="preserve">Si necesita ayuda adicional o tiene preguntas, llámenos gratuitamente al </w:t>
      </w:r>
      <w:r w:rsidRPr="00A41010">
        <w:rPr>
          <w:b/>
          <w:bCs/>
        </w:rPr>
        <w:t>1-877-222-VETS</w:t>
      </w:r>
    </w:p>
    <w:p w14:paraId="42CBF3A3" w14:textId="77777777" w:rsidR="00742AC8" w:rsidRPr="00A41010" w:rsidRDefault="00742AC8" w:rsidP="00742AC8">
      <w:r w:rsidRPr="00A41010">
        <w:rPr>
          <w:b/>
          <w:bCs/>
        </w:rPr>
        <w:t xml:space="preserve">(8387) </w:t>
      </w:r>
      <w:r w:rsidRPr="00A41010">
        <w:t>de lunes a viernes, de 8:00 a.m. a 8:00 p.m. (hora del este). También puede encontrar información adicional</w:t>
      </w:r>
    </w:p>
    <w:p w14:paraId="254E7A46" w14:textId="599F96B9" w:rsidR="00742AC8" w:rsidRPr="00A41010" w:rsidRDefault="00742AC8" w:rsidP="00570DEE">
      <w:pPr>
        <w:spacing w:line="480" w:lineRule="auto"/>
        <w:rPr>
          <w:b/>
          <w:bCs/>
        </w:rPr>
      </w:pPr>
      <w:r w:rsidRPr="00A41010">
        <w:t>sobre la ACA en el sitio web de VA en www.va.gov/health-care/about-affordable-care-act/. Para más información sobre las implicaciones tributarias de la ACA, visite www.irs.gov/Affordable-Care-</w:t>
      </w:r>
    </w:p>
    <w:p w14:paraId="4EB5A2E6" w14:textId="77777777" w:rsidR="00742AC8" w:rsidRPr="00A41010" w:rsidRDefault="00742AC8" w:rsidP="00570DEE">
      <w:pPr>
        <w:spacing w:line="480" w:lineRule="auto"/>
      </w:pPr>
      <w:proofErr w:type="spellStart"/>
      <w:r w:rsidRPr="00A41010">
        <w:t>Act</w:t>
      </w:r>
      <w:proofErr w:type="spellEnd"/>
      <w:r w:rsidRPr="00A41010">
        <w:t>/</w:t>
      </w:r>
      <w:proofErr w:type="spellStart"/>
      <w:r w:rsidRPr="00A41010">
        <w:t>Individuals</w:t>
      </w:r>
      <w:proofErr w:type="spellEnd"/>
      <w:r w:rsidRPr="00A41010">
        <w:t>-and-</w:t>
      </w:r>
      <w:proofErr w:type="spellStart"/>
      <w:r w:rsidRPr="00A41010">
        <w:t>Families</w:t>
      </w:r>
      <w:proofErr w:type="spellEnd"/>
      <w:r w:rsidRPr="00A41010">
        <w:t>.</w:t>
      </w:r>
    </w:p>
    <w:p w14:paraId="293738BC" w14:textId="77777777" w:rsidR="00742AC8" w:rsidRPr="00A41010" w:rsidRDefault="00742AC8" w:rsidP="00742AC8">
      <w:r w:rsidRPr="00A41010">
        <w:t>Gracias por su servicio a nuestra nación.</w:t>
      </w:r>
    </w:p>
    <w:p w14:paraId="46883C58" w14:textId="77777777" w:rsidR="00742AC8" w:rsidRPr="00A41010" w:rsidRDefault="00742AC8" w:rsidP="00742AC8">
      <w:r w:rsidRPr="00A41010">
        <w:t>Atentamente,</w:t>
      </w:r>
    </w:p>
    <w:p w14:paraId="737FD0B6" w14:textId="77777777" w:rsidR="00742AC8" w:rsidRPr="00A41010" w:rsidRDefault="00742AC8" w:rsidP="00742AC8">
      <w:r w:rsidRPr="00A41010">
        <w:t>Director del Centro de Elegibilidad de la Salud</w:t>
      </w:r>
    </w:p>
    <w:p w14:paraId="0976C0AB" w14:textId="77777777" w:rsidR="00570DEE" w:rsidRPr="00A41010" w:rsidRDefault="00742AC8" w:rsidP="00742AC8">
      <w:r w:rsidRPr="00A41010">
        <w:t xml:space="preserve">Servicios para Miembros de la VHA 702-800A </w:t>
      </w:r>
    </w:p>
    <w:p w14:paraId="2BCA1EFD" w14:textId="77777777" w:rsidR="00742AC8" w:rsidRPr="00A41010" w:rsidRDefault="00742AC8" w:rsidP="00742AC8">
      <w:r w:rsidRPr="00A41010">
        <w:t>702-800A</w:t>
      </w:r>
    </w:p>
    <w:p w14:paraId="0413929A" w14:textId="77777777" w:rsidR="00376971" w:rsidRDefault="00742AC8" w:rsidP="00742AC8">
      <w:r w:rsidRPr="00A41010">
        <w:t>Noviembre de</w:t>
      </w:r>
      <w:r>
        <w:t xml:space="preserve"> 2022</w:t>
      </w:r>
    </w:p>
    <w:sectPr w:rsidR="003769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E294" w14:textId="77777777" w:rsidR="00515046" w:rsidRDefault="00515046" w:rsidP="00515046">
      <w:pPr>
        <w:spacing w:after="0" w:line="240" w:lineRule="auto"/>
      </w:pPr>
      <w:r>
        <w:separator/>
      </w:r>
    </w:p>
  </w:endnote>
  <w:endnote w:type="continuationSeparator" w:id="0">
    <w:p w14:paraId="1F5B082A" w14:textId="77777777" w:rsidR="00515046" w:rsidRDefault="00515046" w:rsidP="00515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2F250" w14:textId="77777777" w:rsidR="00515046" w:rsidRDefault="00515046" w:rsidP="00515046">
      <w:pPr>
        <w:spacing w:after="0" w:line="240" w:lineRule="auto"/>
      </w:pPr>
      <w:r>
        <w:separator/>
      </w:r>
    </w:p>
  </w:footnote>
  <w:footnote w:type="continuationSeparator" w:id="0">
    <w:p w14:paraId="6CA2A7DF" w14:textId="77777777" w:rsidR="00515046" w:rsidRDefault="00515046" w:rsidP="005150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C8"/>
    <w:rsid w:val="00515046"/>
    <w:rsid w:val="00526310"/>
    <w:rsid w:val="00570DEE"/>
    <w:rsid w:val="005C2622"/>
    <w:rsid w:val="006C7459"/>
    <w:rsid w:val="00742AC8"/>
    <w:rsid w:val="00804B9F"/>
    <w:rsid w:val="008C0DEA"/>
    <w:rsid w:val="00A41010"/>
    <w:rsid w:val="00A670F1"/>
    <w:rsid w:val="00AD4F6C"/>
    <w:rsid w:val="00BB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8A2F6D"/>
  <w15:chartTrackingRefBased/>
  <w15:docId w15:val="{6F00F9DD-CE1B-4FCA-988A-090BDDFA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F6C"/>
    <w:rPr>
      <w:color w:val="0563C1" w:themeColor="hyperlink"/>
      <w:u w:val="single"/>
    </w:rPr>
  </w:style>
  <w:style w:type="character" w:styleId="UnresolvedMention">
    <w:name w:val="Unresolved Mention"/>
    <w:basedOn w:val="DefaultParagraphFont"/>
    <w:uiPriority w:val="99"/>
    <w:semiHidden/>
    <w:unhideWhenUsed/>
    <w:rsid w:val="00AD4F6C"/>
    <w:rPr>
      <w:color w:val="605E5C"/>
      <w:shd w:val="clear" w:color="auto" w:fill="E1DFDD"/>
    </w:rPr>
  </w:style>
  <w:style w:type="paragraph" w:styleId="CommentText">
    <w:name w:val="annotation text"/>
    <w:basedOn w:val="Normal"/>
    <w:uiPriority w:val="99"/>
    <w:semiHidden/>
    <w:unhideWhenUsed/>
    <w:pPr>
      <w:spacing w:line="240" w:lineRule="auto"/>
    </w:pPr>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a.gov/records/download-your-irs-1095-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2018</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Danielle</dc:creator>
  <cp:keywords/>
  <dc:description/>
  <cp:lastModifiedBy>Tami Corson</cp:lastModifiedBy>
  <cp:revision>2</cp:revision>
  <dcterms:created xsi:type="dcterms:W3CDTF">2022-08-22T17:00:00Z</dcterms:created>
  <dcterms:modified xsi:type="dcterms:W3CDTF">2022-08-22T17:00:00Z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2022-08-19T21:06:50Z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32dbf78e-c06b-4c00-a7d4-f963dd52b964</vt:lpwstr>
  </property>
  <property fmtid="{D5CDD505-2E9C-101B-9397-08002B2CF9AE}" pid="8" name="MSIP_Label_1665d9ee-429a-4d5f-97cc-cfb56e044a6e_ContentBits">
    <vt:lpwstr>0</vt:lpwstr>
  </property>
</Properties>
</file>