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C1D0" w14:textId="659D3DFB" w:rsidR="00103F5A" w:rsidRPr="00F77CDA" w:rsidRDefault="00451C71" w:rsidP="00EE5C2A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1F7CD" wp14:editId="5B3E8245">
                <wp:simplePos x="0" y="0"/>
                <wp:positionH relativeFrom="margin">
                  <wp:align>right</wp:align>
                </wp:positionH>
                <wp:positionV relativeFrom="paragraph">
                  <wp:posOffset>-19050</wp:posOffset>
                </wp:positionV>
                <wp:extent cx="5944870" cy="762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870" cy="762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EDA6A" w14:textId="1F4AF7AD" w:rsidR="00451C71" w:rsidRPr="00E670C9" w:rsidRDefault="00A47EA0" w:rsidP="00451C71">
                            <w:pPr>
                              <w:pStyle w:val="Heading1"/>
                              <w:jc w:val="center"/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>COVID Screening Tool</w:t>
                            </w:r>
                            <w:r w:rsidR="002D657F"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br/>
                            </w:r>
                            <w:r w:rsidR="00451C71" w:rsidRPr="00E670C9"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Sample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>Social Media Post</w:t>
                            </w:r>
                            <w:r w:rsidR="00707ADB"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>S</w:t>
                            </w:r>
                          </w:p>
                          <w:p w14:paraId="0D086C69" w14:textId="5357BC47" w:rsidR="00A11B45" w:rsidRPr="0001456B" w:rsidRDefault="00A11B45" w:rsidP="00451C71">
                            <w:pPr>
                              <w:ind w:left="1440" w:hanging="1440"/>
                              <w:jc w:val="center"/>
                              <w:rPr>
                                <w:rFonts w:cs="Times New Roman (Body CS)"/>
                                <w:b/>
                                <w:caps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F7C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16.9pt;margin-top:-1.5pt;width:468.1pt;height:60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" fillcolor="#1687c8 [3205]" stroked="f" strokeweight=".5pt">
                <v:textbox>
                  <w:txbxContent>
                    <w:p w14:paraId="67DEDA6A" w14:textId="1F4AF7AD" w:rsidR="00451C71" w:rsidRPr="00E670C9" w:rsidRDefault="00A47EA0" w:rsidP="00451C71">
                      <w:pPr>
                        <w:pStyle w:val="Heading1"/>
                        <w:jc w:val="center"/>
                        <w:rPr>
                          <w:color w:val="FFFFFF" w:themeColor="background1"/>
                          <w:sz w:val="28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44"/>
                        </w:rPr>
                        <w:t>COVID Screening Tool</w:t>
                      </w:r>
                      <w:r w:rsidR="002D657F">
                        <w:rPr>
                          <w:color w:val="FFFFFF" w:themeColor="background1"/>
                          <w:sz w:val="28"/>
                          <w:szCs w:val="44"/>
                        </w:rPr>
                        <w:br/>
                      </w:r>
                      <w:r w:rsidR="00451C71" w:rsidRPr="00E670C9">
                        <w:rPr>
                          <w:color w:val="FFFFFF" w:themeColor="background1"/>
                          <w:sz w:val="28"/>
                          <w:szCs w:val="44"/>
                        </w:rPr>
                        <w:t xml:space="preserve">Sample </w:t>
                      </w:r>
                      <w:r>
                        <w:rPr>
                          <w:color w:val="FFFFFF" w:themeColor="background1"/>
                          <w:sz w:val="28"/>
                          <w:szCs w:val="44"/>
                        </w:rPr>
                        <w:t>Social Media Post</w:t>
                      </w:r>
                      <w:r w:rsidR="00707ADB">
                        <w:rPr>
                          <w:color w:val="FFFFFF" w:themeColor="background1"/>
                          <w:sz w:val="28"/>
                          <w:szCs w:val="44"/>
                        </w:rPr>
                        <w:t>S</w:t>
                      </w:r>
                    </w:p>
                    <w:p w14:paraId="0D086C69" w14:textId="5357BC47" w:rsidR="00A11B45" w:rsidRPr="0001456B" w:rsidRDefault="00A11B45" w:rsidP="00451C71">
                      <w:pPr>
                        <w:ind w:left="1440" w:hanging="1440"/>
                        <w:jc w:val="center"/>
                        <w:rPr>
                          <w:rFonts w:cs="Times New Roman (Body CS)"/>
                          <w:b/>
                          <w:caps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D9F4E" w14:textId="50B8F5CA" w:rsidR="00103F5A" w:rsidRPr="00270DCA" w:rsidRDefault="00103F5A" w:rsidP="00EE5C2A">
      <w:pPr>
        <w:rPr>
          <w:rFonts w:ascii="Times New Roman" w:eastAsia="Times New Roman" w:hAnsi="Times New Roman" w:cs="Times New Roman"/>
        </w:rPr>
      </w:pPr>
    </w:p>
    <w:p w14:paraId="5082EAA2" w14:textId="77777777" w:rsidR="004C1875" w:rsidRPr="000356CA" w:rsidRDefault="004C1875" w:rsidP="00DC4E58">
      <w:pPr>
        <w:spacing w:after="140"/>
        <w:rPr>
          <w:rFonts w:cs="Times New Roman (Body CS)"/>
          <w:b/>
          <w:sz w:val="44"/>
          <w:szCs w:val="44"/>
        </w:rPr>
      </w:pPr>
    </w:p>
    <w:p w14:paraId="510BD08B" w14:textId="77777777" w:rsidR="00707ADB" w:rsidRPr="004524AA" w:rsidRDefault="00707ADB" w:rsidP="00707ADB">
      <w:pPr>
        <w:spacing w:afterLines="140" w:after="3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51C090F2" w14:textId="36D4E087" w:rsidR="00B06929" w:rsidRDefault="001B3862" w:rsidP="00D65499">
      <w:pPr>
        <w:spacing w:afterLines="140" w:after="33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COVID-19 </w:t>
      </w:r>
      <w:r w:rsidR="00370129">
        <w:rPr>
          <w:b/>
          <w:bCs/>
          <w:sz w:val="28"/>
          <w:szCs w:val="28"/>
        </w:rPr>
        <w:t>s</w:t>
      </w:r>
      <w:r w:rsidR="00B06929">
        <w:rPr>
          <w:b/>
          <w:bCs/>
          <w:sz w:val="28"/>
          <w:szCs w:val="28"/>
        </w:rPr>
        <w:t xml:space="preserve">creening </w:t>
      </w:r>
      <w:r w:rsidR="00370129">
        <w:rPr>
          <w:b/>
          <w:bCs/>
          <w:sz w:val="28"/>
          <w:szCs w:val="28"/>
        </w:rPr>
        <w:t>t</w:t>
      </w:r>
      <w:r w:rsidR="00B06929">
        <w:rPr>
          <w:b/>
          <w:bCs/>
          <w:sz w:val="28"/>
          <w:szCs w:val="28"/>
        </w:rPr>
        <w:t xml:space="preserve">ool:  </w:t>
      </w:r>
      <w:r w:rsidR="00B06929">
        <w:rPr>
          <w:sz w:val="28"/>
          <w:szCs w:val="28"/>
        </w:rPr>
        <w:t>Our digital pre-entry screening tool allows Veterans, caregivers</w:t>
      </w:r>
      <w:r w:rsidR="00DE3ADA">
        <w:rPr>
          <w:sz w:val="28"/>
          <w:szCs w:val="28"/>
        </w:rPr>
        <w:t>,</w:t>
      </w:r>
      <w:r w:rsidR="00B06929">
        <w:rPr>
          <w:sz w:val="28"/>
          <w:szCs w:val="28"/>
        </w:rPr>
        <w:t xml:space="preserve"> and employees to answer questions on their </w:t>
      </w:r>
      <w:r w:rsidR="00DE3ADA">
        <w:rPr>
          <w:sz w:val="28"/>
          <w:szCs w:val="28"/>
        </w:rPr>
        <w:t>mobile</w:t>
      </w:r>
      <w:r w:rsidR="00B06929">
        <w:rPr>
          <w:sz w:val="28"/>
          <w:szCs w:val="28"/>
        </w:rPr>
        <w:t xml:space="preserve"> phones and share </w:t>
      </w:r>
      <w:r w:rsidR="00200EAB">
        <w:rPr>
          <w:sz w:val="28"/>
          <w:szCs w:val="28"/>
        </w:rPr>
        <w:t>the</w:t>
      </w:r>
      <w:r w:rsidR="00B06929">
        <w:rPr>
          <w:sz w:val="28"/>
          <w:szCs w:val="28"/>
        </w:rPr>
        <w:t xml:space="preserve"> results at the facility entrance</w:t>
      </w:r>
      <w:r w:rsidR="00707ADB">
        <w:rPr>
          <w:sz w:val="28"/>
          <w:szCs w:val="28"/>
        </w:rPr>
        <w:t xml:space="preserve"> when they arrive</w:t>
      </w:r>
      <w:r w:rsidR="00B06929">
        <w:rPr>
          <w:sz w:val="28"/>
          <w:szCs w:val="28"/>
        </w:rPr>
        <w:t xml:space="preserve">. All you need to do is </w:t>
      </w:r>
      <w:r w:rsidR="00B06929">
        <w:rPr>
          <w:sz w:val="28"/>
          <w:szCs w:val="28"/>
          <w:u w:val="single"/>
        </w:rPr>
        <w:t>text</w:t>
      </w:r>
      <w:r w:rsidR="00B06929">
        <w:rPr>
          <w:sz w:val="28"/>
          <w:szCs w:val="28"/>
        </w:rPr>
        <w:t xml:space="preserve"> the word </w:t>
      </w:r>
      <w:r w:rsidR="00B06929">
        <w:rPr>
          <w:b/>
          <w:bCs/>
          <w:sz w:val="28"/>
          <w:szCs w:val="28"/>
        </w:rPr>
        <w:t>screen</w:t>
      </w:r>
      <w:r w:rsidR="00B06929">
        <w:rPr>
          <w:sz w:val="28"/>
          <w:szCs w:val="28"/>
        </w:rPr>
        <w:t xml:space="preserve"> to </w:t>
      </w:r>
      <w:r w:rsidR="00B06929">
        <w:rPr>
          <w:b/>
          <w:bCs/>
          <w:sz w:val="28"/>
          <w:szCs w:val="28"/>
        </w:rPr>
        <w:t>53079</w:t>
      </w:r>
      <w:r w:rsidR="00B06929">
        <w:rPr>
          <w:sz w:val="28"/>
          <w:szCs w:val="28"/>
        </w:rPr>
        <w:t xml:space="preserve">. Large text and buttons, plain language, and a simple flow of questions allow users to complete screening in under a minute. </w:t>
      </w:r>
      <w:r w:rsidR="00370129">
        <w:rPr>
          <w:sz w:val="28"/>
          <w:szCs w:val="28"/>
        </w:rPr>
        <w:t>Staff</w:t>
      </w:r>
      <w:r w:rsidR="00370129">
        <w:rPr>
          <w:sz w:val="28"/>
          <w:szCs w:val="28"/>
        </w:rPr>
        <w:t xml:space="preserve"> </w:t>
      </w:r>
      <w:r w:rsidR="00B06929">
        <w:rPr>
          <w:sz w:val="28"/>
          <w:szCs w:val="28"/>
        </w:rPr>
        <w:t>can then quickly triage people to either enter the building or go to a designated area for more screening.</w:t>
      </w:r>
      <w:r w:rsidR="00DE3ADA">
        <w:rPr>
          <w:sz w:val="28"/>
          <w:szCs w:val="28"/>
        </w:rPr>
        <w:t xml:space="preserve"> Read more about the tool: [link to press release]</w:t>
      </w:r>
    </w:p>
    <w:p w14:paraId="7E7DA3E7" w14:textId="3B243F90" w:rsidR="00707ADB" w:rsidRPr="004524AA" w:rsidRDefault="00707ADB" w:rsidP="00707ADB">
      <w:pPr>
        <w:spacing w:afterLines="140" w:after="3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 w14:paraId="17516E0C" w14:textId="794D7D93" w:rsidR="002E1FA8" w:rsidRDefault="00707ADB" w:rsidP="00D65499">
      <w:pPr>
        <w:spacing w:afterLines="140" w:after="33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New VA COVID-19 screening tool: </w:t>
      </w:r>
      <w:r w:rsidR="002E1FA8" w:rsidRPr="002E1FA8">
        <w:rPr>
          <w:sz w:val="28"/>
          <w:szCs w:val="28"/>
        </w:rPr>
        <w:t xml:space="preserve">Every person who enters </w:t>
      </w:r>
      <w:r>
        <w:rPr>
          <w:sz w:val="28"/>
          <w:szCs w:val="28"/>
        </w:rPr>
        <w:t>our</w:t>
      </w:r>
      <w:r w:rsidR="002E1FA8" w:rsidRPr="002E1FA8">
        <w:rPr>
          <w:sz w:val="28"/>
          <w:szCs w:val="28"/>
        </w:rPr>
        <w:t xml:space="preserve"> facility must be screened for safety reasons. To reduce wait times, ease stress, and lower exposure risk, </w:t>
      </w:r>
      <w:r>
        <w:rPr>
          <w:sz w:val="28"/>
          <w:szCs w:val="28"/>
        </w:rPr>
        <w:t xml:space="preserve">we’re offering a </w:t>
      </w:r>
      <w:r w:rsidR="002E1FA8" w:rsidRPr="002E1FA8">
        <w:rPr>
          <w:sz w:val="28"/>
          <w:szCs w:val="28"/>
        </w:rPr>
        <w:t>new digital pre-entry screening tool</w:t>
      </w:r>
      <w:r>
        <w:rPr>
          <w:sz w:val="28"/>
          <w:szCs w:val="28"/>
        </w:rPr>
        <w:t xml:space="preserve">. </w:t>
      </w:r>
      <w:r w:rsidR="002E1FA8" w:rsidRPr="002E1FA8">
        <w:rPr>
          <w:sz w:val="28"/>
          <w:szCs w:val="28"/>
        </w:rPr>
        <w:t xml:space="preserve">Veterans, caregivers, and employees </w:t>
      </w:r>
      <w:r>
        <w:rPr>
          <w:sz w:val="28"/>
          <w:szCs w:val="28"/>
        </w:rPr>
        <w:t>can</w:t>
      </w:r>
      <w:r w:rsidR="002E1FA8" w:rsidRPr="002E1FA8">
        <w:rPr>
          <w:sz w:val="28"/>
          <w:szCs w:val="28"/>
        </w:rPr>
        <w:t xml:space="preserve"> answer questions on their mobile phones and share their results at the facility entrance. </w:t>
      </w:r>
      <w:r>
        <w:rPr>
          <w:sz w:val="28"/>
          <w:szCs w:val="28"/>
        </w:rPr>
        <w:t>To use the tool, s</w:t>
      </w:r>
      <w:r w:rsidR="002E1FA8" w:rsidRPr="002E1FA8">
        <w:rPr>
          <w:sz w:val="28"/>
          <w:szCs w:val="28"/>
        </w:rPr>
        <w:t xml:space="preserve">imply text the word </w:t>
      </w:r>
      <w:r w:rsidR="002E1FA8" w:rsidRPr="002E1FA8">
        <w:rPr>
          <w:b/>
          <w:bCs/>
          <w:sz w:val="28"/>
          <w:szCs w:val="28"/>
        </w:rPr>
        <w:t>screen</w:t>
      </w:r>
      <w:r w:rsidR="002E1FA8" w:rsidRPr="002E1FA8">
        <w:rPr>
          <w:sz w:val="28"/>
          <w:szCs w:val="28"/>
        </w:rPr>
        <w:t xml:space="preserve"> to </w:t>
      </w:r>
      <w:r w:rsidR="002E1FA8" w:rsidRPr="002E1FA8">
        <w:rPr>
          <w:b/>
          <w:bCs/>
          <w:sz w:val="28"/>
          <w:szCs w:val="28"/>
        </w:rPr>
        <w:t>53079</w:t>
      </w:r>
      <w:r w:rsidR="002E1FA8" w:rsidRPr="002E1FA8">
        <w:rPr>
          <w:sz w:val="28"/>
          <w:szCs w:val="28"/>
        </w:rPr>
        <w:t>.</w:t>
      </w:r>
    </w:p>
    <w:p w14:paraId="55C084AC" w14:textId="268859CC" w:rsidR="00707ADB" w:rsidRPr="004524AA" w:rsidRDefault="00707ADB" w:rsidP="00707ADB">
      <w:pPr>
        <w:spacing w:afterLines="140" w:after="3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</w:p>
    <w:p w14:paraId="35E957A0" w14:textId="316E73C8" w:rsidR="00707ADB" w:rsidRDefault="00707ADB" w:rsidP="00D65499">
      <w:pPr>
        <w:spacing w:afterLines="140" w:after="336"/>
        <w:rPr>
          <w:sz w:val="28"/>
          <w:szCs w:val="28"/>
        </w:rPr>
      </w:pPr>
      <w:r>
        <w:rPr>
          <w:b/>
          <w:bCs/>
          <w:sz w:val="28"/>
          <w:szCs w:val="28"/>
        </w:rPr>
        <w:t>Have an upcoming appointment at [VA facility name]?</w:t>
      </w:r>
      <w:r>
        <w:rPr>
          <w:sz w:val="28"/>
          <w:szCs w:val="28"/>
        </w:rPr>
        <w:t xml:space="preserve"> To </w:t>
      </w:r>
      <w:r w:rsidR="00DE3ADA">
        <w:rPr>
          <w:sz w:val="28"/>
          <w:szCs w:val="28"/>
        </w:rPr>
        <w:t xml:space="preserve">help </w:t>
      </w:r>
      <w:r>
        <w:rPr>
          <w:sz w:val="28"/>
          <w:szCs w:val="28"/>
        </w:rPr>
        <w:t>protect patients and staff, we screen everyone who enters our facility for COVID-19 symptoms. For faster screening, s</w:t>
      </w:r>
      <w:r>
        <w:rPr>
          <w:sz w:val="28"/>
          <w:szCs w:val="28"/>
        </w:rPr>
        <w:t xml:space="preserve">tart the process on your mobile phone. Text the word </w:t>
      </w:r>
      <w:r>
        <w:rPr>
          <w:b/>
          <w:bCs/>
          <w:sz w:val="28"/>
          <w:szCs w:val="28"/>
        </w:rPr>
        <w:t>screen</w:t>
      </w:r>
      <w:r>
        <w:rPr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53079</w:t>
      </w:r>
      <w:r>
        <w:rPr>
          <w:sz w:val="28"/>
          <w:szCs w:val="28"/>
        </w:rPr>
        <w:t xml:space="preserve"> to use our digital COVID-19 screening tool. Share your results with staff when you arrive.</w:t>
      </w:r>
      <w:r w:rsidR="00DE3ADA">
        <w:rPr>
          <w:sz w:val="28"/>
          <w:szCs w:val="28"/>
        </w:rPr>
        <w:t xml:space="preserve"> </w:t>
      </w:r>
      <w:r w:rsidR="00DE3ADA">
        <w:rPr>
          <w:sz w:val="28"/>
          <w:szCs w:val="28"/>
        </w:rPr>
        <w:t>Get more info on</w:t>
      </w:r>
      <w:r w:rsidR="00DE3ADA">
        <w:rPr>
          <w:sz w:val="28"/>
          <w:szCs w:val="28"/>
        </w:rPr>
        <w:t xml:space="preserve"> how </w:t>
      </w:r>
      <w:r w:rsidR="00DE3ADA">
        <w:rPr>
          <w:sz w:val="28"/>
          <w:szCs w:val="28"/>
        </w:rPr>
        <w:t xml:space="preserve">COVID-19 </w:t>
      </w:r>
      <w:r w:rsidR="00DE3ADA">
        <w:rPr>
          <w:sz w:val="28"/>
          <w:szCs w:val="28"/>
        </w:rPr>
        <w:t>may affect your</w:t>
      </w:r>
      <w:r w:rsidR="00DE3ADA">
        <w:rPr>
          <w:sz w:val="28"/>
          <w:szCs w:val="28"/>
        </w:rPr>
        <w:t xml:space="preserve"> VA health care</w:t>
      </w:r>
      <w:r w:rsidR="00DE3ADA">
        <w:rPr>
          <w:sz w:val="28"/>
          <w:szCs w:val="28"/>
        </w:rPr>
        <w:t xml:space="preserve"> and other benefit services</w:t>
      </w:r>
      <w:r w:rsidR="00DE3ADA">
        <w:rPr>
          <w:sz w:val="28"/>
          <w:szCs w:val="28"/>
        </w:rPr>
        <w:t xml:space="preserve">: </w:t>
      </w:r>
      <w:r w:rsidR="00DE3ADA" w:rsidRPr="00B87B85">
        <w:rPr>
          <w:sz w:val="28"/>
          <w:szCs w:val="28"/>
        </w:rPr>
        <w:t>https://www.va.gov/coronavirus-veteran-frequently-asked-questions/</w:t>
      </w:r>
    </w:p>
    <w:p w14:paraId="13B6F545" w14:textId="77777777" w:rsidR="00707ADB" w:rsidRDefault="00707A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A4CEAE" w14:textId="77777777" w:rsidR="00370129" w:rsidRPr="00F77CDA" w:rsidRDefault="00370129" w:rsidP="00370129">
      <w:pPr>
        <w:pStyle w:val="Heading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8BD10" wp14:editId="6A39CE9D">
                <wp:simplePos x="0" y="0"/>
                <wp:positionH relativeFrom="margin">
                  <wp:align>right</wp:align>
                </wp:positionH>
                <wp:positionV relativeFrom="paragraph">
                  <wp:posOffset>-19050</wp:posOffset>
                </wp:positionV>
                <wp:extent cx="5944870" cy="762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870" cy="762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2CFC2" w14:textId="46FD77C6" w:rsidR="00370129" w:rsidRPr="00E670C9" w:rsidRDefault="00370129" w:rsidP="00370129">
                            <w:pPr>
                              <w:pStyle w:val="Heading1"/>
                              <w:jc w:val="center"/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>COVID Screening Tool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br/>
                            </w:r>
                            <w:r w:rsidRPr="00E670C9"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Sample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>TWITTER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 xml:space="preserve"> Post</w:t>
                            </w:r>
                            <w:r w:rsidR="004524AA">
                              <w:rPr>
                                <w:color w:val="FFFFFF" w:themeColor="background1"/>
                                <w:sz w:val="28"/>
                                <w:szCs w:val="44"/>
                              </w:rPr>
                              <w:t>S</w:t>
                            </w:r>
                          </w:p>
                          <w:p w14:paraId="51D92CE0" w14:textId="77777777" w:rsidR="00370129" w:rsidRPr="0001456B" w:rsidRDefault="00370129" w:rsidP="00370129">
                            <w:pPr>
                              <w:ind w:left="1440" w:hanging="1440"/>
                              <w:jc w:val="center"/>
                              <w:rPr>
                                <w:rFonts w:cs="Times New Roman (Body CS)"/>
                                <w:b/>
                                <w:caps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BD10" id="Text Box 1" o:spid="_x0000_s1027" type="#_x0000_t202" style="position:absolute;margin-left:416.9pt;margin-top:-1.5pt;width:468.1pt;height:60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" fillcolor="#1687c8 [3205]" stroked="f" strokeweight=".5pt">
                <v:textbox>
                  <w:txbxContent>
                    <w:p w14:paraId="67B2CFC2" w14:textId="46FD77C6" w:rsidR="00370129" w:rsidRPr="00E670C9" w:rsidRDefault="00370129" w:rsidP="00370129">
                      <w:pPr>
                        <w:pStyle w:val="Heading1"/>
                        <w:jc w:val="center"/>
                        <w:rPr>
                          <w:color w:val="FFFFFF" w:themeColor="background1"/>
                          <w:sz w:val="28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44"/>
                        </w:rPr>
                        <w:t>COVID Screening Tool</w:t>
                      </w:r>
                      <w:r>
                        <w:rPr>
                          <w:color w:val="FFFFFF" w:themeColor="background1"/>
                          <w:sz w:val="28"/>
                          <w:szCs w:val="44"/>
                        </w:rPr>
                        <w:br/>
                      </w:r>
                      <w:r w:rsidRPr="00E670C9">
                        <w:rPr>
                          <w:color w:val="FFFFFF" w:themeColor="background1"/>
                          <w:sz w:val="28"/>
                          <w:szCs w:val="44"/>
                        </w:rPr>
                        <w:t xml:space="preserve">Sample </w:t>
                      </w:r>
                      <w:r>
                        <w:rPr>
                          <w:color w:val="FFFFFF" w:themeColor="background1"/>
                          <w:sz w:val="28"/>
                          <w:szCs w:val="44"/>
                        </w:rPr>
                        <w:t>TWITTER</w:t>
                      </w:r>
                      <w:r>
                        <w:rPr>
                          <w:color w:val="FFFFFF" w:themeColor="background1"/>
                          <w:sz w:val="28"/>
                          <w:szCs w:val="44"/>
                        </w:rPr>
                        <w:t xml:space="preserve"> Post</w:t>
                      </w:r>
                      <w:r w:rsidR="004524AA">
                        <w:rPr>
                          <w:color w:val="FFFFFF" w:themeColor="background1"/>
                          <w:sz w:val="28"/>
                          <w:szCs w:val="44"/>
                        </w:rPr>
                        <w:t>S</w:t>
                      </w:r>
                    </w:p>
                    <w:p w14:paraId="51D92CE0" w14:textId="77777777" w:rsidR="00370129" w:rsidRPr="0001456B" w:rsidRDefault="00370129" w:rsidP="00370129">
                      <w:pPr>
                        <w:ind w:left="1440" w:hanging="1440"/>
                        <w:jc w:val="center"/>
                        <w:rPr>
                          <w:rFonts w:cs="Times New Roman (Body CS)"/>
                          <w:b/>
                          <w:caps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99D4E3" w14:textId="77777777" w:rsidR="00370129" w:rsidRPr="00270DCA" w:rsidRDefault="00370129" w:rsidP="00370129">
      <w:pPr>
        <w:rPr>
          <w:rFonts w:ascii="Times New Roman" w:eastAsia="Times New Roman" w:hAnsi="Times New Roman" w:cs="Times New Roman"/>
        </w:rPr>
      </w:pPr>
    </w:p>
    <w:p w14:paraId="2888BC9E" w14:textId="77777777" w:rsidR="00370129" w:rsidRPr="000356CA" w:rsidRDefault="00370129" w:rsidP="00370129">
      <w:pPr>
        <w:spacing w:after="140"/>
        <w:rPr>
          <w:rFonts w:cs="Times New Roman (Body CS)"/>
          <w:b/>
          <w:sz w:val="44"/>
          <w:szCs w:val="44"/>
        </w:rPr>
      </w:pPr>
    </w:p>
    <w:p w14:paraId="6E079074" w14:textId="333DAFDF" w:rsidR="004524AA" w:rsidRPr="004524AA" w:rsidRDefault="004524AA" w:rsidP="00D65499">
      <w:pPr>
        <w:spacing w:afterLines="140" w:after="3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0606385E" w14:textId="111E3B8B" w:rsidR="00707ADB" w:rsidRDefault="00707ADB" w:rsidP="00707ADB">
      <w:pPr>
        <w:spacing w:afterLines="140" w:after="336"/>
        <w:rPr>
          <w:sz w:val="28"/>
          <w:szCs w:val="28"/>
        </w:rPr>
      </w:pPr>
      <w:r>
        <w:rPr>
          <w:sz w:val="28"/>
          <w:szCs w:val="28"/>
        </w:rPr>
        <w:t xml:space="preserve">To protect patients and staff and speed up Veteran access to care during the coronavirus pandemic, we’ve launched a COVID-19 screening tool. </w:t>
      </w:r>
      <w:r w:rsidR="00DE3ADA">
        <w:rPr>
          <w:sz w:val="28"/>
          <w:szCs w:val="28"/>
        </w:rPr>
        <w:t>Patients and staff can t</w:t>
      </w:r>
      <w:r>
        <w:rPr>
          <w:sz w:val="28"/>
          <w:szCs w:val="28"/>
        </w:rPr>
        <w:t xml:space="preserve">ext the word </w:t>
      </w:r>
      <w:r>
        <w:rPr>
          <w:b/>
          <w:bCs/>
          <w:sz w:val="28"/>
          <w:szCs w:val="28"/>
        </w:rPr>
        <w:t>screen</w:t>
      </w:r>
      <w:r>
        <w:rPr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53079</w:t>
      </w:r>
      <w:r>
        <w:rPr>
          <w:sz w:val="28"/>
          <w:szCs w:val="28"/>
        </w:rPr>
        <w:t xml:space="preserve"> to </w:t>
      </w:r>
      <w:r w:rsidR="00DE3ADA">
        <w:rPr>
          <w:sz w:val="28"/>
          <w:szCs w:val="28"/>
        </w:rPr>
        <w:t>start using</w:t>
      </w:r>
      <w:r>
        <w:rPr>
          <w:sz w:val="28"/>
          <w:szCs w:val="28"/>
        </w:rPr>
        <w:t xml:space="preserve"> the tool on </w:t>
      </w:r>
      <w:r w:rsidR="00DE3ADA">
        <w:rPr>
          <w:sz w:val="28"/>
          <w:szCs w:val="28"/>
        </w:rPr>
        <w:t xml:space="preserve">their phones. </w:t>
      </w:r>
      <w:r>
        <w:rPr>
          <w:sz w:val="28"/>
          <w:szCs w:val="28"/>
        </w:rPr>
        <w:t>Read more: [link to press release]</w:t>
      </w:r>
    </w:p>
    <w:p w14:paraId="11AFDB54" w14:textId="77777777" w:rsidR="00707ADB" w:rsidRDefault="00707ADB" w:rsidP="00707ADB">
      <w:pPr>
        <w:spacing w:afterLines="140" w:after="3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 w14:paraId="419EF0E7" w14:textId="3B97DB3E" w:rsidR="00200EAB" w:rsidRDefault="00707ADB" w:rsidP="00D65499">
      <w:pPr>
        <w:spacing w:afterLines="140" w:after="336"/>
        <w:rPr>
          <w:sz w:val="28"/>
          <w:szCs w:val="28"/>
        </w:rPr>
      </w:pPr>
      <w:r>
        <w:rPr>
          <w:sz w:val="28"/>
          <w:szCs w:val="28"/>
        </w:rPr>
        <w:t xml:space="preserve">To help protect Veterans and staff, we’re screening everyone who enters [VA facility name] for COVID-19 symptoms. Text the word </w:t>
      </w:r>
      <w:r>
        <w:rPr>
          <w:b/>
          <w:bCs/>
          <w:sz w:val="28"/>
          <w:szCs w:val="28"/>
        </w:rPr>
        <w:t>screen</w:t>
      </w:r>
      <w:r>
        <w:rPr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53079</w:t>
      </w:r>
      <w:r>
        <w:rPr>
          <w:sz w:val="28"/>
          <w:szCs w:val="28"/>
        </w:rPr>
        <w:t xml:space="preserve"> to use our digital COVID-19 screening tool. It takes less than a minute to get results and will speed up screening when you arrive.</w:t>
      </w:r>
    </w:p>
    <w:p w14:paraId="0D09A06F" w14:textId="77777777" w:rsidR="00707ADB" w:rsidRDefault="00707ADB" w:rsidP="00707ADB">
      <w:pPr>
        <w:spacing w:afterLines="140" w:after="336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</w:p>
    <w:p w14:paraId="1FEF15EA" w14:textId="4FA44956" w:rsidR="004524AA" w:rsidRDefault="00707ADB" w:rsidP="004524AA">
      <w:pPr>
        <w:spacing w:afterLines="140" w:after="336"/>
        <w:rPr>
          <w:sz w:val="28"/>
          <w:szCs w:val="28"/>
        </w:rPr>
      </w:pPr>
      <w:r w:rsidRPr="00370129">
        <w:rPr>
          <w:sz w:val="28"/>
          <w:szCs w:val="28"/>
        </w:rPr>
        <w:t>Have an appointment at [</w:t>
      </w:r>
      <w:r>
        <w:rPr>
          <w:sz w:val="28"/>
          <w:szCs w:val="28"/>
        </w:rPr>
        <w:t xml:space="preserve">VA </w:t>
      </w:r>
      <w:r w:rsidRPr="00370129">
        <w:rPr>
          <w:sz w:val="28"/>
          <w:szCs w:val="28"/>
        </w:rPr>
        <w:t>facility name]?</w:t>
      </w:r>
      <w:r>
        <w:rPr>
          <w:sz w:val="28"/>
          <w:szCs w:val="28"/>
        </w:rPr>
        <w:t xml:space="preserve"> Start the COVID-19 screening process on your mobile phone for faster screening. Text the word </w:t>
      </w:r>
      <w:r>
        <w:rPr>
          <w:b/>
          <w:bCs/>
          <w:sz w:val="28"/>
          <w:szCs w:val="28"/>
        </w:rPr>
        <w:t>screen</w:t>
      </w:r>
      <w:r>
        <w:rPr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53079</w:t>
      </w:r>
      <w:r>
        <w:rPr>
          <w:sz w:val="28"/>
          <w:szCs w:val="28"/>
        </w:rPr>
        <w:t xml:space="preserve"> to use our digital COVID-19 screening tool. Share your results with staff when you arrive.</w:t>
      </w:r>
    </w:p>
    <w:p w14:paraId="1DA5B520" w14:textId="33B6E376" w:rsidR="00B87B85" w:rsidRDefault="00B87B85" w:rsidP="004524AA">
      <w:pPr>
        <w:spacing w:afterLines="140" w:after="336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</w:p>
    <w:p w14:paraId="3788AE82" w14:textId="7B0C4F07" w:rsidR="00B87B85" w:rsidRPr="00B87B85" w:rsidRDefault="00B87B85" w:rsidP="004524AA">
      <w:pPr>
        <w:spacing w:afterLines="140" w:after="336"/>
        <w:rPr>
          <w:sz w:val="28"/>
          <w:szCs w:val="28"/>
        </w:rPr>
      </w:pPr>
      <w:r>
        <w:rPr>
          <w:sz w:val="28"/>
          <w:szCs w:val="28"/>
        </w:rPr>
        <w:t xml:space="preserve">Prepare for your </w:t>
      </w:r>
      <w:r w:rsidR="00707ADB">
        <w:rPr>
          <w:sz w:val="28"/>
          <w:szCs w:val="28"/>
        </w:rPr>
        <w:t>app</w:t>
      </w:r>
      <w:r>
        <w:rPr>
          <w:sz w:val="28"/>
          <w:szCs w:val="28"/>
        </w:rPr>
        <w:t xml:space="preserve">ointment. Text the word </w:t>
      </w:r>
      <w:r>
        <w:rPr>
          <w:b/>
          <w:bCs/>
          <w:sz w:val="28"/>
          <w:szCs w:val="28"/>
        </w:rPr>
        <w:t xml:space="preserve">screen </w:t>
      </w:r>
      <w:r>
        <w:rPr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>53079</w:t>
      </w:r>
      <w:r>
        <w:rPr>
          <w:sz w:val="28"/>
          <w:szCs w:val="28"/>
        </w:rPr>
        <w:t xml:space="preserve"> to use our digital COVID-19 screening tool on your </w:t>
      </w:r>
      <w:r w:rsidR="00707ADB">
        <w:rPr>
          <w:sz w:val="28"/>
          <w:szCs w:val="28"/>
        </w:rPr>
        <w:t>phone and share your results when you arrive</w:t>
      </w:r>
      <w:r>
        <w:rPr>
          <w:sz w:val="28"/>
          <w:szCs w:val="28"/>
        </w:rPr>
        <w:t xml:space="preserve">. </w:t>
      </w:r>
      <w:r w:rsidR="00707ADB">
        <w:rPr>
          <w:sz w:val="28"/>
          <w:szCs w:val="28"/>
        </w:rPr>
        <w:t>Get more</w:t>
      </w:r>
      <w:r>
        <w:rPr>
          <w:sz w:val="28"/>
          <w:szCs w:val="28"/>
        </w:rPr>
        <w:t xml:space="preserve"> info</w:t>
      </w:r>
      <w:r w:rsidR="00707ADB">
        <w:rPr>
          <w:sz w:val="28"/>
          <w:szCs w:val="28"/>
        </w:rPr>
        <w:t xml:space="preserve"> on COVID-19 and VA health care</w:t>
      </w:r>
      <w:r>
        <w:rPr>
          <w:sz w:val="28"/>
          <w:szCs w:val="28"/>
        </w:rPr>
        <w:t xml:space="preserve">: </w:t>
      </w:r>
      <w:r w:rsidRPr="00B87B85">
        <w:rPr>
          <w:sz w:val="28"/>
          <w:szCs w:val="28"/>
        </w:rPr>
        <w:t>https://www.va.gov/coronavirus-veteran-frequently-asked-questi</w:t>
      </w:r>
      <w:bookmarkStart w:id="0" w:name="_GoBack"/>
      <w:bookmarkEnd w:id="0"/>
      <w:r w:rsidRPr="00B87B85">
        <w:rPr>
          <w:sz w:val="28"/>
          <w:szCs w:val="28"/>
        </w:rPr>
        <w:t>ons/</w:t>
      </w:r>
    </w:p>
    <w:sectPr w:rsidR="00B87B85" w:rsidRPr="00B87B85" w:rsidSect="00CD27F4">
      <w:footerReference w:type="even" r:id="rId10"/>
      <w:footerReference w:type="default" r:id="rId11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1FB6B" w14:textId="77777777" w:rsidR="00CD6E0A" w:rsidRDefault="00CD6E0A" w:rsidP="00CD27F4">
      <w:r>
        <w:separator/>
      </w:r>
    </w:p>
  </w:endnote>
  <w:endnote w:type="continuationSeparator" w:id="0">
    <w:p w14:paraId="050F343D" w14:textId="77777777" w:rsidR="00CD6E0A" w:rsidRDefault="00CD6E0A" w:rsidP="00CD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89054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EEF837" w14:textId="04977AE9" w:rsidR="00CD27F4" w:rsidRDefault="00CD27F4" w:rsidP="00B31E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564943" w14:textId="4361B87A" w:rsidR="005A02C9" w:rsidRDefault="005A02C9" w:rsidP="00CD27F4">
    <w:pPr>
      <w:pStyle w:val="Footer"/>
      <w:ind w:right="360"/>
      <w:rPr>
        <w:rStyle w:val="PageNumber"/>
      </w:rPr>
    </w:pPr>
  </w:p>
  <w:p w14:paraId="7C4553BF" w14:textId="77777777" w:rsidR="005A02C9" w:rsidRDefault="005A02C9" w:rsidP="00CD2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C9F82" w14:textId="5E53E3F3" w:rsidR="00F81C6D" w:rsidRDefault="00AB6981" w:rsidP="00721C2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5CC8C1" wp14:editId="103F8245">
              <wp:simplePos x="0" y="0"/>
              <wp:positionH relativeFrom="column">
                <wp:posOffset>0</wp:posOffset>
              </wp:positionH>
              <wp:positionV relativeFrom="paragraph">
                <wp:posOffset>-245745</wp:posOffset>
              </wp:positionV>
              <wp:extent cx="5943600" cy="0"/>
              <wp:effectExtent l="0" t="25400" r="38100" b="381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6350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traight Connector 8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687c8 [3205]" strokeweight="5pt" from="0,-19.35pt" to="468pt,-19.35pt" w14:anchorId="63EF64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">
              <v:stroke joinstyle="miter"/>
            </v:line>
          </w:pict>
        </mc:Fallback>
      </mc:AlternateContent>
    </w:r>
    <w:r w:rsidR="00CD27F4">
      <w:softHyphen/>
    </w:r>
    <w:r w:rsidR="00CD27F4">
      <w:softHyphen/>
    </w:r>
    <w:r w:rsidR="00CD27F4">
      <w:softHyphen/>
    </w:r>
    <w:r w:rsidR="00CD27F4">
      <w:softHyphen/>
    </w:r>
    <w:r w:rsidR="00CD27F4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ACE5A" w14:textId="77777777" w:rsidR="00CD6E0A" w:rsidRDefault="00CD6E0A" w:rsidP="00CD27F4">
      <w:r>
        <w:separator/>
      </w:r>
    </w:p>
  </w:footnote>
  <w:footnote w:type="continuationSeparator" w:id="0">
    <w:p w14:paraId="421CC568" w14:textId="77777777" w:rsidR="00CD6E0A" w:rsidRDefault="00CD6E0A" w:rsidP="00CD2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C5295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67B9A"/>
    <w:multiLevelType w:val="hybridMultilevel"/>
    <w:tmpl w:val="25BA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6778"/>
    <w:multiLevelType w:val="hybridMultilevel"/>
    <w:tmpl w:val="49780A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AFF"/>
    <w:multiLevelType w:val="hybridMultilevel"/>
    <w:tmpl w:val="A2B4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4D64"/>
    <w:multiLevelType w:val="hybridMultilevel"/>
    <w:tmpl w:val="7DC45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71C0"/>
    <w:multiLevelType w:val="hybridMultilevel"/>
    <w:tmpl w:val="5FB88AFC"/>
    <w:lvl w:ilvl="0" w:tplc="AB989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F533A"/>
    <w:multiLevelType w:val="hybridMultilevel"/>
    <w:tmpl w:val="5650CE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0010EE"/>
    <w:multiLevelType w:val="hybridMultilevel"/>
    <w:tmpl w:val="395E3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E0430"/>
    <w:multiLevelType w:val="hybridMultilevel"/>
    <w:tmpl w:val="60D419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231737F"/>
    <w:multiLevelType w:val="hybridMultilevel"/>
    <w:tmpl w:val="6038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006CE"/>
    <w:multiLevelType w:val="hybridMultilevel"/>
    <w:tmpl w:val="734E1C3E"/>
    <w:lvl w:ilvl="0" w:tplc="92321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D50FB"/>
    <w:multiLevelType w:val="hybridMultilevel"/>
    <w:tmpl w:val="F5C41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FF619C"/>
    <w:multiLevelType w:val="hybridMultilevel"/>
    <w:tmpl w:val="C75213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21520D"/>
    <w:multiLevelType w:val="hybridMultilevel"/>
    <w:tmpl w:val="E114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C5B54"/>
    <w:multiLevelType w:val="hybridMultilevel"/>
    <w:tmpl w:val="033EB168"/>
    <w:lvl w:ilvl="0" w:tplc="E4D0870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513B8C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E2723B"/>
    <w:multiLevelType w:val="hybridMultilevel"/>
    <w:tmpl w:val="3BAA7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2D1819"/>
    <w:multiLevelType w:val="hybridMultilevel"/>
    <w:tmpl w:val="8DD6BBB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8C909AA"/>
    <w:multiLevelType w:val="hybridMultilevel"/>
    <w:tmpl w:val="C4C2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E6E2F"/>
    <w:multiLevelType w:val="hybridMultilevel"/>
    <w:tmpl w:val="AAF4D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D35FD1"/>
    <w:multiLevelType w:val="hybridMultilevel"/>
    <w:tmpl w:val="5868FD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73080A"/>
    <w:multiLevelType w:val="hybridMultilevel"/>
    <w:tmpl w:val="41CCAEC0"/>
    <w:lvl w:ilvl="0" w:tplc="E4D0870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513B8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D08702">
      <w:start w:val="1"/>
      <w:numFmt w:val="bullet"/>
      <w:lvlText w:val=""/>
      <w:lvlJc w:val="left"/>
      <w:pPr>
        <w:ind w:left="2160" w:hanging="360"/>
      </w:pPr>
      <w:rPr>
        <w:rFonts w:ascii="Wingdings 3" w:hAnsi="Wingdings 3" w:hint="default"/>
        <w:color w:val="513B8C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7346D"/>
    <w:multiLevelType w:val="hybridMultilevel"/>
    <w:tmpl w:val="09E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D08702">
      <w:start w:val="1"/>
      <w:numFmt w:val="bullet"/>
      <w:lvlText w:val=""/>
      <w:lvlJc w:val="left"/>
      <w:pPr>
        <w:ind w:left="2160" w:hanging="360"/>
      </w:pPr>
      <w:rPr>
        <w:rFonts w:ascii="Wingdings 3" w:hAnsi="Wingdings 3" w:hint="default"/>
        <w:color w:val="513B8C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E2827"/>
    <w:multiLevelType w:val="hybridMultilevel"/>
    <w:tmpl w:val="2E500FBE"/>
    <w:lvl w:ilvl="0" w:tplc="E4D0870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513B8C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653FF7"/>
    <w:multiLevelType w:val="hybridMultilevel"/>
    <w:tmpl w:val="35A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8299A"/>
    <w:multiLevelType w:val="hybridMultilevel"/>
    <w:tmpl w:val="15F82E0C"/>
    <w:lvl w:ilvl="0" w:tplc="04F80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E0B41"/>
    <w:multiLevelType w:val="hybridMultilevel"/>
    <w:tmpl w:val="FE0A7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711D3"/>
    <w:multiLevelType w:val="hybridMultilevel"/>
    <w:tmpl w:val="6966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1142F"/>
    <w:multiLevelType w:val="hybridMultilevel"/>
    <w:tmpl w:val="F5BCB166"/>
    <w:lvl w:ilvl="0" w:tplc="92321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57DF6"/>
    <w:multiLevelType w:val="hybridMultilevel"/>
    <w:tmpl w:val="3EC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4"/>
  </w:num>
  <w:num w:numId="5">
    <w:abstractNumId w:val="13"/>
  </w:num>
  <w:num w:numId="6">
    <w:abstractNumId w:val="26"/>
  </w:num>
  <w:num w:numId="7">
    <w:abstractNumId w:val="23"/>
  </w:num>
  <w:num w:numId="8">
    <w:abstractNumId w:val="28"/>
  </w:num>
  <w:num w:numId="9">
    <w:abstractNumId w:val="2"/>
  </w:num>
  <w:num w:numId="10">
    <w:abstractNumId w:val="7"/>
  </w:num>
  <w:num w:numId="11">
    <w:abstractNumId w:val="25"/>
  </w:num>
  <w:num w:numId="12">
    <w:abstractNumId w:val="4"/>
  </w:num>
  <w:num w:numId="13">
    <w:abstractNumId w:val="9"/>
  </w:num>
  <w:num w:numId="14">
    <w:abstractNumId w:val="18"/>
  </w:num>
  <w:num w:numId="15">
    <w:abstractNumId w:val="3"/>
  </w:num>
  <w:num w:numId="16">
    <w:abstractNumId w:val="6"/>
  </w:num>
  <w:num w:numId="17">
    <w:abstractNumId w:val="1"/>
  </w:num>
  <w:num w:numId="18">
    <w:abstractNumId w:val="12"/>
  </w:num>
  <w:num w:numId="19">
    <w:abstractNumId w:val="17"/>
  </w:num>
  <w:num w:numId="20">
    <w:abstractNumId w:val="21"/>
  </w:num>
  <w:num w:numId="21">
    <w:abstractNumId w:val="20"/>
  </w:num>
  <w:num w:numId="22">
    <w:abstractNumId w:val="14"/>
  </w:num>
  <w:num w:numId="23">
    <w:abstractNumId w:val="22"/>
  </w:num>
  <w:num w:numId="24">
    <w:abstractNumId w:val="15"/>
  </w:num>
  <w:num w:numId="25">
    <w:abstractNumId w:val="27"/>
  </w:num>
  <w:num w:numId="26">
    <w:abstractNumId w:val="16"/>
  </w:num>
  <w:num w:numId="27">
    <w:abstractNumId w:val="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6D"/>
    <w:rsid w:val="0001408E"/>
    <w:rsid w:val="0001456B"/>
    <w:rsid w:val="000356CA"/>
    <w:rsid w:val="00044170"/>
    <w:rsid w:val="00055995"/>
    <w:rsid w:val="000864C1"/>
    <w:rsid w:val="000918CB"/>
    <w:rsid w:val="00093BD9"/>
    <w:rsid w:val="000F4649"/>
    <w:rsid w:val="00103F5A"/>
    <w:rsid w:val="00107B74"/>
    <w:rsid w:val="001471F8"/>
    <w:rsid w:val="001A5E8C"/>
    <w:rsid w:val="001B3862"/>
    <w:rsid w:val="001D4909"/>
    <w:rsid w:val="00200EAB"/>
    <w:rsid w:val="002620A8"/>
    <w:rsid w:val="002D657F"/>
    <w:rsid w:val="002E1FA8"/>
    <w:rsid w:val="002F3A8E"/>
    <w:rsid w:val="00326D8F"/>
    <w:rsid w:val="00335E5B"/>
    <w:rsid w:val="003467F6"/>
    <w:rsid w:val="00352D99"/>
    <w:rsid w:val="00370129"/>
    <w:rsid w:val="003A3D12"/>
    <w:rsid w:val="003C14DD"/>
    <w:rsid w:val="00451C71"/>
    <w:rsid w:val="004524AA"/>
    <w:rsid w:val="004B12B3"/>
    <w:rsid w:val="004C1875"/>
    <w:rsid w:val="004D148F"/>
    <w:rsid w:val="005375EB"/>
    <w:rsid w:val="00584D16"/>
    <w:rsid w:val="005A02C9"/>
    <w:rsid w:val="005A60C4"/>
    <w:rsid w:val="006046BF"/>
    <w:rsid w:val="006241E7"/>
    <w:rsid w:val="00643271"/>
    <w:rsid w:val="0064555C"/>
    <w:rsid w:val="00697E03"/>
    <w:rsid w:val="00703971"/>
    <w:rsid w:val="00707ADB"/>
    <w:rsid w:val="007169E6"/>
    <w:rsid w:val="00721C2C"/>
    <w:rsid w:val="00744EA1"/>
    <w:rsid w:val="007C6309"/>
    <w:rsid w:val="008725F3"/>
    <w:rsid w:val="008C0F97"/>
    <w:rsid w:val="008C1E6F"/>
    <w:rsid w:val="008D6DA6"/>
    <w:rsid w:val="009379DD"/>
    <w:rsid w:val="00961C35"/>
    <w:rsid w:val="00A11B45"/>
    <w:rsid w:val="00A37EA0"/>
    <w:rsid w:val="00A47EA0"/>
    <w:rsid w:val="00A523AA"/>
    <w:rsid w:val="00A95EEF"/>
    <w:rsid w:val="00AB6981"/>
    <w:rsid w:val="00AF333B"/>
    <w:rsid w:val="00B06929"/>
    <w:rsid w:val="00B20781"/>
    <w:rsid w:val="00B31E72"/>
    <w:rsid w:val="00B34B8A"/>
    <w:rsid w:val="00B543E6"/>
    <w:rsid w:val="00B62C69"/>
    <w:rsid w:val="00B77A51"/>
    <w:rsid w:val="00B87B85"/>
    <w:rsid w:val="00C122E6"/>
    <w:rsid w:val="00C122FC"/>
    <w:rsid w:val="00C31EB9"/>
    <w:rsid w:val="00C35B18"/>
    <w:rsid w:val="00C63216"/>
    <w:rsid w:val="00CB04A7"/>
    <w:rsid w:val="00CB130D"/>
    <w:rsid w:val="00CC3B39"/>
    <w:rsid w:val="00CC5B9A"/>
    <w:rsid w:val="00CD27F4"/>
    <w:rsid w:val="00CD3318"/>
    <w:rsid w:val="00CD4852"/>
    <w:rsid w:val="00CD6E0A"/>
    <w:rsid w:val="00CF7A49"/>
    <w:rsid w:val="00D16BD7"/>
    <w:rsid w:val="00D65499"/>
    <w:rsid w:val="00D713F9"/>
    <w:rsid w:val="00D801D4"/>
    <w:rsid w:val="00DC4E58"/>
    <w:rsid w:val="00DE3ADA"/>
    <w:rsid w:val="00E541DE"/>
    <w:rsid w:val="00E60B53"/>
    <w:rsid w:val="00E670C9"/>
    <w:rsid w:val="00ED1373"/>
    <w:rsid w:val="00ED6C0D"/>
    <w:rsid w:val="00EE26F1"/>
    <w:rsid w:val="00EE5C2A"/>
    <w:rsid w:val="00F002A5"/>
    <w:rsid w:val="00F05798"/>
    <w:rsid w:val="00F20C70"/>
    <w:rsid w:val="00F77CDA"/>
    <w:rsid w:val="00F81C6D"/>
    <w:rsid w:val="00FA4789"/>
    <w:rsid w:val="00FC50F4"/>
    <w:rsid w:val="058168B1"/>
    <w:rsid w:val="07A0E376"/>
    <w:rsid w:val="148519C7"/>
    <w:rsid w:val="159BA2DD"/>
    <w:rsid w:val="34C9A025"/>
    <w:rsid w:val="59508C92"/>
    <w:rsid w:val="6E46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4F4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27F4"/>
    <w:rPr>
      <w:color w:val="164478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F4"/>
    <w:pPr>
      <w:spacing w:before="200"/>
      <w:outlineLvl w:val="0"/>
    </w:pPr>
    <w:rPr>
      <w:rFonts w:cs="Times New Roman (Body CS)"/>
      <w:b/>
      <w:caps/>
      <w:color w:val="513B8C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F4"/>
    <w:pPr>
      <w:outlineLvl w:val="1"/>
    </w:pPr>
    <w:rPr>
      <w:color w:val="513B8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C6D"/>
  </w:style>
  <w:style w:type="paragraph" w:styleId="Footer">
    <w:name w:val="footer"/>
    <w:basedOn w:val="Normal"/>
    <w:link w:val="FooterChar"/>
    <w:uiPriority w:val="99"/>
    <w:unhideWhenUsed/>
    <w:rsid w:val="00F81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C6D"/>
  </w:style>
  <w:style w:type="character" w:styleId="PageNumber">
    <w:name w:val="page number"/>
    <w:basedOn w:val="DefaultParagraphFont"/>
    <w:uiPriority w:val="99"/>
    <w:semiHidden/>
    <w:unhideWhenUsed/>
    <w:rsid w:val="005A02C9"/>
  </w:style>
  <w:style w:type="paragraph" w:styleId="ListParagraph">
    <w:name w:val="List Paragraph"/>
    <w:basedOn w:val="Normal"/>
    <w:uiPriority w:val="34"/>
    <w:qFormat/>
    <w:rsid w:val="008D6D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7F4"/>
    <w:rPr>
      <w:rFonts w:cs="Times New Roman (Body CS)"/>
      <w:b/>
      <w:caps/>
      <w:color w:val="513B8C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D27F4"/>
    <w:rPr>
      <w:color w:val="513B8C"/>
      <w:sz w:val="32"/>
      <w:szCs w:val="32"/>
    </w:rPr>
  </w:style>
  <w:style w:type="paragraph" w:styleId="ListBullet">
    <w:name w:val="List Bullet"/>
    <w:basedOn w:val="Normal"/>
    <w:uiPriority w:val="99"/>
    <w:unhideWhenUsed/>
    <w:rsid w:val="0001456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9"/>
    <w:rPr>
      <w:rFonts w:ascii="Times New Roman" w:hAnsi="Times New Roman" w:cs="Times New Roman"/>
      <w:color w:val="164478" w:themeColor="text1"/>
      <w:sz w:val="18"/>
      <w:szCs w:val="18"/>
    </w:rPr>
  </w:style>
  <w:style w:type="character" w:styleId="Strong">
    <w:name w:val="Strong"/>
    <w:uiPriority w:val="22"/>
    <w:qFormat/>
    <w:rsid w:val="003C14DD"/>
    <w:rPr>
      <w:b/>
      <w:bCs/>
    </w:rPr>
  </w:style>
  <w:style w:type="paragraph" w:styleId="NormalWeb">
    <w:name w:val="Normal (Web)"/>
    <w:basedOn w:val="Normal"/>
    <w:uiPriority w:val="99"/>
    <w:unhideWhenUsed/>
    <w:rsid w:val="0064327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6432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3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64478"/>
      </a:dk1>
      <a:lt1>
        <a:srgbClr val="FFFFFF"/>
      </a:lt1>
      <a:dk2>
        <a:srgbClr val="000000"/>
      </a:dk2>
      <a:lt2>
        <a:srgbClr val="D0D2D3"/>
      </a:lt2>
      <a:accent1>
        <a:srgbClr val="164478"/>
      </a:accent1>
      <a:accent2>
        <a:srgbClr val="1687C8"/>
      </a:accent2>
      <a:accent3>
        <a:srgbClr val="57585B"/>
      </a:accent3>
      <a:accent4>
        <a:srgbClr val="D92028"/>
      </a:accent4>
      <a:accent5>
        <a:srgbClr val="871635"/>
      </a:accent5>
      <a:accent6>
        <a:srgbClr val="FBB812"/>
      </a:accent6>
      <a:hlink>
        <a:srgbClr val="1586C8"/>
      </a:hlink>
      <a:folHlink>
        <a:srgbClr val="1586C8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EA2F9C772434081EF8A68F48EE79B" ma:contentTypeVersion="4" ma:contentTypeDescription="Create a new document." ma:contentTypeScope="" ma:versionID="6d653a36aabc5dd64c226339c3f8b6f0">
  <xsd:schema xmlns:xsd="http://www.w3.org/2001/XMLSchema" xmlns:xs="http://www.w3.org/2001/XMLSchema" xmlns:p="http://schemas.microsoft.com/office/2006/metadata/properties" xmlns:ns2="fc984bfc-b330-48c2-82ec-11b16cef9a90" xmlns:ns3="8e7f2a8c-ad26-4bbb-b901-d9219a287d1c" targetNamespace="http://schemas.microsoft.com/office/2006/metadata/properties" ma:root="true" ma:fieldsID="f6a476722f7e7cb7541628bac1e7f80a" ns2:_="" ns3:_="">
    <xsd:import namespace="fc984bfc-b330-48c2-82ec-11b16cef9a90"/>
    <xsd:import namespace="8e7f2a8c-ad26-4bbb-b901-d9219a287d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84bfc-b330-48c2-82ec-11b16cef9a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f2a8c-ad26-4bbb-b901-d9219a287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F137B4-4736-4223-8696-93A66350B4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1557D-7A0C-4F7C-BD76-E2F28DE077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CF4DF2-7F74-46BF-8B00-FACDAE396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84bfc-b330-48c2-82ec-11b16cef9a90"/>
    <ds:schemaRef ds:uri="8e7f2a8c-ad26-4bbb-b901-d9219a287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Weibye</dc:creator>
  <cp:keywords/>
  <dc:description/>
  <cp:lastModifiedBy>Thierry, Danielle</cp:lastModifiedBy>
  <cp:revision>2</cp:revision>
  <cp:lastPrinted>2017-11-02T19:28:00Z</cp:lastPrinted>
  <dcterms:created xsi:type="dcterms:W3CDTF">2020-06-23T21:31:00Z</dcterms:created>
  <dcterms:modified xsi:type="dcterms:W3CDTF">2020-06-23T21:31:00Z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0x010100BF4EA2F9C772434081EF8A68F48EE79B</vt:lpwstr>
  </property>
</Properties>
</file>