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68476" w14:textId="424B35D4" w:rsidR="00A62E66" w:rsidRDefault="001B5B44">
      <w:r>
        <w:t>Dear Veteran:</w:t>
      </w:r>
    </w:p>
    <w:p w14:paraId="757E5C51" w14:textId="3891271A" w:rsidR="00E03FA9" w:rsidRDefault="001B5B44">
      <w:r>
        <w:t>It</w:t>
      </w:r>
      <w:r w:rsidR="00E03FA9">
        <w:t>’</w:t>
      </w:r>
      <w:r>
        <w:t>s our pleasure to welcome you back to</w:t>
      </w:r>
      <w:r w:rsidR="00E03FA9">
        <w:t xml:space="preserve"> </w:t>
      </w:r>
      <w:r>
        <w:t xml:space="preserve">the XX VA Medical Center and our Community Based Outpatient Clinics (CBOC). </w:t>
      </w:r>
    </w:p>
    <w:p w14:paraId="2C03256F" w14:textId="77777777" w:rsidR="006F1BB2" w:rsidRDefault="00BD2E98">
      <w:r>
        <w:t xml:space="preserve">We want to help you prepare for some changes for your next visit. </w:t>
      </w:r>
      <w:r w:rsidR="006B140A">
        <w:t>Because y</w:t>
      </w:r>
      <w:r>
        <w:t>our safety is our priority</w:t>
      </w:r>
      <w:r w:rsidR="006B140A">
        <w:t xml:space="preserve">, </w:t>
      </w:r>
      <w:r>
        <w:t>we</w:t>
      </w:r>
      <w:r w:rsidR="006B140A">
        <w:t>’</w:t>
      </w:r>
      <w:r w:rsidR="001B5B44" w:rsidRPr="00BD2E98">
        <w:t xml:space="preserve">ll continue to follow </w:t>
      </w:r>
      <w:r>
        <w:t xml:space="preserve">coronavirus </w:t>
      </w:r>
      <w:r w:rsidR="00C75937">
        <w:t xml:space="preserve">guidelines </w:t>
      </w:r>
      <w:r w:rsidR="001B5B44" w:rsidRPr="00BD2E98">
        <w:t xml:space="preserve">from VHA and the Centers for Disease Control (CDC). </w:t>
      </w:r>
    </w:p>
    <w:p w14:paraId="0F5FA5EE" w14:textId="62352617" w:rsidR="006B140A" w:rsidRDefault="00C75937">
      <w:r>
        <w:t>These include</w:t>
      </w:r>
      <w:r w:rsidR="006B140A">
        <w:t>:</w:t>
      </w:r>
    </w:p>
    <w:p w14:paraId="1B27BED9" w14:textId="77777777" w:rsidR="006B140A" w:rsidRDefault="006B140A" w:rsidP="006F1BB2">
      <w:pPr>
        <w:pStyle w:val="ListParagraph"/>
        <w:numPr>
          <w:ilvl w:val="0"/>
          <w:numId w:val="8"/>
        </w:numPr>
      </w:pPr>
      <w:r>
        <w:t>C</w:t>
      </w:r>
      <w:r w:rsidR="00BD2E98">
        <w:t>hanges to ensure physical distancing in our waiting rooms</w:t>
      </w:r>
    </w:p>
    <w:p w14:paraId="0EA12D7E" w14:textId="77777777" w:rsidR="006B140A" w:rsidRDefault="006B140A" w:rsidP="006F1BB2">
      <w:pPr>
        <w:pStyle w:val="ListParagraph"/>
        <w:numPr>
          <w:ilvl w:val="0"/>
          <w:numId w:val="8"/>
        </w:numPr>
      </w:pPr>
      <w:r>
        <w:t>S</w:t>
      </w:r>
      <w:r w:rsidR="00C75937">
        <w:t>pecific hygiene practices</w:t>
      </w:r>
    </w:p>
    <w:p w14:paraId="59130885" w14:textId="1F3095E6" w:rsidR="006B140A" w:rsidRDefault="006B140A" w:rsidP="006F1BB2">
      <w:pPr>
        <w:pStyle w:val="ListParagraph"/>
        <w:numPr>
          <w:ilvl w:val="0"/>
          <w:numId w:val="8"/>
        </w:numPr>
      </w:pPr>
      <w:r>
        <w:t>C</w:t>
      </w:r>
      <w:r w:rsidR="00BD2E98">
        <w:t>ontinuous cleaning and disinfection</w:t>
      </w:r>
    </w:p>
    <w:p w14:paraId="33D85B0C" w14:textId="7DA6BB9A" w:rsidR="001B5B44" w:rsidRDefault="006B140A" w:rsidP="00116A80">
      <w:pPr>
        <w:pStyle w:val="ListParagraph"/>
        <w:numPr>
          <w:ilvl w:val="0"/>
          <w:numId w:val="8"/>
        </w:numPr>
      </w:pPr>
      <w:r>
        <w:t>N</w:t>
      </w:r>
      <w:r w:rsidR="00BD2E98">
        <w:t xml:space="preserve">ew safety procedures for everyone entering our facilities  </w:t>
      </w:r>
      <w:r w:rsidR="00B24D02" w:rsidRPr="00BD2E98">
        <w:t xml:space="preserve">  </w:t>
      </w:r>
    </w:p>
    <w:p w14:paraId="6F3578BF" w14:textId="1B495BCC" w:rsidR="00BD2E98" w:rsidRPr="00BD2E98" w:rsidRDefault="00116A80">
      <w:bookmarkStart w:id="0" w:name="_GoBack"/>
      <w:r>
        <w:t xml:space="preserve">Our policy on visitors may change as the situation evolves. </w:t>
      </w:r>
      <w:bookmarkEnd w:id="0"/>
      <w:r w:rsidR="00BD2E98">
        <w:t>We appreciate your support, patience, and understanding as we work to protect you, other Veterans, and our staff.</w:t>
      </w:r>
    </w:p>
    <w:p w14:paraId="0E29B487" w14:textId="6C88E0D0" w:rsidR="001B5B44" w:rsidRPr="002A6A6F" w:rsidRDefault="00BA24C6">
      <w:pPr>
        <w:rPr>
          <w:b/>
          <w:bCs/>
          <w:u w:val="single"/>
        </w:rPr>
      </w:pPr>
      <w:r w:rsidRPr="00BD2E98">
        <w:rPr>
          <w:b/>
        </w:rPr>
        <w:t>More about our n</w:t>
      </w:r>
      <w:r w:rsidR="001B5B44" w:rsidRPr="00BD2E98">
        <w:rPr>
          <w:b/>
          <w:bCs/>
        </w:rPr>
        <w:t>ew</w:t>
      </w:r>
      <w:r w:rsidR="0044344C">
        <w:rPr>
          <w:b/>
          <w:bCs/>
        </w:rPr>
        <w:t xml:space="preserve"> COVID-19</w:t>
      </w:r>
      <w:r w:rsidR="001B5B44" w:rsidRPr="00BD2E98">
        <w:rPr>
          <w:b/>
          <w:bCs/>
        </w:rPr>
        <w:t xml:space="preserve"> </w:t>
      </w:r>
      <w:r>
        <w:rPr>
          <w:b/>
          <w:bCs/>
        </w:rPr>
        <w:t xml:space="preserve">safety </w:t>
      </w:r>
      <w:r w:rsidR="002A6A6F" w:rsidRPr="00BD2E98">
        <w:rPr>
          <w:b/>
          <w:bCs/>
        </w:rPr>
        <w:t>procedures</w:t>
      </w:r>
    </w:p>
    <w:p w14:paraId="70FF585C" w14:textId="5BA1CB85" w:rsidR="00B27BB4" w:rsidRDefault="00947038" w:rsidP="00BA24C6">
      <w:r>
        <w:t>F</w:t>
      </w:r>
      <w:r w:rsidR="001B5B44">
        <w:t xml:space="preserve">or appointments at the XX campus or our CBOCs, </w:t>
      </w:r>
      <w:r w:rsidR="00C872BE">
        <w:t>we’ll ask you to use our</w:t>
      </w:r>
      <w:r w:rsidR="001B5B44">
        <w:t xml:space="preserve"> new </w:t>
      </w:r>
      <w:r w:rsidR="00B24D02">
        <w:t xml:space="preserve">COVID-19 </w:t>
      </w:r>
      <w:r w:rsidR="001B5B44">
        <w:t xml:space="preserve">screening </w:t>
      </w:r>
      <w:r w:rsidR="007E0073">
        <w:t>tool</w:t>
      </w:r>
      <w:r w:rsidR="000B60F0">
        <w:t xml:space="preserve"> and wear a cloth face covering.</w:t>
      </w:r>
      <w:r w:rsidR="00B27BB4">
        <w:t xml:space="preserve"> </w:t>
      </w:r>
    </w:p>
    <w:p w14:paraId="1B8BC65D" w14:textId="1321C298" w:rsidR="00BA24C6" w:rsidRDefault="00BA24C6" w:rsidP="000B60F0">
      <w:pPr>
        <w:pStyle w:val="ListParagraph"/>
        <w:numPr>
          <w:ilvl w:val="0"/>
          <w:numId w:val="7"/>
        </w:numPr>
      </w:pPr>
      <w:r w:rsidRPr="00BA24C6">
        <w:rPr>
          <w:b/>
        </w:rPr>
        <w:t xml:space="preserve">Screening tool: </w:t>
      </w:r>
      <w:r w:rsidR="00C75937">
        <w:t>When you arrive, or shortly before, p</w:t>
      </w:r>
      <w:r>
        <w:t xml:space="preserve">lease go to </w:t>
      </w:r>
      <w:hyperlink r:id="rId6" w:history="1">
        <w:r w:rsidRPr="009E23C8">
          <w:rPr>
            <w:rStyle w:val="Hyperlink"/>
          </w:rPr>
          <w:t>https://www.va.gov/covid19screen</w:t>
        </w:r>
      </w:hyperlink>
      <w:r>
        <w:t xml:space="preserve"> and answer the self-screening questions. The screening should take less than a minute to complete. </w:t>
      </w:r>
    </w:p>
    <w:p w14:paraId="5E678BD0" w14:textId="5E843820" w:rsidR="000B60F0" w:rsidRDefault="000B60F0" w:rsidP="000B60F0">
      <w:pPr>
        <w:pStyle w:val="ListParagraph"/>
      </w:pPr>
      <w:r>
        <w:rPr>
          <w:b/>
        </w:rPr>
        <w:br/>
      </w:r>
      <w:r w:rsidR="00C75937">
        <w:t>S</w:t>
      </w:r>
      <w:r w:rsidR="00BA24C6">
        <w:t xml:space="preserve">hare your screening results with the staff member at the </w:t>
      </w:r>
      <w:r w:rsidR="00C75937">
        <w:t xml:space="preserve">facility </w:t>
      </w:r>
      <w:r w:rsidR="00BA24C6">
        <w:t xml:space="preserve">entrance. The staff member will help direct you to your appointment or to </w:t>
      </w:r>
      <w:r>
        <w:t xml:space="preserve">get </w:t>
      </w:r>
      <w:r w:rsidR="00BA24C6">
        <w:t>more screening, if needed.</w:t>
      </w:r>
      <w:r>
        <w:br/>
      </w:r>
    </w:p>
    <w:p w14:paraId="0B7382BE" w14:textId="62079775" w:rsidR="0044344C" w:rsidRPr="000B60F0" w:rsidRDefault="000B60F0" w:rsidP="006F1BB2">
      <w:pPr>
        <w:pStyle w:val="ListParagraph"/>
        <w:numPr>
          <w:ilvl w:val="0"/>
          <w:numId w:val="7"/>
        </w:numPr>
        <w:shd w:val="clear" w:color="auto" w:fill="FFFFFF"/>
        <w:spacing w:after="240"/>
        <w:rPr>
          <w:rFonts w:cstheme="minorHAnsi"/>
        </w:rPr>
      </w:pPr>
      <w:r w:rsidRPr="000B60F0">
        <w:rPr>
          <w:b/>
        </w:rPr>
        <w:t xml:space="preserve">Face coverings: </w:t>
      </w:r>
      <w:r w:rsidR="002A6A6F">
        <w:t>W</w:t>
      </w:r>
      <w:r w:rsidR="0044344C">
        <w:t xml:space="preserve">e require everyone entering our facilities to wear a cloth face covering. </w:t>
      </w:r>
      <w:r w:rsidR="006B140A" w:rsidRPr="006B140A">
        <w:t>Please bring your own if you can. If you can’t, we’ll provide you with one.</w:t>
      </w:r>
      <w:r>
        <w:br/>
      </w:r>
      <w:r>
        <w:br/>
      </w:r>
      <w:r w:rsidR="00C24C70" w:rsidRPr="006F1BB2">
        <w:rPr>
          <w:rFonts w:cstheme="minorHAnsi"/>
          <w:color w:val="212121"/>
        </w:rPr>
        <w:t>If you wear an oxygen mask, you don’t need to wear a face covering. We’ll work with you to keep you and others safe</w:t>
      </w:r>
      <w:r w:rsidR="006B140A">
        <w:rPr>
          <w:rFonts w:cstheme="minorHAnsi"/>
          <w:color w:val="212121"/>
        </w:rPr>
        <w:t xml:space="preserve">. </w:t>
      </w:r>
      <w:r w:rsidR="00A84AAE">
        <w:rPr>
          <w:rFonts w:cstheme="minorHAnsi"/>
          <w:color w:val="212121"/>
        </w:rPr>
        <w:t>W</w:t>
      </w:r>
      <w:r w:rsidR="006B140A">
        <w:rPr>
          <w:rFonts w:cstheme="minorHAnsi"/>
          <w:color w:val="212121"/>
        </w:rPr>
        <w:t>e</w:t>
      </w:r>
      <w:r w:rsidR="00C24C70" w:rsidRPr="006F1BB2">
        <w:rPr>
          <w:rFonts w:cstheme="minorHAnsi"/>
          <w:color w:val="212121"/>
        </w:rPr>
        <w:t xml:space="preserve"> may ask you to wait in a designated space until your appointment time. </w:t>
      </w:r>
      <w:r w:rsidR="0044344C" w:rsidRPr="000B60F0">
        <w:rPr>
          <w:rFonts w:cstheme="minorHAnsi"/>
        </w:rPr>
        <w:t>If you can’t wear a face covering for a previously diagnosed clinical reason</w:t>
      </w:r>
      <w:r w:rsidR="006F1BB2">
        <w:rPr>
          <w:rFonts w:cstheme="minorHAnsi"/>
        </w:rPr>
        <w:t xml:space="preserve"> or if you have other concerns</w:t>
      </w:r>
      <w:r w:rsidR="0044344C" w:rsidRPr="000B60F0">
        <w:rPr>
          <w:rFonts w:cstheme="minorHAnsi"/>
        </w:rPr>
        <w:t>, please call your care team to talk about options for getting care by phone or video.</w:t>
      </w:r>
    </w:p>
    <w:p w14:paraId="0EEDBFE7" w14:textId="77777777" w:rsidR="001B5B44" w:rsidRPr="00B27BB4" w:rsidRDefault="00B27BB4">
      <w:pPr>
        <w:rPr>
          <w:rFonts w:cstheme="minorHAnsi"/>
        </w:rPr>
      </w:pPr>
      <w:r w:rsidRPr="006F1BB2">
        <w:rPr>
          <w:rFonts w:cstheme="minorHAnsi"/>
          <w:lang w:val="en"/>
        </w:rPr>
        <w:t xml:space="preserve">To learn more about COVID-19, prevention steps, guidance for high-risk groups, travelers, and more, </w:t>
      </w:r>
      <w:hyperlink r:id="rId7" w:tgtFrame="_blank" w:history="1">
        <w:r w:rsidRPr="00B27BB4">
          <w:rPr>
            <w:rStyle w:val="Hyperlink"/>
            <w:rFonts w:cstheme="minorHAnsi"/>
            <w:lang w:val="en"/>
          </w:rPr>
          <w:t>visit the CDC website</w:t>
        </w:r>
      </w:hyperlink>
      <w:r w:rsidRPr="00B27BB4">
        <w:rPr>
          <w:rFonts w:cstheme="minorHAnsi"/>
          <w:color w:val="323A45"/>
          <w:lang w:val="en"/>
        </w:rPr>
        <w:t>.</w:t>
      </w:r>
    </w:p>
    <w:sectPr w:rsidR="001B5B44" w:rsidRPr="00B2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8FA63" w16cex:dateUtc="2020-06-08T21:56:00Z"/>
  <w16cex:commentExtensible w16cex:durableId="2288FADC" w16cex:dateUtc="2020-06-08T21:58:00Z"/>
  <w16cex:commentExtensible w16cex:durableId="2288FB04" w16cex:dateUtc="2020-06-08T21:59:00Z"/>
  <w16cex:commentExtensible w16cex:durableId="2288FB2A" w16cex:dateUtc="2020-06-08T22:00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E3FDF"/>
    <w:multiLevelType w:val="hybridMultilevel"/>
    <w:tmpl w:val="FEFC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A346C"/>
    <w:multiLevelType w:val="hybridMultilevel"/>
    <w:tmpl w:val="A0BE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07CCF"/>
    <w:multiLevelType w:val="hybridMultilevel"/>
    <w:tmpl w:val="ADE0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403EA"/>
    <w:multiLevelType w:val="hybridMultilevel"/>
    <w:tmpl w:val="A24A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0252D"/>
    <w:multiLevelType w:val="hybridMultilevel"/>
    <w:tmpl w:val="D0608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5E1003"/>
    <w:multiLevelType w:val="hybridMultilevel"/>
    <w:tmpl w:val="E9BC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C6FF1"/>
    <w:multiLevelType w:val="hybridMultilevel"/>
    <w:tmpl w:val="7050294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7E957058"/>
    <w:multiLevelType w:val="hybridMultilevel"/>
    <w:tmpl w:val="76E2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B44"/>
    <w:rsid w:val="00062696"/>
    <w:rsid w:val="000B60F0"/>
    <w:rsid w:val="00116A80"/>
    <w:rsid w:val="001816E7"/>
    <w:rsid w:val="00187C57"/>
    <w:rsid w:val="001B3ECF"/>
    <w:rsid w:val="001B5B44"/>
    <w:rsid w:val="002A6A6F"/>
    <w:rsid w:val="0044344C"/>
    <w:rsid w:val="006340BE"/>
    <w:rsid w:val="006B140A"/>
    <w:rsid w:val="006F1BB2"/>
    <w:rsid w:val="007C262F"/>
    <w:rsid w:val="007E0073"/>
    <w:rsid w:val="008956F2"/>
    <w:rsid w:val="008C3D90"/>
    <w:rsid w:val="00947038"/>
    <w:rsid w:val="00A62E66"/>
    <w:rsid w:val="00A84AAE"/>
    <w:rsid w:val="00AD6527"/>
    <w:rsid w:val="00B24D02"/>
    <w:rsid w:val="00B27BB4"/>
    <w:rsid w:val="00B478AB"/>
    <w:rsid w:val="00BA24C6"/>
    <w:rsid w:val="00BD2E98"/>
    <w:rsid w:val="00C24C70"/>
    <w:rsid w:val="00C75937"/>
    <w:rsid w:val="00C872BE"/>
    <w:rsid w:val="00D07B97"/>
    <w:rsid w:val="00D20066"/>
    <w:rsid w:val="00D20814"/>
    <w:rsid w:val="00E0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3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BB4"/>
    <w:rPr>
      <w:color w:val="004795"/>
      <w:u w:val="single"/>
      <w:shd w:val="clear" w:color="auto" w:fill="aut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269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3F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F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F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F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F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A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2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2A6A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24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BB4"/>
    <w:rPr>
      <w:color w:val="004795"/>
      <w:u w:val="single"/>
      <w:shd w:val="clear" w:color="auto" w:fill="aut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269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3F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F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F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F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F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A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2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2A6A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microsoft.com/office/2007/relationships/stylesWithEffects" Target="stylesWithEffects.xml"/><Relationship Id="rId7" Type="http://schemas.openxmlformats.org/officeDocument/2006/relationships/hyperlink" Target="https://www.cdc.gov/coronavirus/2019-ncov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.gov/covid19scre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Thierry, Danielle</dc:creator>
  <cp:lastModifiedBy>Danielle</cp:lastModifiedBy>
  <cp:revision>4</cp:revision>
  <dcterms:created xsi:type="dcterms:W3CDTF">2020-06-09T16:24:00Z</dcterms:created>
  <dcterms:modified xsi:type="dcterms:W3CDTF">2020-06-23T21:37:00Z</dcterms:modified>
</cp:coreProperties>
</file>