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B04A443" w:rsidP="0A95703A" w:rsidRDefault="1B04A443" w14:paraId="5F4D419F" w14:textId="1525054D">
      <w:pPr>
        <w:pStyle w:val="DocTitlePage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52"/>
          <w:szCs w:val="52"/>
          <w:lang w:val="en-US"/>
        </w:rPr>
      </w:pPr>
      <w:r w:rsidR="1B04A443">
        <w:drawing>
          <wp:inline wp14:editId="68A8ED34" wp14:anchorId="7CFDD2B1">
            <wp:extent cx="4648202" cy="2819400"/>
            <wp:effectExtent l="0" t="0" r="0" b="0"/>
            <wp:docPr id="159093196" name="" descr="Title Banner with VA seal and text reading: VA US Department of Veterans Affair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5caa03e6f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A95703A" w:rsidR="1B04A4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52"/>
          <w:szCs w:val="52"/>
          <w:lang w:val="en-US"/>
        </w:rPr>
        <w:t>Digital Health Modernization</w:t>
      </w:r>
      <w:r w:rsidRPr="0A95703A" w:rsidR="1B04A4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52"/>
          <w:szCs w:val="52"/>
          <w:lang w:val="en-US"/>
        </w:rPr>
        <w:t>/</w:t>
      </w:r>
    </w:p>
    <w:p w:rsidR="1B04A443" w:rsidP="0A95703A" w:rsidRDefault="1B04A443" w14:paraId="1F0D2FE8" w14:textId="1CA269C2">
      <w:pPr>
        <w:pStyle w:val="Normal"/>
      </w:pPr>
      <w:r w:rsidRPr="0A95703A" w:rsidR="1B04A4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52"/>
          <w:szCs w:val="52"/>
          <w:lang w:val="en-US"/>
        </w:rPr>
        <w:t>Medications (MHV to VA.gov)</w:t>
      </w:r>
    </w:p>
    <w:p w:rsidR="1B04A443" w:rsidP="0A95703A" w:rsidRDefault="1B04A443" w14:paraId="1AAD11DD" w14:textId="45E477B8">
      <w:pPr>
        <w:pStyle w:val="Details"/>
        <w:spacing w:after="0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</w:pPr>
      <w:r w:rsidRPr="0A95703A" w:rsidR="1B04A44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  <w:t>(</w:t>
      </w:r>
      <w:r w:rsidRPr="0A95703A" w:rsidR="1B04A44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  <w:t>Q3 2023</w:t>
      </w:r>
      <w:r w:rsidRPr="0A95703A" w:rsidR="1B04A44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  <w:t>)</w:t>
      </w:r>
      <w:r w:rsidRPr="0A95703A" w:rsidR="1B04A44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  <w:t xml:space="preserve"> </w:t>
      </w:r>
      <w:r w:rsidRPr="0A95703A" w:rsidR="1B04A44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  <w:t xml:space="preserve">| </w:t>
      </w:r>
    </w:p>
    <w:p w:rsidR="1B04A443" w:rsidP="0A95703A" w:rsidRDefault="1B04A443" w14:paraId="2E56D48F" w14:textId="0AFC99DE">
      <w:pPr>
        <w:pStyle w:val="Normal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</w:pPr>
      <w:r w:rsidRPr="0A95703A" w:rsidR="1B04A44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  <w:t xml:space="preserve">Version </w:t>
      </w:r>
      <w:r w:rsidRPr="0A95703A" w:rsidR="1B04A44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  <w:t>1</w:t>
      </w:r>
    </w:p>
    <w:p w:rsidR="0A95703A" w:rsidP="0A95703A" w:rsidRDefault="0A95703A" w14:paraId="266251C4" w14:textId="7CDEEE2F">
      <w:pPr>
        <w:pStyle w:val="Normal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5B616B"/>
          <w:sz w:val="32"/>
          <w:szCs w:val="32"/>
          <w:lang w:val="en-US"/>
        </w:rPr>
      </w:pPr>
    </w:p>
    <w:p w:rsidR="1B04A443" w:rsidP="0A95703A" w:rsidRDefault="1B04A443" w14:paraId="31EFB1A0" w14:textId="6A21F250">
      <w:pPr>
        <w:pStyle w:val="VersionHistory"/>
        <w:keepNext w:val="1"/>
        <w:keepLines w:val="1"/>
        <w:spacing w:beforeAutospacing="off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6"/>
          <w:szCs w:val="36"/>
          <w:lang w:val="en-US"/>
        </w:rPr>
      </w:pPr>
      <w:bookmarkStart w:name="_Toc296595825" w:id="1736840692"/>
      <w:bookmarkStart w:name="_Toc1926124413" w:id="2061946738"/>
      <w:bookmarkStart w:name="_Toc537170740" w:id="1310343447"/>
      <w:r w:rsidRPr="0A95703A" w:rsidR="1B04A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6"/>
          <w:szCs w:val="36"/>
          <w:lang w:val="en-US"/>
        </w:rPr>
        <w:t>Revi</w:t>
      </w:r>
      <w:r w:rsidRPr="0A95703A" w:rsidR="1B04A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6"/>
          <w:szCs w:val="36"/>
          <w:lang w:val="en-US"/>
        </w:rPr>
        <w:t>sion History</w:t>
      </w:r>
      <w:bookmarkEnd w:id="1736840692"/>
      <w:bookmarkEnd w:id="2061946738"/>
      <w:bookmarkEnd w:id="1310343447"/>
    </w:p>
    <w:p w:rsidR="1B04A443" w:rsidP="0A95703A" w:rsidRDefault="1B04A443" w14:paraId="4D511FD1" w14:textId="1F70DBE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5B616B"/>
          <w:sz w:val="22"/>
          <w:szCs w:val="22"/>
          <w:lang w:val="en-US"/>
        </w:rPr>
      </w:pPr>
      <w:r w:rsidRPr="0A95703A" w:rsidR="1B04A4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5B616B"/>
          <w:sz w:val="22"/>
          <w:szCs w:val="22"/>
          <w:lang w:val="en-US"/>
        </w:rPr>
        <w:t>No revisions at this time.</w:t>
      </w:r>
    </w:p>
    <w:p w:rsidR="0A95703A" w:rsidP="0A95703A" w:rsidRDefault="0A95703A" w14:paraId="72E65E15" w14:textId="0095C89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5B616B"/>
          <w:sz w:val="22"/>
          <w:szCs w:val="22"/>
          <w:lang w:val="en-US"/>
        </w:rPr>
      </w:pPr>
    </w:p>
    <w:sdt>
      <w:sdtPr>
        <w:id w:val="235033842"/>
        <w:docPartObj>
          <w:docPartGallery w:val="Table of Contents"/>
          <w:docPartUnique/>
        </w:docPartObj>
      </w:sdtPr>
      <w:sdtContent>
        <w:p w:rsidR="0A95703A" w:rsidP="0A95703A" w:rsidRDefault="0A95703A" w14:paraId="45596646" w14:textId="2800247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37170740">
            <w:r w:rsidRPr="0A95703A" w:rsidR="0A95703A">
              <w:rPr>
                <w:rStyle w:val="Hyperlink"/>
              </w:rPr>
              <w:t>Revision History</w:t>
            </w:r>
            <w:r>
              <w:tab/>
            </w:r>
            <w:r>
              <w:fldChar w:fldCharType="begin"/>
            </w:r>
            <w:r>
              <w:instrText xml:space="preserve">PAGEREF _Toc537170740 \h</w:instrText>
            </w:r>
            <w:r>
              <w:fldChar w:fldCharType="separate"/>
            </w:r>
            <w:r w:rsidRPr="0A95703A" w:rsidR="0A95703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A95703A" w:rsidP="0A95703A" w:rsidRDefault="0A95703A" w14:paraId="59B6CB63" w14:textId="4232A2F7">
          <w:pPr>
            <w:pStyle w:val="TOC1"/>
            <w:tabs>
              <w:tab w:val="left" w:leader="none" w:pos="435"/>
              <w:tab w:val="right" w:leader="dot" w:pos="9360"/>
            </w:tabs>
            <w:bidi w:val="0"/>
            <w:rPr>
              <w:rStyle w:val="Hyperlink"/>
            </w:rPr>
          </w:pPr>
          <w:hyperlink w:anchor="_Toc771576200">
            <w:r w:rsidRPr="0A95703A" w:rsidR="0A95703A">
              <w:rPr>
                <w:rStyle w:val="Hyperlink"/>
              </w:rPr>
              <w:t>1.</w:t>
            </w:r>
            <w:r>
              <w:tab/>
            </w:r>
            <w:r w:rsidRPr="0A95703A" w:rsidR="0A95703A">
              <w:rPr>
                <w:rStyle w:val="Hyperlink"/>
              </w:rPr>
              <w:t>Product Overview</w:t>
            </w:r>
            <w:r>
              <w:tab/>
            </w:r>
            <w:r>
              <w:fldChar w:fldCharType="begin"/>
            </w:r>
            <w:r>
              <w:instrText xml:space="preserve">PAGEREF _Toc771576200 \h</w:instrText>
            </w:r>
            <w:r>
              <w:fldChar w:fldCharType="separate"/>
            </w:r>
            <w:r w:rsidRPr="0A95703A" w:rsidR="0A95703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A95703A" w:rsidP="0A95703A" w:rsidRDefault="0A95703A" w14:paraId="7794C0A2" w14:textId="79A3D31A">
          <w:pPr>
            <w:pStyle w:val="TOC1"/>
            <w:tabs>
              <w:tab w:val="left" w:leader="none" w:pos="435"/>
              <w:tab w:val="right" w:leader="dot" w:pos="9360"/>
            </w:tabs>
            <w:bidi w:val="0"/>
            <w:rPr>
              <w:rStyle w:val="Hyperlink"/>
            </w:rPr>
          </w:pPr>
          <w:hyperlink w:anchor="_Toc507047034">
            <w:r w:rsidRPr="0A95703A" w:rsidR="0A95703A">
              <w:rPr>
                <w:rStyle w:val="Hyperlink"/>
              </w:rPr>
              <w:t>2.</w:t>
            </w:r>
            <w:r>
              <w:tab/>
            </w:r>
            <w:r w:rsidRPr="0A95703A" w:rsidR="0A95703A">
              <w:rPr>
                <w:rStyle w:val="Hyperlink"/>
              </w:rPr>
              <w:t>User Access</w:t>
            </w:r>
            <w:r>
              <w:tab/>
            </w:r>
            <w:r>
              <w:fldChar w:fldCharType="begin"/>
            </w:r>
            <w:r>
              <w:instrText xml:space="preserve">PAGEREF _Toc507047034 \h</w:instrText>
            </w:r>
            <w:r>
              <w:fldChar w:fldCharType="separate"/>
            </w:r>
            <w:r w:rsidRPr="0A95703A" w:rsidR="0A95703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A95703A" w:rsidP="0A95703A" w:rsidRDefault="0A95703A" w14:paraId="04962A4B" w14:textId="4BEA70F4">
          <w:pPr>
            <w:pStyle w:val="TOC1"/>
            <w:tabs>
              <w:tab w:val="left" w:leader="none" w:pos="435"/>
              <w:tab w:val="right" w:leader="dot" w:pos="9360"/>
            </w:tabs>
            <w:bidi w:val="0"/>
            <w:rPr>
              <w:rStyle w:val="Hyperlink"/>
            </w:rPr>
          </w:pPr>
          <w:hyperlink w:anchor="_Toc238894405">
            <w:r w:rsidRPr="0A95703A" w:rsidR="0A95703A">
              <w:rPr>
                <w:rStyle w:val="Hyperlink"/>
              </w:rPr>
              <w:t>3.</w:t>
            </w:r>
            <w:r>
              <w:tab/>
            </w:r>
            <w:r w:rsidRPr="0A95703A" w:rsidR="0A95703A">
              <w:rPr>
                <w:rStyle w:val="Hyperlink"/>
              </w:rPr>
              <w:t>Navigation</w:t>
            </w:r>
            <w:r>
              <w:tab/>
            </w:r>
            <w:r>
              <w:fldChar w:fldCharType="begin"/>
            </w:r>
            <w:r>
              <w:instrText xml:space="preserve">PAGEREF _Toc238894405 \h</w:instrText>
            </w:r>
            <w:r>
              <w:fldChar w:fldCharType="separate"/>
            </w:r>
            <w:r w:rsidRPr="0A95703A" w:rsidR="0A95703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A95703A" w:rsidP="0A95703A" w:rsidRDefault="0A95703A" w14:paraId="4D4A346B" w14:textId="379E917A">
          <w:pPr>
            <w:pStyle w:val="TOC1"/>
            <w:tabs>
              <w:tab w:val="left" w:leader="none" w:pos="435"/>
              <w:tab w:val="right" w:leader="dot" w:pos="9360"/>
            </w:tabs>
            <w:bidi w:val="0"/>
            <w:rPr>
              <w:rStyle w:val="Hyperlink"/>
            </w:rPr>
          </w:pPr>
          <w:hyperlink w:anchor="_Toc1703512211">
            <w:r w:rsidRPr="0A95703A" w:rsidR="0A95703A">
              <w:rPr>
                <w:rStyle w:val="Hyperlink"/>
              </w:rPr>
              <w:t>4.</w:t>
            </w:r>
            <w:r>
              <w:tab/>
            </w:r>
            <w:r w:rsidRPr="0A95703A" w:rsidR="0A95703A">
              <w:rPr>
                <w:rStyle w:val="Hyperlink"/>
              </w:rPr>
              <w:t>Functionality</w:t>
            </w:r>
            <w:r>
              <w:tab/>
            </w:r>
            <w:r>
              <w:fldChar w:fldCharType="begin"/>
            </w:r>
            <w:r>
              <w:instrText xml:space="preserve">PAGEREF _Toc1703512211 \h</w:instrText>
            </w:r>
            <w:r>
              <w:fldChar w:fldCharType="separate"/>
            </w:r>
            <w:r w:rsidRPr="0A95703A" w:rsidR="0A95703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A95703A" w:rsidP="0A95703A" w:rsidRDefault="0A95703A" w14:paraId="5CF2E02C" w14:textId="581949A3">
          <w:pPr>
            <w:pStyle w:val="TOC1"/>
            <w:tabs>
              <w:tab w:val="left" w:leader="none" w:pos="435"/>
              <w:tab w:val="right" w:leader="dot" w:pos="9360"/>
            </w:tabs>
            <w:bidi w:val="0"/>
            <w:rPr>
              <w:rStyle w:val="Hyperlink"/>
            </w:rPr>
          </w:pPr>
          <w:hyperlink w:anchor="_Toc1827758126">
            <w:r w:rsidRPr="0A95703A" w:rsidR="0A95703A">
              <w:rPr>
                <w:rStyle w:val="Hyperlink"/>
              </w:rPr>
              <w:t>5.</w:t>
            </w:r>
            <w:r>
              <w:tab/>
            </w:r>
            <w:r w:rsidRPr="0A95703A" w:rsidR="0A95703A">
              <w:rPr>
                <w:rStyle w:val="Hyperlink"/>
              </w:rPr>
              <w:t>Major Issues and Error Messages</w:t>
            </w:r>
            <w:r>
              <w:tab/>
            </w:r>
            <w:r>
              <w:fldChar w:fldCharType="begin"/>
            </w:r>
            <w:r>
              <w:instrText xml:space="preserve">PAGEREF _Toc1827758126 \h</w:instrText>
            </w:r>
            <w:r>
              <w:fldChar w:fldCharType="separate"/>
            </w:r>
            <w:r w:rsidRPr="0A95703A" w:rsidR="0A95703A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A95703A" w:rsidP="0A95703A" w:rsidRDefault="0A95703A" w14:paraId="5805468E" w14:textId="37B4BB73">
          <w:pPr>
            <w:pStyle w:val="TOC1"/>
            <w:tabs>
              <w:tab w:val="left" w:leader="none" w:pos="435"/>
              <w:tab w:val="right" w:leader="dot" w:pos="9360"/>
            </w:tabs>
            <w:bidi w:val="0"/>
            <w:rPr>
              <w:rStyle w:val="Hyperlink"/>
            </w:rPr>
          </w:pPr>
          <w:hyperlink w:anchor="_Toc50203528">
            <w:r w:rsidRPr="0A95703A" w:rsidR="0A95703A">
              <w:rPr>
                <w:rStyle w:val="Hyperlink"/>
              </w:rPr>
              <w:t>6.</w:t>
            </w:r>
            <w:r>
              <w:tab/>
            </w:r>
            <w:r w:rsidRPr="0A95703A" w:rsidR="0A95703A">
              <w:rPr>
                <w:rStyle w:val="Hyperlink"/>
              </w:rPr>
              <w:t>Table of Figures</w:t>
            </w:r>
            <w:r>
              <w:tab/>
            </w:r>
            <w:r>
              <w:fldChar w:fldCharType="begin"/>
            </w:r>
            <w:r>
              <w:instrText xml:space="preserve">PAGEREF _Toc50203528 \h</w:instrText>
            </w:r>
            <w:r>
              <w:fldChar w:fldCharType="separate"/>
            </w:r>
            <w:r w:rsidRPr="0A95703A" w:rsidR="0A95703A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A95703A" w:rsidP="0A95703A" w:rsidRDefault="0A95703A" w14:paraId="169CEFA6" w14:textId="0B42958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5B616B"/>
          <w:sz w:val="22"/>
          <w:szCs w:val="22"/>
          <w:lang w:val="en-US"/>
        </w:rPr>
      </w:pPr>
    </w:p>
    <w:p w:rsidR="0A95703A" w:rsidP="0A95703A" w:rsidRDefault="0A95703A" w14:paraId="05DAF2D4" w14:textId="2957F91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5B616B"/>
          <w:sz w:val="22"/>
          <w:szCs w:val="22"/>
          <w:lang w:val="en-US"/>
        </w:rPr>
      </w:pPr>
    </w:p>
    <w:p w:rsidR="0A95703A" w:rsidP="0A95703A" w:rsidRDefault="0A95703A" w14:paraId="38E1A8A0" w14:textId="3CDDECB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5B616B"/>
          <w:sz w:val="22"/>
          <w:szCs w:val="22"/>
          <w:lang w:val="en-US"/>
        </w:rPr>
      </w:pPr>
    </w:p>
    <w:p w:rsidR="75C2E7EE" w:rsidP="0A95703A" w:rsidRDefault="75C2E7EE" w14:paraId="4ABECB35" w14:textId="2326440E">
      <w:pPr>
        <w:pStyle w:val="Heading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bookmarkStart w:name="_Toc771576200" w:id="255833050"/>
      <w:r w:rsidRPr="0A95703A" w:rsidR="75C2E7EE">
        <w:rPr>
          <w:noProof w:val="0"/>
          <w:lang w:val="en-US"/>
        </w:rPr>
        <w:t>Product Overview</w:t>
      </w:r>
      <w:bookmarkEnd w:id="255833050"/>
    </w:p>
    <w:p w:rsidR="621F28F4" w:rsidP="504605EE" w:rsidRDefault="621F28F4" w14:paraId="25BED829" w14:textId="63992CF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621F28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Medications on VA.gov will provide Veterans with a comprehensive online pharmacy experience</w:t>
      </w:r>
      <w:r w:rsidRPr="504605EE" w:rsidR="062C12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04605EE" w:rsidR="6415726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utilizing</w:t>
      </w:r>
      <w:r w:rsidRPr="504605EE" w:rsidR="6415726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familiar </w:t>
      </w:r>
      <w:r w:rsidRPr="504605EE" w:rsidR="062C12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legacy feat</w:t>
      </w:r>
      <w:r w:rsidRPr="504605EE" w:rsidR="062C12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ures found on My HealtheVet today with various enhancements to the tool. </w:t>
      </w:r>
      <w:r w:rsidRPr="504605EE" w:rsidR="777F0D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new </w:t>
      </w:r>
      <w:r w:rsidRPr="504605EE" w:rsidR="00F4042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application </w:t>
      </w:r>
      <w:r w:rsidRPr="504605EE" w:rsidR="777F0D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on VA.gov </w:t>
      </w:r>
      <w:r w:rsidRPr="504605EE" w:rsidR="777F0D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will </w:t>
      </w:r>
      <w:r w:rsidRPr="504605EE" w:rsidR="260AEC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provide a personalized experience</w:t>
      </w:r>
      <w:r w:rsidRPr="504605EE" w:rsidR="42E9FA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influenced by user-centered-design methodologies to create a seamless phar</w:t>
      </w:r>
      <w:r w:rsidRPr="504605EE" w:rsidR="42E9FA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macy experience, empower Veterans, and build trust with the VA. </w:t>
      </w:r>
    </w:p>
    <w:p w:rsidR="1E45E974" w:rsidP="0A95703A" w:rsidRDefault="1E45E974" w14:paraId="3558A3EA" w14:textId="1D6B189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A95703A" w:rsidR="1E45E9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1.1 Assumptions and Standards</w:t>
      </w:r>
    </w:p>
    <w:p w:rsidR="52A84E2F" w:rsidP="504605EE" w:rsidRDefault="52A84E2F" w14:paraId="16F4146D" w14:textId="01334C3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52A84E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Medications on VA.gov replaces My HealtheVet’s table design with a card layout. Each prescription, either medication or supply, is given </w:t>
      </w:r>
      <w:r w:rsidRPr="504605EE" w:rsidR="1B41C3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card with specific information about that prescription. It is within these cards that Veterans can refill their prescriptions, request renewals, call their pharmacy, or move to the Secure Messagin</w:t>
      </w:r>
      <w:r w:rsidRPr="504605EE" w:rsidR="0B3154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g tool on My HealtheVet. Each card has </w:t>
      </w:r>
      <w:r w:rsidRPr="504605EE" w:rsidR="5D7FD36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same general </w:t>
      </w:r>
      <w:r w:rsidRPr="504605EE" w:rsidR="0B3154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layout but can present different statuses and action elements depending on the </w:t>
      </w:r>
      <w:r w:rsidRPr="504605EE" w:rsidR="3818B6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condition of the </w:t>
      </w:r>
      <w:commentRangeStart w:id="909797885"/>
      <w:r w:rsidRPr="504605EE" w:rsidR="3818B6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prescription.</w:t>
      </w:r>
      <w:commentRangeEnd w:id="909797885"/>
      <w:r>
        <w:rPr>
          <w:rStyle w:val="CommentReference"/>
        </w:rPr>
        <w:commentReference w:id="909797885"/>
      </w:r>
    </w:p>
    <w:p w:rsidR="68794A8D" w:rsidP="0A95703A" w:rsidRDefault="68794A8D" w14:paraId="3FD1A755" w14:textId="6446C80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8794A8D">
        <w:drawing>
          <wp:inline wp14:editId="46BE1D6B" wp14:anchorId="5F482432">
            <wp:extent cx="3671722" cy="1981200"/>
            <wp:effectExtent l="0" t="0" r="0" b="0"/>
            <wp:docPr id="2042993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210c1ac47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72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137431" w:rsidP="504605EE" w:rsidRDefault="54137431" w14:paraId="36ADBE21" w14:textId="4C464B3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54137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Figure 1a</w:t>
      </w:r>
      <w:r w:rsidRPr="504605EE" w:rsidR="2F71E5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:</w:t>
      </w:r>
      <w:r w:rsidRPr="504605EE" w:rsidR="54137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Refillable prescription card on a mobile device</w:t>
      </w:r>
    </w:p>
    <w:p w:rsidR="54137431" w:rsidP="0A95703A" w:rsidRDefault="54137431" w14:paraId="2FF24D74" w14:textId="1C6948F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54137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="15C4E5C6">
        <w:drawing>
          <wp:inline wp14:editId="3E28EDDE" wp14:anchorId="798D7A53">
            <wp:extent cx="4572000" cy="1438275"/>
            <wp:effectExtent l="0" t="0" r="0" b="0"/>
            <wp:docPr id="137855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844fafe9d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137431" w:rsidP="504605EE" w:rsidRDefault="54137431" w14:paraId="62B2FBE9" w14:textId="777BC47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54137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Figure 1b</w:t>
      </w:r>
      <w:r w:rsidRPr="504605EE" w:rsidR="59C2B1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:</w:t>
      </w:r>
      <w:r w:rsidRPr="504605EE" w:rsidR="54137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504605EE" w:rsidR="7DEB4AC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Desktop c</w:t>
      </w:r>
      <w:r w:rsidRPr="504605EE" w:rsidR="54137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ard showing Refill </w:t>
      </w:r>
      <w:r w:rsidRPr="504605EE" w:rsidR="54137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submitted</w:t>
      </w:r>
      <w:r w:rsidRPr="504605EE" w:rsidR="54137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status</w:t>
      </w:r>
    </w:p>
    <w:p w:rsidR="0A95703A" w:rsidP="504605EE" w:rsidRDefault="0A95703A" w14:paraId="68ADC50D" w14:textId="1C210A7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3818B686" w:rsidP="0A95703A" w:rsidRDefault="3818B686" w14:paraId="2D5972F2" w14:textId="6A1A520D">
      <w:pPr>
        <w:pStyle w:val="Heading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bookmarkStart w:name="_Toc507047034" w:id="839528006"/>
      <w:r w:rsidRPr="0A95703A" w:rsidR="3818B686">
        <w:rPr>
          <w:noProof w:val="0"/>
          <w:lang w:val="en-US"/>
        </w:rPr>
        <w:t>User Access</w:t>
      </w:r>
      <w:bookmarkEnd w:id="839528006"/>
    </w:p>
    <w:p w:rsidR="3818B686" w:rsidP="504605EE" w:rsidRDefault="3818B686" w14:paraId="3E08A0AF" w14:textId="790A38C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3818B6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 the </w:t>
      </w:r>
      <w:r w:rsidRPr="504605EE" w:rsidR="3818B6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initial</w:t>
      </w:r>
      <w:r w:rsidRPr="504605EE" w:rsidR="3818B6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release (</w:t>
      </w:r>
      <w:r w:rsidRPr="504605EE" w:rsidR="0D7C46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</w:t>
      </w:r>
      <w:r w:rsidRPr="504605EE" w:rsidR="3818B6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hase 0)</w:t>
      </w:r>
      <w:r w:rsidRPr="504605EE" w:rsidR="2E684DE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504605EE" w:rsidR="3818B6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functionality will not be linked to VA.gov. Beta users will be invited to use the tool and their account emails will be ‘whitelisted’ which will all</w:t>
      </w:r>
      <w:r w:rsidRPr="504605EE" w:rsidR="29726D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ow them entry into the </w:t>
      </w:r>
      <w:r w:rsidRPr="504605EE" w:rsidR="29726D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experie</w:t>
      </w:r>
      <w:r w:rsidRPr="504605EE" w:rsidR="29726D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nce. </w:t>
      </w:r>
    </w:p>
    <w:p w:rsidR="57542A78" w:rsidP="0A95703A" w:rsidRDefault="57542A78" w14:paraId="6835DD9A" w14:textId="70E78EAE">
      <w:pPr>
        <w:pStyle w:val="Normal"/>
        <w:ind w:left="0"/>
      </w:pPr>
      <w:r w:rsidRPr="504605EE" w:rsidR="57542A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Users that are </w:t>
      </w:r>
      <w:r w:rsidRPr="504605EE" w:rsidR="57542A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invited t</w:t>
      </w:r>
      <w:r w:rsidRPr="504605EE" w:rsidR="57542A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 the new experience will need to authenticate into VA.gov and then navigate directly to the URL they will be provided</w:t>
      </w:r>
      <w:r w:rsidRPr="504605EE" w:rsidR="5E4C8A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504605EE" w:rsidR="57542A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They, along with other non-invited users, can still access their legacy/existing MHV Pharmacy experience by following the links in VA.gov</w:t>
      </w:r>
      <w:r w:rsidRPr="504605EE" w:rsidR="57542A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3BCC1FF3" w:rsidP="0A95703A" w:rsidRDefault="3BCC1FF3" w14:paraId="55D2B277" w14:textId="724075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A95703A" w:rsidR="3BCC1F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2.1 Logging into VA.gov to access the new Medications</w:t>
      </w:r>
    </w:p>
    <w:p w:rsidR="5E29BD18" w:rsidP="0A95703A" w:rsidRDefault="5E29BD18" w14:paraId="490AA3E3" w14:textId="55225B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Invited users will be </w:t>
      </w:r>
      <w:r w:rsidRPr="504605EE" w:rsidR="49E7F7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provided with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url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new experience, which 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can 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be 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access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ed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by </w:t>
      </w:r>
      <w:r w:rsidRPr="504605EE" w:rsidR="339D62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following the link in the invitation email. 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Upon accessing this 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url</w:t>
      </w:r>
      <w:r w:rsidRPr="504605EE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users will have the ability to login using one of the existing VA.gov login options.</w:t>
      </w:r>
    </w:p>
    <w:p w:rsidR="5E29BD18" w:rsidP="0A95703A" w:rsidRDefault="5E29BD18" w14:paraId="1F5A160E" w14:textId="21CE23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5E29BD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2.2 Accessing the new Medications on VA.gov Landing Page</w:t>
      </w:r>
    </w:p>
    <w:p w:rsidR="2815D711" w:rsidP="504605EE" w:rsidRDefault="2815D711" w14:paraId="76528003" w14:textId="043B5E27">
      <w:pPr>
        <w:bidi w:val="0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2815D7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After logging in</w:t>
      </w:r>
      <w:r w:rsidRPr="504605EE" w:rsidR="2815D7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approved users</w:t>
      </w:r>
      <w:r w:rsidRPr="504605EE" w:rsidR="2815D7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will land on the main landing page</w:t>
      </w:r>
      <w:r w:rsidRPr="504605EE" w:rsidR="4BB5DA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6DCC6865" w:rsidP="504605EE" w:rsidRDefault="6DCC6865" w14:paraId="23DAD087" w14:textId="58FB1053">
      <w:pPr>
        <w:pStyle w:val="Normal"/>
        <w:bidi w:val="0"/>
        <w:spacing w:after="120" w:line="240" w:lineRule="auto"/>
      </w:pPr>
      <w:r w:rsidR="6DCC6865">
        <w:drawing>
          <wp:inline wp14:editId="49E9177C" wp14:anchorId="0D441A94">
            <wp:extent cx="3127633" cy="5419725"/>
            <wp:effectExtent l="0" t="0" r="0" b="0"/>
            <wp:docPr id="1419135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36c1c6600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633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C6865" w:rsidP="504605EE" w:rsidRDefault="6DCC6865" w14:paraId="07FD830C" w14:textId="5D7CB64B">
      <w:pPr>
        <w:pStyle w:val="Normal"/>
        <w:bidi w:val="0"/>
        <w:spacing w:after="120" w:line="240" w:lineRule="auto"/>
        <w:rPr>
          <w:i w:val="1"/>
          <w:iCs w:val="1"/>
          <w:sz w:val="18"/>
          <w:szCs w:val="18"/>
        </w:rPr>
      </w:pPr>
      <w:r w:rsidRPr="504605EE" w:rsidR="6DCC6865">
        <w:rPr>
          <w:i w:val="1"/>
          <w:iCs w:val="1"/>
          <w:sz w:val="18"/>
          <w:szCs w:val="18"/>
        </w:rPr>
        <w:t>Figure 2a</w:t>
      </w:r>
      <w:r w:rsidRPr="504605EE" w:rsidR="13C61276">
        <w:rPr>
          <w:i w:val="1"/>
          <w:iCs w:val="1"/>
          <w:sz w:val="18"/>
          <w:szCs w:val="18"/>
        </w:rPr>
        <w:t>:</w:t>
      </w:r>
      <w:r w:rsidRPr="504605EE" w:rsidR="6DCC6865">
        <w:rPr>
          <w:i w:val="1"/>
          <w:iCs w:val="1"/>
          <w:sz w:val="18"/>
          <w:szCs w:val="18"/>
        </w:rPr>
        <w:t xml:space="preserve"> Desktop version of the Landing Page</w:t>
      </w:r>
    </w:p>
    <w:p w:rsidR="2815D711" w:rsidP="0A95703A" w:rsidRDefault="2815D711" w14:paraId="4678257E" w14:textId="35EBEA2D">
      <w:pPr>
        <w:bidi w:val="0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2815D7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Future phases of the release will begin embedding the experience into the existing VA.gov (Phases 1-4) after which the only remaining experience of </w:t>
      </w:r>
      <w:r w:rsidRPr="0A95703A" w:rsidR="7C2FA4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Medications</w:t>
      </w:r>
      <w:r w:rsidRPr="0A95703A" w:rsidR="2815D7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will be this new application.</w:t>
      </w:r>
    </w:p>
    <w:p w:rsidR="61D97B9A" w:rsidP="0A95703A" w:rsidRDefault="61D97B9A" w14:paraId="4E17D872" w14:textId="278CC575">
      <w:pPr>
        <w:pStyle w:val="Normal"/>
        <w:bidi w:val="0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61D97B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Access to the Medications tools is via link as seen</w:t>
      </w:r>
      <w:r w:rsidRPr="0A95703A" w:rsidR="053FAC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below</w:t>
      </w:r>
      <w:r w:rsidRPr="0A95703A" w:rsidR="61D97B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 image 2a</w:t>
      </w:r>
      <w:r w:rsidRPr="0A95703A" w:rsidR="380307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380307F2" w:rsidP="0A95703A" w:rsidRDefault="380307F2" w14:paraId="170F5C6D" w14:textId="3A067411">
      <w:pPr>
        <w:pStyle w:val="Normal"/>
        <w:bidi w:val="0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80307F2">
        <w:drawing>
          <wp:inline wp14:editId="0FBA0D9D" wp14:anchorId="6BA88869">
            <wp:extent cx="3337180" cy="1355729"/>
            <wp:effectExtent l="6350" t="6350" r="6350" b="6350"/>
            <wp:docPr id="1659790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94ade1e64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180" cy="1355729"/>
                    </a:xfrm>
                    <a:prstGeom prst="rect">
                      <a:avLst/>
                    </a:prstGeom>
                    <a:ln w="6350">
                      <a:solidFill>
                        <a:schemeClr val="accent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80307F2" w:rsidP="504605EE" w:rsidRDefault="380307F2" w14:paraId="1A482C5D" w14:textId="51FCF656">
      <w:pPr>
        <w:pStyle w:val="Normal"/>
        <w:bidi w:val="0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380307F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Figure 2</w:t>
      </w:r>
      <w:r w:rsidRPr="504605EE" w:rsidR="3253B1D9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b</w:t>
      </w:r>
      <w:r w:rsidRPr="504605EE" w:rsidR="2112DBD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:</w:t>
      </w:r>
      <w:r w:rsidRPr="504605EE" w:rsidR="380307F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Link to Medications tool. After clicking the link users will be taken to the Medications List View page.</w:t>
      </w:r>
    </w:p>
    <w:p w:rsidR="0A95703A" w:rsidP="0A95703A" w:rsidRDefault="0A95703A" w14:paraId="0BB72B52" w14:textId="25E2EF20">
      <w:pPr>
        <w:pStyle w:val="Normal"/>
        <w:bidi w:val="0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7D06FA2" w:rsidP="0A95703A" w:rsidRDefault="17D06FA2" w14:paraId="36CB65A2" w14:textId="69464292">
      <w:pPr>
        <w:pStyle w:val="Heading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bookmarkStart w:name="_Toc238894405" w:id="584924222"/>
      <w:r w:rsidRPr="0A95703A" w:rsidR="17D06FA2">
        <w:rPr>
          <w:noProof w:val="0"/>
          <w:lang w:val="en-US"/>
        </w:rPr>
        <w:t>Navigation</w:t>
      </w:r>
      <w:bookmarkEnd w:id="584924222"/>
    </w:p>
    <w:p w:rsidR="711BBAC9" w:rsidP="0A95703A" w:rsidRDefault="711BBAC9" w14:paraId="2B8DE21D" w14:textId="1446C53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711BBA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Unlike other tools on VA.gov, Medications </w:t>
      </w:r>
      <w:r w:rsidRPr="0A95703A" w:rsidR="36EC9AD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will</w:t>
      </w:r>
      <w:r w:rsidRPr="0A95703A" w:rsidR="711BBA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not employ </w:t>
      </w:r>
      <w:r w:rsidRPr="0A95703A" w:rsidR="560FF0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left</w:t>
      </w:r>
      <w:r w:rsidRPr="0A95703A" w:rsidR="560FF0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-side</w:t>
      </w:r>
      <w:r w:rsidRPr="0A95703A" w:rsidR="711BBA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navigation</w:t>
      </w:r>
      <w:r w:rsidRPr="0A95703A" w:rsidR="389194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0A95703A" w:rsidR="389194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Veterans will be able to navigate to the two pages within the Medications application, the List View and Details page, through links and breadcrumbs.</w:t>
      </w:r>
    </w:p>
    <w:p w:rsidR="38919418" w:rsidP="0A95703A" w:rsidRDefault="38919418" w14:paraId="4E49FE20" w14:textId="54E3B9B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89194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3.1 List View navigation</w:t>
      </w:r>
    </w:p>
    <w:p w:rsidR="59844383" w:rsidP="0A95703A" w:rsidRDefault="59844383" w14:paraId="2184D318" w14:textId="0AC451E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598443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Most navigation in the List View is conducted through the list of prescription cards. </w:t>
      </w:r>
      <w:r w:rsidRPr="0A95703A" w:rsidR="298AF6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Depending on the status of the prescription, different navigation opportunities will be presented. </w:t>
      </w:r>
      <w:r w:rsidRPr="0A95703A" w:rsidR="598443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following navigation capabilities can be found within the cards:</w:t>
      </w:r>
    </w:p>
    <w:p w:rsidR="11244722" w:rsidP="0A95703A" w:rsidRDefault="11244722" w14:paraId="5DEF311F" w14:textId="791F921D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112447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Details page is </w:t>
      </w:r>
      <w:r w:rsidRPr="0A95703A" w:rsidR="02C869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accessed via </w:t>
      </w:r>
      <w:r w:rsidRPr="0A95703A" w:rsidR="02C869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link</w:t>
      </w:r>
      <w:r w:rsidRPr="0A95703A" w:rsidR="02C869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embedded in the name of the medication on the prescription card in the List View. Every card has an associated Details page</w:t>
      </w:r>
    </w:p>
    <w:p w:rsidR="302060FF" w:rsidP="0A95703A" w:rsidRDefault="302060FF" w14:paraId="43712688" w14:textId="6B7C6E75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02060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Link back to the Landing page describing how to renew a prescription</w:t>
      </w:r>
      <w:r w:rsidRPr="0A95703A" w:rsidR="7C22E0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as shown in Figure 3b</w:t>
      </w:r>
      <w:r w:rsidRPr="0A95703A" w:rsidR="302060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A95703A" w:rsidR="302060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(when applicable)</w:t>
      </w:r>
    </w:p>
    <w:p w:rsidR="302060FF" w:rsidP="0A95703A" w:rsidRDefault="302060FF" w14:paraId="27C8ABB9" w14:textId="64D1E0EA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302060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Link back to the Secure Messaging tool on My HealtheVet (when applicable)</w:t>
      </w:r>
    </w:p>
    <w:p w:rsidR="55E62531" w:rsidP="0A95703A" w:rsidRDefault="55E62531" w14:paraId="7897262F" w14:textId="39607A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55E62531">
        <w:drawing>
          <wp:inline wp14:editId="454EAF1C" wp14:anchorId="531ECE5B">
            <wp:extent cx="2695575" cy="1651040"/>
            <wp:effectExtent l="6350" t="6350" r="6350" b="6350"/>
            <wp:docPr id="1094086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58ccdcf82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51040"/>
                    </a:xfrm>
                    <a:prstGeom prst="rect">
                      <a:avLst/>
                    </a:prstGeom>
                    <a:ln w="6350">
                      <a:solidFill>
                        <a:schemeClr val="accent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569FA46">
        <w:drawing>
          <wp:inline wp14:editId="69DC6138" wp14:anchorId="6635F3DB">
            <wp:extent cx="2653552" cy="1697168"/>
            <wp:effectExtent l="6350" t="6350" r="6350" b="6350"/>
            <wp:docPr id="2036186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2014a79b9b48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552" cy="1697168"/>
                    </a:xfrm>
                    <a:prstGeom prst="rect">
                      <a:avLst/>
                    </a:prstGeom>
                    <a:ln w="6350">
                      <a:solidFill>
                        <a:schemeClr val="accent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F3A6821" w:rsidP="504605EE" w:rsidRDefault="0F3A6821" w14:paraId="7C8ACFB3" w14:textId="2A0278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04605EE" w:rsidR="0F3A68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Figure 3a</w:t>
      </w:r>
      <w:r w:rsidRPr="504605EE" w:rsidR="03B502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:</w:t>
      </w:r>
      <w:r w:rsidRPr="504605EE" w:rsidR="0F3A68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Active, refillable prescription example                        Figure 3b</w:t>
      </w:r>
      <w:r w:rsidRPr="504605EE" w:rsidR="5400E3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:</w:t>
      </w:r>
      <w:r w:rsidRPr="504605EE" w:rsidR="0F3A68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Active, no refills remaining exampl</w:t>
      </w:r>
      <w:r w:rsidRPr="504605EE" w:rsidR="5C7687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e.</w:t>
      </w:r>
    </w:p>
    <w:p w:rsidR="0F3A6821" w:rsidP="0A95703A" w:rsidRDefault="0F3A6821" w14:paraId="15B5AE50" w14:textId="1441F0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A95703A" w:rsidR="0F3A68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3.2 Details Page navigation</w:t>
      </w:r>
    </w:p>
    <w:p w:rsidR="4F33616A" w:rsidP="0A95703A" w:rsidRDefault="4F33616A" w14:paraId="46202A76" w14:textId="74F8EF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F3361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Details page </w:t>
      </w:r>
      <w:r w:rsidRPr="0A95703A" w:rsidR="4F3361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contains</w:t>
      </w:r>
      <w:r w:rsidRPr="0A95703A" w:rsidR="4F3361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following navigational capabilities -</w:t>
      </w:r>
    </w:p>
    <w:p w:rsidR="6EE453D9" w:rsidP="0A95703A" w:rsidRDefault="6EE453D9" w14:paraId="34B2F375" w14:textId="45861981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6EE453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External tracking link to delivery service website</w:t>
      </w:r>
      <w:r w:rsidRPr="0A95703A" w:rsidR="66D5B7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(when applicable)</w:t>
      </w:r>
    </w:p>
    <w:p w:rsidR="6EE453D9" w:rsidP="0A95703A" w:rsidRDefault="6EE453D9" w14:paraId="46BC0948" w14:textId="03E71266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6EE453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Breadcrumbs back to the List View</w:t>
      </w:r>
    </w:p>
    <w:p w:rsidR="346E660E" w:rsidP="0A95703A" w:rsidRDefault="346E660E" w14:paraId="45A596DF" w14:textId="2C9A398D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46E66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 found on the cards in the List View, links to the Landing page describing how to renew a prescription (when applicable)</w:t>
      </w:r>
    </w:p>
    <w:p w:rsidR="5B80A916" w:rsidP="0A95703A" w:rsidRDefault="5B80A916" w14:paraId="6FF710E9" w14:textId="1D08DA95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5B80A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Link back to the Secure Messaging tool on My HealtheVet (when applicable)</w:t>
      </w:r>
    </w:p>
    <w:p w:rsidR="2C4CA02A" w:rsidP="0A95703A" w:rsidRDefault="2C4CA02A" w14:paraId="43726651" w14:textId="71EF440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2C4CA0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Tracking and shipment information can only be found on the Details page via alert as shown. External links to the delivery service </w:t>
      </w:r>
      <w:r w:rsidRPr="0A95703A" w:rsidR="6D2AB9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website are offered.</w:t>
      </w:r>
    </w:p>
    <w:p w:rsidR="6D2AB934" w:rsidP="0A95703A" w:rsidRDefault="6D2AB934" w14:paraId="6921864F" w14:textId="024ED73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D2AB934">
        <w:drawing>
          <wp:inline wp14:editId="79CAD80F" wp14:anchorId="332F3099">
            <wp:extent cx="4572000" cy="3114675"/>
            <wp:effectExtent l="6350" t="6350" r="6350" b="6350"/>
            <wp:docPr id="1868417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9aaa46cab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  <a:ln w="6350">
                      <a:solidFill>
                        <a:schemeClr val="accent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D2AB934" w:rsidP="504605EE" w:rsidRDefault="6D2AB934" w14:paraId="6215743A" w14:textId="2ED3B2E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04605EE" w:rsidR="6D2AB9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Figure 3</w:t>
      </w:r>
      <w:r w:rsidRPr="504605EE" w:rsidR="1B1B6C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</w:t>
      </w:r>
      <w:r w:rsidRPr="504605EE" w:rsidR="075893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:</w:t>
      </w:r>
      <w:r w:rsidRPr="504605EE" w:rsidR="6D2AB9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 tracking alert for Tacrolimus 1 MG CAP in desktop format.</w:t>
      </w:r>
    </w:p>
    <w:p w:rsidR="5CA71109" w:rsidP="0A95703A" w:rsidRDefault="5CA71109" w14:paraId="1333BB14" w14:textId="76BD1F1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5CA71109">
        <w:drawing>
          <wp:inline wp14:editId="0344EB75" wp14:anchorId="69D9DD86">
            <wp:extent cx="4572000" cy="2028825"/>
            <wp:effectExtent l="6350" t="6350" r="6350" b="6350"/>
            <wp:docPr id="21228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241c1cd40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  <a:ln w="6350">
                      <a:solidFill>
                        <a:schemeClr val="accent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5C5F1E7" w:rsidP="504605EE" w:rsidRDefault="25C5F1E7" w14:paraId="286BFDEB" w14:textId="2A2793A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04605EE" w:rsidR="25C5F1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Figure 3d</w:t>
      </w:r>
      <w:r w:rsidRPr="504605EE" w:rsidR="6067119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:</w:t>
      </w:r>
      <w:r w:rsidRPr="504605EE" w:rsidR="25C5F1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Breadcrumbs on the Details page on the </w:t>
      </w:r>
      <w:r w:rsidRPr="504605EE" w:rsidR="25C5F1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desktop </w:t>
      </w:r>
      <w:r w:rsidRPr="504605EE" w:rsidR="25C5F1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version</w:t>
      </w:r>
    </w:p>
    <w:p w:rsidR="0A95703A" w:rsidP="504605EE" w:rsidRDefault="0A95703A" w14:paraId="5EDD71A4" w14:textId="432012F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B80A916" w:rsidP="0A95703A" w:rsidRDefault="5B80A916" w14:paraId="0CA2A0C5" w14:textId="5623BAC5">
      <w:pPr>
        <w:pStyle w:val="Heading1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bookmarkStart w:name="_Toc1703512211" w:id="528920498"/>
      <w:r w:rsidRPr="0A95703A" w:rsidR="5B80A916">
        <w:rPr>
          <w:noProof w:val="0"/>
          <w:lang w:val="en-US"/>
        </w:rPr>
        <w:t>Functionality</w:t>
      </w:r>
      <w:bookmarkEnd w:id="528920498"/>
    </w:p>
    <w:p w:rsidR="5B80A916" w:rsidP="0A95703A" w:rsidRDefault="5B80A916" w14:paraId="2AE68E44" w14:textId="70D645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5B80A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main purpose of the Medications tool is to </w:t>
      </w:r>
      <w:r w:rsidRPr="0A95703A" w:rsidR="05844AD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give Veterans a</w:t>
      </w:r>
      <w:r w:rsidRPr="0A95703A" w:rsidR="3FC41B0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streamlined, digital tool </w:t>
      </w:r>
      <w:r w:rsidRPr="0A95703A" w:rsidR="05844AD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refill their medications or supplies and</w:t>
      </w:r>
      <w:r w:rsidRPr="0A95703A" w:rsidR="08A5CD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design reflects this priority </w:t>
      </w:r>
      <w:r w:rsidRPr="0A95703A" w:rsidR="20A8E5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 the</w:t>
      </w:r>
      <w:r w:rsidRPr="0A95703A" w:rsidR="05844AD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A95703A" w:rsidR="20A8E5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List View page.</w:t>
      </w:r>
      <w:r w:rsidRPr="0A95703A" w:rsidR="0DE49E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A95703A" w:rsidR="07C02B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Other capabilities are listed below.</w:t>
      </w:r>
    </w:p>
    <w:p w:rsidR="07C02B19" w:rsidP="0A95703A" w:rsidRDefault="07C02B19" w14:paraId="20779610" w14:textId="4F40D3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A95703A" w:rsidR="07C02B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4.1 Landing page</w:t>
      </w:r>
    </w:p>
    <w:p w:rsidR="562FD4E9" w:rsidP="0A95703A" w:rsidRDefault="562FD4E9" w14:paraId="7DA47D0A" w14:textId="488065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562FD4E9">
        <w:drawing>
          <wp:inline wp14:editId="139A4E25" wp14:anchorId="0F995973">
            <wp:extent cx="3910593" cy="4926731"/>
            <wp:effectExtent l="6350" t="6350" r="6350" b="6350"/>
            <wp:docPr id="1140917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dde9f5fd5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593" cy="4926731"/>
                    </a:xfrm>
                    <a:prstGeom prst="rect">
                      <a:avLst/>
                    </a:prstGeom>
                    <a:ln w="6350">
                      <a:solidFill>
                        <a:schemeClr val="accent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9C0519D" w:rsidP="504605EE" w:rsidRDefault="59C0519D" w14:paraId="093CFFEC" w14:textId="6397B4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04605EE" w:rsidR="59C0519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Figure 4a</w:t>
      </w:r>
      <w:r w:rsidRPr="504605EE" w:rsidR="5256EE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504605EE" w:rsidR="59C0519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Desktop example of the Landing page for Medications on VA.gov</w:t>
      </w:r>
    </w:p>
    <w:p w:rsidR="6C288BAF" w:rsidP="0A95703A" w:rsidRDefault="6C288BAF" w14:paraId="03D07DA9" w14:textId="108F700F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6C288BA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Access to the List View page</w:t>
      </w:r>
      <w:r w:rsidRPr="0A95703A" w:rsidR="41AF5B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via link</w:t>
      </w:r>
    </w:p>
    <w:p w:rsidR="40A7BC11" w:rsidP="0A95703A" w:rsidRDefault="40A7BC11" w14:paraId="20F2AF6D" w14:textId="635D5B14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Users have the following capabilities from the Landing Page -</w:t>
      </w:r>
    </w:p>
    <w:p w:rsidR="40A7BC11" w:rsidP="0A95703A" w:rsidRDefault="40A7BC11" w14:paraId="31CC5785" w14:textId="35B8F193">
      <w:pPr>
        <w:pStyle w:val="ListParagraph"/>
        <w:numPr>
          <w:ilvl w:val="1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Open Medication List View – accessed via ‘Go to your Medications’ link</w:t>
      </w:r>
    </w:p>
    <w:p w:rsidR="40A7BC11" w:rsidP="0A95703A" w:rsidRDefault="40A7BC11" w14:paraId="71BA57BB" w14:textId="33D52CE6">
      <w:pPr>
        <w:pStyle w:val="ListParagraph"/>
        <w:numPr>
          <w:ilvl w:val="1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Provide</w:t>
      </w: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feedback through email provided (</w:t>
      </w:r>
      <w:hyperlink r:id="Rdbb27d29632e4fc8">
        <w:r w:rsidRPr="0A95703A" w:rsidR="40A7BC11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vamhvfeedback@va.gov</w:t>
        </w:r>
      </w:hyperlink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="40A7BC11" w:rsidP="0A95703A" w:rsidRDefault="40A7BC11" w14:paraId="64118AC5" w14:textId="7D6F9D82">
      <w:pPr>
        <w:pStyle w:val="ListParagraph"/>
        <w:numPr>
          <w:ilvl w:val="1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Return to the Pharmacy tool on My HealtheVet</w:t>
      </w:r>
    </w:p>
    <w:p w:rsidR="40A7BC11" w:rsidP="0A95703A" w:rsidRDefault="40A7BC11" w14:paraId="1A93A063" w14:textId="4E0ABB0F">
      <w:pPr>
        <w:pStyle w:val="ListParagraph"/>
        <w:numPr>
          <w:ilvl w:val="1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 list of answers </w:t>
      </w: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of</w:t>
      </w: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frequently</w:t>
      </w: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asked questions</w:t>
      </w:r>
    </w:p>
    <w:p w:rsidR="40A7BC11" w:rsidP="0A95703A" w:rsidRDefault="40A7BC11" w14:paraId="601B8E1B" w14:textId="30A1AE90">
      <w:pPr>
        <w:pStyle w:val="ListParagraph"/>
        <w:numPr>
          <w:ilvl w:val="1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Examples and guidance for external flows, like renewing prescriptions, updating/confirming your mailing </w:t>
      </w: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address</w:t>
      </w:r>
      <w:r w:rsidRPr="0A95703A" w:rsidR="40A7B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reviewing allergies/adverse reactions</w:t>
      </w:r>
    </w:p>
    <w:p w:rsidR="3CDAE72A" w:rsidP="0A95703A" w:rsidRDefault="3CDAE72A" w14:paraId="0BF60BFC" w14:textId="73801C7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CDAE7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4.2 List View</w:t>
      </w:r>
    </w:p>
    <w:p w:rsidR="4DAD10DD" w:rsidP="0A95703A" w:rsidRDefault="4DAD10DD" w14:paraId="5779E46F" w14:textId="3BB922D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DAD10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List View functions as a dynamic record of past and current</w:t>
      </w:r>
      <w:r w:rsidRPr="0A95703A" w:rsidR="65EF84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VA and Non-VA</w:t>
      </w:r>
      <w:r w:rsidRPr="0A95703A" w:rsidR="4DAD10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prescriptions. It is where Veterans can </w:t>
      </w:r>
      <w:r w:rsidRPr="0A95703A" w:rsidR="4DAD10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submit</w:t>
      </w:r>
      <w:r w:rsidRPr="0A95703A" w:rsidR="4DAD10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refill requests, access </w:t>
      </w:r>
      <w:r w:rsidRPr="0A95703A" w:rsidR="25758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Details page for a specific prescription (see section 4.3) and view their comprehensive prescription history. </w:t>
      </w:r>
      <w:r w:rsidRPr="0A95703A" w:rsidR="002EEA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By default, t</w:t>
      </w:r>
      <w:r w:rsidRPr="0A95703A" w:rsidR="25758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he prescription cards are sorted by</w:t>
      </w:r>
      <w:r w:rsidRPr="0A95703A" w:rsidR="3DFC21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‘Refillable’ first</w:t>
      </w:r>
      <w:r w:rsidRPr="0A95703A" w:rsidR="0E3A7D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</w:t>
      </w:r>
      <w:r w:rsidRPr="0A95703A" w:rsidR="3DFC21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by a secondary </w:t>
      </w:r>
      <w:r w:rsidRPr="0A95703A" w:rsidR="51CE3F9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sort of the last filled date.</w:t>
      </w:r>
      <w:r w:rsidRPr="0A95703A" w:rsidR="67594E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sorting can be adjusted.</w:t>
      </w:r>
    </w:p>
    <w:p w:rsidR="1A16BA17" w:rsidP="0A95703A" w:rsidRDefault="1A16BA17" w14:paraId="39699F23" w14:textId="09DFBE2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A16BA17">
        <w:drawing>
          <wp:inline wp14:editId="1AD03121" wp14:anchorId="620845FA">
            <wp:extent cx="2767526" cy="5089702"/>
            <wp:effectExtent l="6350" t="6350" r="6350" b="6350"/>
            <wp:docPr id="1754439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841512b6e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526" cy="5089702"/>
                    </a:xfrm>
                    <a:prstGeom prst="rect">
                      <a:avLst/>
                    </a:prstGeom>
                    <a:ln w="6350">
                      <a:solidFill>
                        <a:schemeClr val="accent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16D1F3A" w:rsidP="504605EE" w:rsidRDefault="416D1F3A" w14:paraId="031CC7CD" w14:textId="07A4DF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416D1F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Figure 4b</w:t>
      </w:r>
      <w:r w:rsidRPr="504605EE" w:rsidR="7E686A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:</w:t>
      </w:r>
      <w:r w:rsidRPr="504605EE" w:rsidR="416D1F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 desktop version of the List View page</w:t>
      </w:r>
    </w:p>
    <w:p w:rsidR="3981B482" w:rsidP="0A95703A" w:rsidRDefault="3981B482" w14:paraId="3FDC4D5F" w14:textId="096C15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981B4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prescription refill function was the primary driver for this design. </w:t>
      </w:r>
      <w:r w:rsidRPr="0A95703A" w:rsidR="5B223C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If a refill or fill is available, a large blue button with the </w:t>
      </w:r>
      <w:r w:rsidRPr="0A95703A" w:rsidR="5B223C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option</w:t>
      </w:r>
      <w:r w:rsidRPr="0A95703A" w:rsidR="5B223C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to refill or fill is presented. </w:t>
      </w:r>
      <w:r w:rsidRPr="0A95703A" w:rsidR="5B223C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After a refill or fill is submitted the card is updated throughout the refill process until the medication or supply has been shipped.</w:t>
      </w:r>
    </w:p>
    <w:p w:rsidR="41BD7FFE" w:rsidP="0A95703A" w:rsidRDefault="41BD7FFE" w14:paraId="203B0C35" w14:textId="4ACE169C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1BD7F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Each card is updated throughout the refill process - </w:t>
      </w:r>
    </w:p>
    <w:p w:rsidR="41BD7FFE" w:rsidP="0A95703A" w:rsidRDefault="41BD7FFE" w14:paraId="084F8126" w14:textId="5727C2DA">
      <w:pPr>
        <w:pStyle w:val="ListParagraph"/>
        <w:numPr>
          <w:ilvl w:val="1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1BD7F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Refill available (button)</w:t>
      </w:r>
    </w:p>
    <w:p w:rsidR="41BD7FFE" w:rsidP="0A95703A" w:rsidRDefault="41BD7FFE" w14:paraId="4B6F278A" w14:textId="53801A6B">
      <w:pPr>
        <w:pStyle w:val="ListParagraph"/>
        <w:numPr>
          <w:ilvl w:val="1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1BD7F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Refill </w:t>
      </w:r>
      <w:r w:rsidRPr="0A95703A" w:rsidR="41BD7F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submitted</w:t>
      </w:r>
      <w:r w:rsidRPr="0A95703A" w:rsidR="35504D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3858E98E" w:rsidP="0A95703A" w:rsidRDefault="3858E98E" w14:paraId="2E56CAF5" w14:textId="43EB1D4D">
      <w:pPr>
        <w:pStyle w:val="ListParagraph"/>
        <w:numPr>
          <w:ilvl w:val="2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858E9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a Veteran needs the medication sooner than the expected fill date, a pharmacy phone number will be provided for them to call.</w:t>
      </w:r>
    </w:p>
    <w:p w:rsidR="41BD7FFE" w:rsidP="0A95703A" w:rsidRDefault="41BD7FFE" w14:paraId="07BE1981" w14:textId="04F88740">
      <w:pPr>
        <w:pStyle w:val="ListParagraph"/>
        <w:numPr>
          <w:ilvl w:val="1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41BD7F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Refill in process</w:t>
      </w:r>
      <w:r w:rsidRPr="0A95703A" w:rsidR="298EFC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(no action available)</w:t>
      </w:r>
    </w:p>
    <w:p w:rsidR="3FDEC094" w:rsidP="0A95703A" w:rsidRDefault="3FDEC094" w14:paraId="4669A6C3" w14:textId="2CBA707A">
      <w:pPr>
        <w:pStyle w:val="ListParagraph"/>
        <w:numPr>
          <w:ilvl w:val="1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FDEC0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Refill shipped</w:t>
      </w:r>
    </w:p>
    <w:p w:rsidR="08815082" w:rsidP="0A95703A" w:rsidRDefault="08815082" w14:paraId="0B9BEAC6" w14:textId="50498B2C">
      <w:pPr>
        <w:pStyle w:val="ListParagraph"/>
        <w:numPr>
          <w:ilvl w:val="2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088150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Tracking information can be found on the Details page – see below</w:t>
      </w:r>
    </w:p>
    <w:p w:rsidR="3CADE327" w:rsidP="0A95703A" w:rsidRDefault="3CADE327" w14:paraId="1D09A486" w14:textId="128DC3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CADE3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There will be many prescriptions that are ineligible for a refill due to various statuses. Previously, those statuses have confused V</w:t>
      </w:r>
      <w:r w:rsidRPr="0A95703A" w:rsidR="09D4F6D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eterans. We have removed those statuses and placed ‘next step’ options and some clarifying text to help users understand why they may not be able to refill their prescription.</w:t>
      </w:r>
    </w:p>
    <w:p w:rsidR="39F7AD8A" w:rsidP="0A95703A" w:rsidRDefault="39F7AD8A" w14:paraId="5368F73F" w14:textId="5DAE3B61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Prescriptions with statuses that may prevent refills display the following -</w:t>
      </w:r>
    </w:p>
    <w:p w:rsidR="39F7AD8A" w:rsidP="0A95703A" w:rsidRDefault="39F7AD8A" w14:paraId="0599DAEF" w14:textId="5645BD1E">
      <w:pPr>
        <w:pStyle w:val="ListParagraph"/>
        <w:numPr>
          <w:ilvl w:val="1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0 refills left</w:t>
      </w: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 ‘To get more, renew this prescription’ with a like to ‘Learn how to renew prescriptions’ found on the Landing page</w:t>
      </w:r>
    </w:p>
    <w:p w:rsidR="39F7AD8A" w:rsidP="0A95703A" w:rsidRDefault="39F7AD8A" w14:paraId="7D88968F" w14:textId="63D83222">
      <w:pPr>
        <w:pStyle w:val="ListParagraph"/>
        <w:numPr>
          <w:ilvl w:val="1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Discontinued</w:t>
      </w: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– You </w:t>
      </w: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can’t</w:t>
      </w: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refill this prescription. If you have questions, send a message to your care team.’</w:t>
      </w:r>
    </w:p>
    <w:p w:rsidR="39F7AD8A" w:rsidP="0A95703A" w:rsidRDefault="39F7AD8A" w14:paraId="1534709F" w14:textId="714CCCFA">
      <w:pPr>
        <w:pStyle w:val="ListParagraph"/>
        <w:numPr>
          <w:ilvl w:val="1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Expired</w:t>
      </w: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 ‘This prescription is too old to refill. If you need more, request a renewal.’</w:t>
      </w:r>
    </w:p>
    <w:p w:rsidR="39F7AD8A" w:rsidP="0A95703A" w:rsidRDefault="39F7AD8A" w14:paraId="6B159E76" w14:textId="015B7F60">
      <w:pPr>
        <w:pStyle w:val="ListParagraph"/>
        <w:numPr>
          <w:ilvl w:val="1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Unknown</w:t>
      </w: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 ‘We </w:t>
      </w: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can’t</w:t>
      </w:r>
      <w:r w:rsidRPr="0A95703A" w:rsidR="39F7AD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access information about your prescription right now. Call your pharmacy at XXX-XXX-XXXX.’</w:t>
      </w:r>
    </w:p>
    <w:p w:rsidR="3BBAC0B9" w:rsidP="0A95703A" w:rsidRDefault="3BBAC0B9" w14:paraId="7FF06B3B" w14:textId="75D91B5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04605EE" w:rsidR="3BBAC0B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Other functionality includes downloading and printing the list of prescriptions found in </w:t>
      </w:r>
      <w:r w:rsidRPr="504605EE" w:rsidR="3BBAC0B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List</w:t>
      </w:r>
      <w:r w:rsidRPr="504605EE" w:rsidR="3BBAC0B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View. </w:t>
      </w:r>
      <w:r w:rsidRPr="504605EE" w:rsidR="59B218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user’s recorded allergies and adverse reactions are also found in the same printable file. </w:t>
      </w:r>
    </w:p>
    <w:p w:rsidR="0C659751" w:rsidP="0A95703A" w:rsidRDefault="0C659751" w14:paraId="10390139" w14:textId="030D65D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0C6597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4.3 Details page</w:t>
      </w:r>
    </w:p>
    <w:p w:rsidR="0C659751" w:rsidP="0A95703A" w:rsidRDefault="0C659751" w14:paraId="346465F7" w14:textId="5562ABD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0C6597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Each prescription has a Details page which </w:t>
      </w:r>
      <w:r w:rsidRPr="0A95703A" w:rsidR="0C6597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provides</w:t>
      </w:r>
      <w:r w:rsidRPr="0A95703A" w:rsidR="0C6597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 in-depth look at the history of the prescription as well as </w:t>
      </w:r>
      <w:r w:rsidRPr="0A95703A" w:rsidR="0C6597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important information</w:t>
      </w:r>
      <w:r w:rsidRPr="0A95703A" w:rsidR="0C6597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like the reas</w:t>
      </w:r>
      <w:r w:rsidRPr="0A95703A" w:rsidR="4CE7CC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on for use, the prescription </w:t>
      </w:r>
      <w:r w:rsidRPr="0A95703A" w:rsidR="4CE7CC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expiration</w:t>
      </w:r>
      <w:r w:rsidRPr="0A95703A" w:rsidR="4CE7CC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date, the prescription number, the </w:t>
      </w:r>
      <w:r w:rsidRPr="0A95703A" w:rsidR="4CE7CC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status</w:t>
      </w:r>
      <w:r w:rsidRPr="0A95703A" w:rsidR="4CE7CC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</w:t>
      </w:r>
      <w:r w:rsidRPr="0A95703A" w:rsidR="249FF8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it’s</w:t>
      </w:r>
      <w:r w:rsidRPr="0A95703A" w:rsidR="4CE7CC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definition, and more.</w:t>
      </w:r>
    </w:p>
    <w:p w:rsidR="7754058D" w:rsidP="504605EE" w:rsidRDefault="7754058D" w14:paraId="6AD87460" w14:textId="09DAA9E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754058D">
        <w:drawing>
          <wp:inline wp14:editId="43648551" wp14:anchorId="245FE932">
            <wp:extent cx="2654482" cy="4919504"/>
            <wp:effectExtent l="6350" t="6350" r="6350" b="6350"/>
            <wp:docPr id="1539992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ef4657e554c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4482" cy="4919504"/>
                    </a:xfrm>
                    <a:prstGeom prst="rect">
                      <a:avLst/>
                    </a:prstGeom>
                    <a:ln w="6350">
                      <a:solidFill>
                        <a:srgbClr val="A1B8E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42C125B" w:rsidP="504605EE" w:rsidRDefault="442C125B" w14:paraId="59E53E98" w14:textId="1BA3549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  <w:r w:rsidRPr="504605EE" w:rsidR="442C125B">
        <w:rPr>
          <w:i w:val="1"/>
          <w:iCs w:val="1"/>
          <w:sz w:val="18"/>
          <w:szCs w:val="18"/>
        </w:rPr>
        <w:t>Figure 4</w:t>
      </w:r>
      <w:r w:rsidRPr="504605EE" w:rsidR="4EB78EEE">
        <w:rPr>
          <w:i w:val="1"/>
          <w:iCs w:val="1"/>
          <w:sz w:val="18"/>
          <w:szCs w:val="18"/>
        </w:rPr>
        <w:t>c</w:t>
      </w:r>
      <w:r w:rsidRPr="504605EE" w:rsidR="1F74F984">
        <w:rPr>
          <w:i w:val="1"/>
          <w:iCs w:val="1"/>
          <w:sz w:val="18"/>
          <w:szCs w:val="18"/>
        </w:rPr>
        <w:t>:</w:t>
      </w:r>
      <w:r w:rsidRPr="504605EE" w:rsidR="442C125B">
        <w:rPr>
          <w:i w:val="1"/>
          <w:iCs w:val="1"/>
          <w:sz w:val="18"/>
          <w:szCs w:val="18"/>
        </w:rPr>
        <w:t xml:space="preserve"> Desktop version of the Details page for Tacrolimus 1 MG CAP </w:t>
      </w:r>
    </w:p>
    <w:p w:rsidR="0A95703A" w:rsidP="0A95703A" w:rsidRDefault="0A95703A" w14:paraId="6FBD1CBD" w14:textId="375D148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A77102" w:rsidP="0A95703A" w:rsidRDefault="73A77102" w14:paraId="5185AA00" w14:textId="28056CD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73A77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Each Details page is separated into 3 distinct sections</w:t>
      </w:r>
      <w:r w:rsidRPr="0A95703A" w:rsidR="20AEFB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with accompanying details</w:t>
      </w:r>
      <w:r w:rsidRPr="0A95703A" w:rsidR="73A77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</w:t>
      </w:r>
    </w:p>
    <w:p w:rsidR="73A77102" w:rsidP="0A95703A" w:rsidRDefault="73A77102" w14:paraId="0D1B4D43" w14:textId="461FF8F8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73A77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About your prescription</w:t>
      </w:r>
    </w:p>
    <w:p w:rsidR="73A77102" w:rsidP="0A95703A" w:rsidRDefault="73A77102" w14:paraId="47155789" w14:textId="4855209A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73A771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Veterans can refill from the Details page via ‘Refill prescription’ button</w:t>
      </w:r>
    </w:p>
    <w:p w:rsidR="5B32424B" w:rsidP="0A95703A" w:rsidRDefault="5B32424B" w14:paraId="4FCAA2A1" w14:textId="7FF4E804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5B3242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Status</w:t>
      </w: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with dropdown definition</w:t>
      </w:r>
    </w:p>
    <w:p w:rsidR="378C082D" w:rsidP="0A95703A" w:rsidRDefault="378C082D" w14:paraId="0C08014A" w14:textId="7EDE46FF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Refills left</w:t>
      </w:r>
    </w:p>
    <w:p w:rsidR="378C082D" w:rsidP="0A95703A" w:rsidRDefault="378C082D" w14:paraId="461A8376" w14:textId="0B11A02F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Order refills by this prescription </w:t>
      </w: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expiration</w:t>
      </w: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date</w:t>
      </w:r>
    </w:p>
    <w:p w:rsidR="378C082D" w:rsidP="0A95703A" w:rsidRDefault="378C082D" w14:paraId="2B845CF9" w14:textId="47FB081A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Prescription number</w:t>
      </w:r>
    </w:p>
    <w:p w:rsidR="378C082D" w:rsidP="0A95703A" w:rsidRDefault="378C082D" w14:paraId="210D2B33" w14:textId="1B558E3F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Prescribed on</w:t>
      </w:r>
    </w:p>
    <w:p w:rsidR="378C082D" w:rsidP="0A95703A" w:rsidRDefault="378C082D" w14:paraId="5DED2C89" w14:textId="65197A0E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Prescribed by</w:t>
      </w:r>
    </w:p>
    <w:p w:rsidR="378C082D" w:rsidP="0A95703A" w:rsidRDefault="378C082D" w14:paraId="3E2BB45A" w14:textId="75CE0BFE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Facility</w:t>
      </w:r>
    </w:p>
    <w:p w:rsidR="378C082D" w:rsidP="0A95703A" w:rsidRDefault="378C082D" w14:paraId="36439D08" w14:textId="4E5C7C81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Pharmacy phone number</w:t>
      </w:r>
    </w:p>
    <w:p w:rsidR="378C082D" w:rsidP="0A95703A" w:rsidRDefault="378C082D" w14:paraId="4495ECD3" w14:textId="03D6442B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About this medication or supply</w:t>
      </w:r>
    </w:p>
    <w:p w:rsidR="378C082D" w:rsidP="0A95703A" w:rsidRDefault="378C082D" w14:paraId="7CEF072F" w14:textId="5C7FFD4F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Instructions</w:t>
      </w:r>
    </w:p>
    <w:p w:rsidR="378C082D" w:rsidP="0A95703A" w:rsidRDefault="378C082D" w14:paraId="0A16A9E1" w14:textId="44454558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Reason for use</w:t>
      </w:r>
    </w:p>
    <w:p w:rsidR="378C082D" w:rsidP="0A95703A" w:rsidRDefault="378C082D" w14:paraId="3E8C2477" w14:textId="0F6E7018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Quantity</w:t>
      </w:r>
    </w:p>
    <w:p w:rsidR="378C082D" w:rsidP="0A95703A" w:rsidRDefault="378C082D" w14:paraId="7CDC80C5" w14:textId="1D4624B9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What it looks like – this section reminds Veterans that images of the medication can be found in the Refill history section of the Details page</w:t>
      </w:r>
    </w:p>
    <w:p w:rsidR="378C082D" w:rsidP="0A95703A" w:rsidRDefault="378C082D" w14:paraId="3C1A33C3" w14:textId="49E5D0BA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Refill history</w:t>
      </w:r>
    </w:p>
    <w:p w:rsidR="378C082D" w:rsidP="0A95703A" w:rsidRDefault="378C082D" w14:paraId="2ED87702" w14:textId="3D82D2F3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Fill date</w:t>
      </w:r>
    </w:p>
    <w:p w:rsidR="378C082D" w:rsidP="0A95703A" w:rsidRDefault="378C082D" w14:paraId="133BB71E" w14:textId="41098B6E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Refill requested on date</w:t>
      </w:r>
    </w:p>
    <w:p w:rsidR="378C082D" w:rsidP="0A95703A" w:rsidRDefault="378C082D" w14:paraId="55CDF480" w14:textId="4A45F342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Request filled on date</w:t>
      </w:r>
    </w:p>
    <w:p w:rsidR="378C082D" w:rsidP="0A95703A" w:rsidRDefault="378C082D" w14:paraId="77F24CAE" w14:textId="6D697CB8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Refill shipped on date</w:t>
      </w:r>
    </w:p>
    <w:p w:rsidR="378C082D" w:rsidP="0A95703A" w:rsidRDefault="378C082D" w14:paraId="31122245" w14:textId="3E851455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Description of the medication or supply</w:t>
      </w:r>
    </w:p>
    <w:p w:rsidR="378C082D" w:rsidP="0A95703A" w:rsidRDefault="378C082D" w14:paraId="6B6F6C83" w14:textId="40E8F908">
      <w:pPr>
        <w:pStyle w:val="ListParagraph"/>
        <w:numPr>
          <w:ilvl w:val="1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378C08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Image of the medication or supply in dropdown</w:t>
      </w:r>
    </w:p>
    <w:p w:rsidR="2052564F" w:rsidP="0A95703A" w:rsidRDefault="2052564F" w14:paraId="4745DF3C" w14:textId="6D02E350">
      <w:pPr>
        <w:pStyle w:val="ListParagraph"/>
        <w:numPr>
          <w:ilvl w:val="2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A95703A" w:rsidR="2052564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drug image example </w:t>
      </w:r>
      <w:r w:rsidRPr="0A95703A" w:rsidR="2052564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provides</w:t>
      </w:r>
      <w:r w:rsidRPr="0A95703A" w:rsidR="2052564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visual snapshot in the history of the medication. Many Veterans report their medications change color or shape, so having a recorded history of the medication is important in case the Veteran forgets or has any questions about what their medication looks like.</w:t>
      </w:r>
    </w:p>
    <w:p w:rsidR="0BDF8A74" w:rsidP="0A95703A" w:rsidRDefault="0BDF8A74" w14:paraId="098F1C4F" w14:textId="168E8FD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0BDF8A74">
        <w:drawing>
          <wp:inline wp14:editId="02023322" wp14:anchorId="4F7C0C21">
            <wp:extent cx="2070715" cy="2847975"/>
            <wp:effectExtent l="6350" t="6350" r="6350" b="6350"/>
            <wp:docPr id="488508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1f51e02a66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15" cy="2847975"/>
                    </a:xfrm>
                    <a:prstGeom prst="rect">
                      <a:avLst/>
                    </a:prstGeom>
                    <a:ln w="6350">
                      <a:solidFill>
                        <a:schemeClr val="accent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A95703A" w:rsidP="504605EE" w:rsidRDefault="0A95703A" w14:paraId="7BB5E9D3" w14:textId="46344AF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  <w:r w:rsidRPr="504605EE" w:rsidR="0BDF8A74">
        <w:rPr>
          <w:i w:val="1"/>
          <w:iCs w:val="1"/>
          <w:sz w:val="18"/>
          <w:szCs w:val="18"/>
        </w:rPr>
        <w:t>Figure 4</w:t>
      </w:r>
      <w:r w:rsidRPr="504605EE" w:rsidR="32F253A4">
        <w:rPr>
          <w:i w:val="1"/>
          <w:iCs w:val="1"/>
          <w:sz w:val="18"/>
          <w:szCs w:val="18"/>
        </w:rPr>
        <w:t>d</w:t>
      </w:r>
      <w:r w:rsidRPr="504605EE" w:rsidR="22D4F3B1">
        <w:rPr>
          <w:i w:val="1"/>
          <w:iCs w:val="1"/>
          <w:sz w:val="18"/>
          <w:szCs w:val="18"/>
        </w:rPr>
        <w:t>:</w:t>
      </w:r>
      <w:r w:rsidRPr="504605EE" w:rsidR="0BDF8A74">
        <w:rPr>
          <w:i w:val="1"/>
          <w:iCs w:val="1"/>
          <w:sz w:val="18"/>
          <w:szCs w:val="18"/>
        </w:rPr>
        <w:t xml:space="preserve"> example of medication image opened</w:t>
      </w:r>
    </w:p>
    <w:p w:rsidR="7D240F91" w:rsidP="504605EE" w:rsidRDefault="7D240F91" w14:paraId="26377883" w14:textId="1B86646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  <w:r w:rsidRPr="504605EE" w:rsidR="7D240F91">
        <w:rPr>
          <w:i w:val="0"/>
          <w:iCs w:val="0"/>
          <w:sz w:val="28"/>
          <w:szCs w:val="28"/>
        </w:rPr>
        <w:t>4.4 Download/Print</w:t>
      </w:r>
    </w:p>
    <w:p w:rsidR="7D60E215" w:rsidP="504605EE" w:rsidRDefault="7D60E215" w14:paraId="2B4067A6" w14:textId="5FE90D4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0"/>
          <w:iCs w:val="0"/>
          <w:sz w:val="22"/>
          <w:szCs w:val="22"/>
        </w:rPr>
      </w:pPr>
      <w:r w:rsidRPr="504605EE" w:rsidR="7D60E215">
        <w:rPr>
          <w:i w:val="0"/>
          <w:iCs w:val="0"/>
          <w:sz w:val="22"/>
          <w:szCs w:val="22"/>
        </w:rPr>
        <w:t xml:space="preserve">Users will have the option to </w:t>
      </w:r>
      <w:r w:rsidRPr="504605EE" w:rsidR="2F2718A4">
        <w:rPr>
          <w:i w:val="0"/>
          <w:iCs w:val="0"/>
          <w:sz w:val="22"/>
          <w:szCs w:val="22"/>
        </w:rPr>
        <w:t xml:space="preserve">download and/or </w:t>
      </w:r>
      <w:r w:rsidRPr="504605EE" w:rsidR="7D60E215">
        <w:rPr>
          <w:i w:val="0"/>
          <w:iCs w:val="0"/>
          <w:sz w:val="22"/>
          <w:szCs w:val="22"/>
        </w:rPr>
        <w:t xml:space="preserve">print their comprehensive medication list on the List View </w:t>
      </w:r>
      <w:r w:rsidRPr="504605EE" w:rsidR="5B08CD33">
        <w:rPr>
          <w:i w:val="0"/>
          <w:iCs w:val="0"/>
          <w:sz w:val="22"/>
          <w:szCs w:val="22"/>
        </w:rPr>
        <w:t>page or</w:t>
      </w:r>
      <w:r w:rsidRPr="504605EE" w:rsidR="7D60E215">
        <w:rPr>
          <w:i w:val="0"/>
          <w:iCs w:val="0"/>
          <w:sz w:val="22"/>
          <w:szCs w:val="22"/>
        </w:rPr>
        <w:t xml:space="preserve"> print the details for individual medications on each Details page. </w:t>
      </w:r>
      <w:r w:rsidRPr="504605EE" w:rsidR="65531EEB">
        <w:rPr>
          <w:i w:val="0"/>
          <w:iCs w:val="0"/>
          <w:sz w:val="22"/>
          <w:szCs w:val="22"/>
        </w:rPr>
        <w:t>A</w:t>
      </w:r>
      <w:r w:rsidRPr="504605EE" w:rsidR="7D60E215">
        <w:rPr>
          <w:i w:val="0"/>
          <w:iCs w:val="0"/>
          <w:sz w:val="22"/>
          <w:szCs w:val="22"/>
        </w:rPr>
        <w:t>ll medications will be availab</w:t>
      </w:r>
      <w:r w:rsidRPr="504605EE" w:rsidR="6B35832D">
        <w:rPr>
          <w:i w:val="0"/>
          <w:iCs w:val="0"/>
          <w:sz w:val="22"/>
          <w:szCs w:val="22"/>
        </w:rPr>
        <w:t xml:space="preserve">le to be printed </w:t>
      </w:r>
      <w:r w:rsidRPr="504605EE" w:rsidR="499C86C2">
        <w:rPr>
          <w:i w:val="0"/>
          <w:iCs w:val="0"/>
          <w:sz w:val="22"/>
          <w:szCs w:val="22"/>
        </w:rPr>
        <w:t>in Phase 0, but</w:t>
      </w:r>
      <w:r w:rsidRPr="504605EE" w:rsidR="3D3EF5EC">
        <w:rPr>
          <w:i w:val="0"/>
          <w:iCs w:val="0"/>
          <w:sz w:val="22"/>
          <w:szCs w:val="22"/>
        </w:rPr>
        <w:t xml:space="preserve"> other print options will be offered in future phases.</w:t>
      </w:r>
    </w:p>
    <w:p w:rsidR="7C4E2C54" w:rsidP="504605EE" w:rsidRDefault="7C4E2C54" w14:paraId="1136B002" w14:textId="7547AF5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0"/>
          <w:iCs w:val="0"/>
          <w:sz w:val="22"/>
          <w:szCs w:val="22"/>
        </w:rPr>
      </w:pPr>
      <w:r w:rsidR="7C4E2C54">
        <w:drawing>
          <wp:inline wp14:editId="5505716D" wp14:anchorId="3AE20A7C">
            <wp:extent cx="2848036" cy="2266950"/>
            <wp:effectExtent l="0" t="0" r="0" b="0"/>
            <wp:docPr id="1139220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5a830ae4b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666" t="0" r="2104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036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E2C54" w:rsidP="504605EE" w:rsidRDefault="7C4E2C54" w14:paraId="7E112A07" w14:textId="7FA6A0D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  <w:r w:rsidRPr="504605EE" w:rsidR="7C4E2C54">
        <w:rPr>
          <w:i w:val="1"/>
          <w:iCs w:val="1"/>
          <w:sz w:val="18"/>
          <w:szCs w:val="18"/>
        </w:rPr>
        <w:t>Figure 4</w:t>
      </w:r>
      <w:r w:rsidRPr="504605EE" w:rsidR="36FB4903">
        <w:rPr>
          <w:i w:val="1"/>
          <w:iCs w:val="1"/>
          <w:sz w:val="18"/>
          <w:szCs w:val="18"/>
        </w:rPr>
        <w:t>e</w:t>
      </w:r>
      <w:r w:rsidRPr="504605EE" w:rsidR="40D37B18">
        <w:rPr>
          <w:i w:val="1"/>
          <w:iCs w:val="1"/>
          <w:sz w:val="18"/>
          <w:szCs w:val="18"/>
        </w:rPr>
        <w:t>:</w:t>
      </w:r>
      <w:r w:rsidRPr="504605EE" w:rsidR="7C4E2C54">
        <w:rPr>
          <w:i w:val="1"/>
          <w:iCs w:val="1"/>
          <w:sz w:val="18"/>
          <w:szCs w:val="18"/>
        </w:rPr>
        <w:t xml:space="preserve"> Print or download button on the List View page</w:t>
      </w:r>
    </w:p>
    <w:p w:rsidR="504605EE" w:rsidP="504605EE" w:rsidRDefault="504605EE" w14:paraId="678B048B" w14:textId="38F9DD8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26DF346E" w14:textId="39FDA05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23DE6967" w14:textId="7CDF7E6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6FFEA902" w14:textId="555751D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6455161C" w14:textId="26C00A3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0B89D12E" w14:textId="19C6AF7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276A63B0" w14:textId="00872E5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0F5CA41E" w14:textId="25B7DFD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5FD165DD" w14:textId="3CD025E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712D10CD" w14:textId="217104D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72FC1F40" w14:textId="13168AB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69B85CE6" w14:textId="5DBE763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4279FDD7" w14:textId="34608DE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1BCC1D7F" w14:textId="271F74A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5C8BB180" w14:textId="30FF814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1A43F1A1" w14:textId="08B36C2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44410EAA" w14:textId="07E6052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504605EE" w:rsidP="504605EE" w:rsidRDefault="504605EE" w14:paraId="12B0DD0A" w14:textId="6BD032F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sz w:val="18"/>
          <w:szCs w:val="18"/>
        </w:rPr>
      </w:pPr>
    </w:p>
    <w:p w:rsidR="3A428AB3" w:rsidP="0A95703A" w:rsidRDefault="3A428AB3" w14:paraId="108146BB" w14:textId="4453D9D5">
      <w:pPr>
        <w:pStyle w:val="Heading1"/>
        <w:bidi w:val="0"/>
        <w:rPr>
          <w:b w:val="1"/>
          <w:bCs w:val="1"/>
          <w:i w:val="0"/>
          <w:iCs w:val="0"/>
          <w:sz w:val="36"/>
          <w:szCs w:val="36"/>
        </w:rPr>
      </w:pPr>
      <w:bookmarkStart w:name="_Toc1827758126" w:id="766072766"/>
      <w:r w:rsidR="3A428AB3">
        <w:rPr/>
        <w:t>Major Issues and Error Messages</w:t>
      </w:r>
      <w:bookmarkEnd w:id="766072766"/>
    </w:p>
    <w:p w:rsidR="2CC37357" w:rsidP="504605EE" w:rsidRDefault="2CC37357" w14:paraId="14A4A254" w14:textId="1DED3F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</w:rPr>
      </w:pPr>
      <w:r w:rsidRPr="504605EE" w:rsidR="3A428AB3">
        <w:rPr>
          <w:b w:val="0"/>
          <w:bCs w:val="0"/>
          <w:i w:val="0"/>
          <w:iCs w:val="0"/>
          <w:sz w:val="22"/>
          <w:szCs w:val="22"/>
        </w:rPr>
        <w:t>There are no major issues at this time.</w:t>
      </w:r>
    </w:p>
    <w:p w:rsidR="2CC37357" w:rsidP="504605EE" w:rsidRDefault="2CC37357" w14:paraId="317B0824" w14:textId="7B0951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</w:rPr>
      </w:pPr>
      <w:r w:rsidRPr="504605EE" w:rsidR="3A428AB3">
        <w:rPr>
          <w:b w:val="0"/>
          <w:bCs w:val="0"/>
          <w:i w:val="0"/>
          <w:iCs w:val="0"/>
          <w:sz w:val="22"/>
          <w:szCs w:val="22"/>
        </w:rPr>
        <w:t>Error messages are displayed similarly to refill status updates in the cards and on the Details page.</w:t>
      </w:r>
      <w:r w:rsidR="2CC37357">
        <w:drawing>
          <wp:inline wp14:editId="1149D1F0" wp14:anchorId="0B97AD66">
            <wp:extent cx="3280188" cy="3546150"/>
            <wp:effectExtent l="6350" t="6350" r="6350" b="6350"/>
            <wp:docPr id="634088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c2ab510d642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0188" cy="3546150"/>
                    </a:xfrm>
                    <a:prstGeom prst="rect">
                      <a:avLst/>
                    </a:prstGeom>
                    <a:ln w="6350">
                      <a:solidFill>
                        <a:srgbClr val="A1B8E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C37357" w:rsidP="504605EE" w:rsidRDefault="2CC37357" w14:paraId="5B2FDC05" w14:textId="04D06F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1"/>
          <w:iCs w:val="1"/>
          <w:sz w:val="18"/>
          <w:szCs w:val="18"/>
        </w:rPr>
      </w:pPr>
      <w:r w:rsidRPr="504605EE" w:rsidR="2CC37357">
        <w:rPr>
          <w:b w:val="0"/>
          <w:bCs w:val="0"/>
          <w:i w:val="1"/>
          <w:iCs w:val="1"/>
          <w:sz w:val="18"/>
          <w:szCs w:val="18"/>
        </w:rPr>
        <w:t>Figure 5a</w:t>
      </w:r>
      <w:r w:rsidRPr="504605EE" w:rsidR="730CEC89">
        <w:rPr>
          <w:b w:val="0"/>
          <w:bCs w:val="0"/>
          <w:i w:val="1"/>
          <w:iCs w:val="1"/>
          <w:sz w:val="18"/>
          <w:szCs w:val="18"/>
        </w:rPr>
        <w:t>:</w:t>
      </w:r>
      <w:r w:rsidRPr="504605EE" w:rsidR="2CC37357">
        <w:rPr>
          <w:b w:val="0"/>
          <w:bCs w:val="0"/>
          <w:i w:val="1"/>
          <w:iCs w:val="1"/>
          <w:sz w:val="18"/>
          <w:szCs w:val="18"/>
        </w:rPr>
        <w:t xml:space="preserve"> Example of a backend error after a refill request in the mobile version</w:t>
      </w:r>
    </w:p>
    <w:p w:rsidR="0A95703A" w:rsidP="0A95703A" w:rsidRDefault="0A95703A" w14:paraId="54E1B428" w14:textId="7307ED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1"/>
          <w:iCs w:val="1"/>
          <w:sz w:val="18"/>
          <w:szCs w:val="18"/>
        </w:rPr>
      </w:pPr>
    </w:p>
    <w:p w:rsidR="2CC37357" w:rsidP="0A95703A" w:rsidRDefault="2CC37357" w14:paraId="7A9AFB0F" w14:textId="5F6D10FE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sz w:val="36"/>
          <w:szCs w:val="36"/>
        </w:rPr>
      </w:pPr>
      <w:bookmarkStart w:name="_Toc50203528" w:id="2048357290"/>
      <w:r w:rsidRPr="0A95703A" w:rsidR="2CC37357">
        <w:rPr>
          <w:rStyle w:val="Heading1Char"/>
        </w:rPr>
        <w:t>Table of Figures</w:t>
      </w:r>
      <w:bookmarkEnd w:id="2048357290"/>
    </w:p>
    <w:p w:rsidR="2CC37357" w:rsidP="0A95703A" w:rsidRDefault="2CC37357" w14:paraId="2EF191E3" w14:textId="6A1CBF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</w:rPr>
      </w:pPr>
      <w:r w:rsidRPr="0A95703A" w:rsidR="2CC37357">
        <w:rPr>
          <w:b w:val="0"/>
          <w:bCs w:val="0"/>
          <w:i w:val="0"/>
          <w:iCs w:val="0"/>
          <w:sz w:val="22"/>
          <w:szCs w:val="22"/>
        </w:rPr>
        <w:t xml:space="preserve">No Table of Figures information is available at this </w:t>
      </w:r>
      <w:r w:rsidRPr="0A95703A" w:rsidR="2CC37357">
        <w:rPr>
          <w:b w:val="0"/>
          <w:bCs w:val="0"/>
          <w:i w:val="0"/>
          <w:iCs w:val="0"/>
          <w:sz w:val="22"/>
          <w:szCs w:val="22"/>
        </w:rPr>
        <w:t>time.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HA" w:author="Harrison Amelang" w:date="2023-07-14T09:19:27" w:id="909797885">
    <w:p w:rsidR="0A95703A" w:rsidRDefault="0A95703A" w14:paraId="60A60D05" w14:textId="555D7DC3">
      <w:pPr>
        <w:pStyle w:val="CommentText"/>
      </w:pPr>
      <w:r w:rsidR="0A95703A">
        <w:rPr/>
        <w:t>Insert image of card(s) here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60A60D05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448EE0C" w16cex:dateUtc="2023-07-14T16:19:27.79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0A60D05" w16cid:durableId="5448EE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37d892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3b230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5ade1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6831f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ebc0f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f5e28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6ea2e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4d95d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fa996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d1637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88c39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5c8f2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d4b6d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pStyle w:val="Heading1.2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52af3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37184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Harrison Amelang">
    <w15:presenceInfo w15:providerId="AD" w15:userId="S::harrison.amelang@bylight.com::7bf9b23c-d4b7-4e6e-9b38-269bb66ef8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1DF433"/>
    <w:rsid w:val="002538CD"/>
    <w:rsid w:val="002EEA60"/>
    <w:rsid w:val="00F40420"/>
    <w:rsid w:val="01A588BE"/>
    <w:rsid w:val="01B47565"/>
    <w:rsid w:val="01CA7FB0"/>
    <w:rsid w:val="022CAD9A"/>
    <w:rsid w:val="02B6551D"/>
    <w:rsid w:val="02C86928"/>
    <w:rsid w:val="03B502BC"/>
    <w:rsid w:val="043952A6"/>
    <w:rsid w:val="0452257E"/>
    <w:rsid w:val="04B10F94"/>
    <w:rsid w:val="04DD2980"/>
    <w:rsid w:val="053FACBD"/>
    <w:rsid w:val="05844AD7"/>
    <w:rsid w:val="05A0E36E"/>
    <w:rsid w:val="05EEF37A"/>
    <w:rsid w:val="05F7AD35"/>
    <w:rsid w:val="06191056"/>
    <w:rsid w:val="062C1207"/>
    <w:rsid w:val="06A8A091"/>
    <w:rsid w:val="06EC27DA"/>
    <w:rsid w:val="07589366"/>
    <w:rsid w:val="07590A18"/>
    <w:rsid w:val="0770F368"/>
    <w:rsid w:val="07ACA56A"/>
    <w:rsid w:val="07C02B19"/>
    <w:rsid w:val="07C6C68D"/>
    <w:rsid w:val="07FC73E2"/>
    <w:rsid w:val="08815082"/>
    <w:rsid w:val="08A5CD70"/>
    <w:rsid w:val="09D4F6D8"/>
    <w:rsid w:val="0A95703A"/>
    <w:rsid w:val="0B1DF433"/>
    <w:rsid w:val="0B2C10FB"/>
    <w:rsid w:val="0B315468"/>
    <w:rsid w:val="0BAA6CAF"/>
    <w:rsid w:val="0BD87F1F"/>
    <w:rsid w:val="0BDF8A74"/>
    <w:rsid w:val="0C26DE5C"/>
    <w:rsid w:val="0C659751"/>
    <w:rsid w:val="0CE13B8F"/>
    <w:rsid w:val="0D7C4645"/>
    <w:rsid w:val="0DD8469C"/>
    <w:rsid w:val="0DE49EA5"/>
    <w:rsid w:val="0E3A7D05"/>
    <w:rsid w:val="0E4A8960"/>
    <w:rsid w:val="0E5FDF60"/>
    <w:rsid w:val="0E97D279"/>
    <w:rsid w:val="0EC0D3EF"/>
    <w:rsid w:val="0EDB35D4"/>
    <w:rsid w:val="0EE49D27"/>
    <w:rsid w:val="0F3A6821"/>
    <w:rsid w:val="0F4FBBFB"/>
    <w:rsid w:val="101A7A7D"/>
    <w:rsid w:val="1072C39E"/>
    <w:rsid w:val="10FEAD51"/>
    <w:rsid w:val="11244722"/>
    <w:rsid w:val="119568CA"/>
    <w:rsid w:val="119B07DA"/>
    <w:rsid w:val="11B171CD"/>
    <w:rsid w:val="122C3B61"/>
    <w:rsid w:val="126D73AA"/>
    <w:rsid w:val="12C32E75"/>
    <w:rsid w:val="136788D0"/>
    <w:rsid w:val="13C61276"/>
    <w:rsid w:val="14444006"/>
    <w:rsid w:val="1495E8DD"/>
    <w:rsid w:val="1521FB09"/>
    <w:rsid w:val="15435EB3"/>
    <w:rsid w:val="1589FCC0"/>
    <w:rsid w:val="15C4E5C6"/>
    <w:rsid w:val="165A3E36"/>
    <w:rsid w:val="167DD36A"/>
    <w:rsid w:val="17D06FA2"/>
    <w:rsid w:val="17EDF6EF"/>
    <w:rsid w:val="184E5C02"/>
    <w:rsid w:val="18590B11"/>
    <w:rsid w:val="1954C52A"/>
    <w:rsid w:val="19B5742C"/>
    <w:rsid w:val="1A16BA17"/>
    <w:rsid w:val="1B04A443"/>
    <w:rsid w:val="1B1B6C6C"/>
    <w:rsid w:val="1B253A0B"/>
    <w:rsid w:val="1B41C382"/>
    <w:rsid w:val="1B8D2E70"/>
    <w:rsid w:val="1B913C8D"/>
    <w:rsid w:val="1C3D2964"/>
    <w:rsid w:val="1E45E974"/>
    <w:rsid w:val="1E5CDACD"/>
    <w:rsid w:val="1EA47529"/>
    <w:rsid w:val="1F0ABE69"/>
    <w:rsid w:val="1F74F984"/>
    <w:rsid w:val="1FCBF434"/>
    <w:rsid w:val="2024C51A"/>
    <w:rsid w:val="2052564F"/>
    <w:rsid w:val="2097F313"/>
    <w:rsid w:val="20A8E5F9"/>
    <w:rsid w:val="20AEFB39"/>
    <w:rsid w:val="20F0407E"/>
    <w:rsid w:val="2112DBD6"/>
    <w:rsid w:val="213A8D81"/>
    <w:rsid w:val="21691AC0"/>
    <w:rsid w:val="21E64882"/>
    <w:rsid w:val="22D4F3B1"/>
    <w:rsid w:val="237CA10E"/>
    <w:rsid w:val="24413B73"/>
    <w:rsid w:val="246E2FD6"/>
    <w:rsid w:val="247D1026"/>
    <w:rsid w:val="249FF85B"/>
    <w:rsid w:val="24C0F8E8"/>
    <w:rsid w:val="2542DF3E"/>
    <w:rsid w:val="2570BC6E"/>
    <w:rsid w:val="257584E4"/>
    <w:rsid w:val="25C5F1E7"/>
    <w:rsid w:val="25F41791"/>
    <w:rsid w:val="260AECA7"/>
    <w:rsid w:val="26681882"/>
    <w:rsid w:val="26EE0C3A"/>
    <w:rsid w:val="27F06AE4"/>
    <w:rsid w:val="2815D711"/>
    <w:rsid w:val="28B3B807"/>
    <w:rsid w:val="291171B1"/>
    <w:rsid w:val="294FB789"/>
    <w:rsid w:val="29587495"/>
    <w:rsid w:val="29726D21"/>
    <w:rsid w:val="298AF6AC"/>
    <w:rsid w:val="298EFC23"/>
    <w:rsid w:val="29DF6E13"/>
    <w:rsid w:val="2A4E8C49"/>
    <w:rsid w:val="2A84780E"/>
    <w:rsid w:val="2AA70B44"/>
    <w:rsid w:val="2B413403"/>
    <w:rsid w:val="2B8BE1D6"/>
    <w:rsid w:val="2C4CA02A"/>
    <w:rsid w:val="2CC37357"/>
    <w:rsid w:val="2DC7972A"/>
    <w:rsid w:val="2DCBC9A1"/>
    <w:rsid w:val="2DDDD34E"/>
    <w:rsid w:val="2E684DED"/>
    <w:rsid w:val="2F09A0BB"/>
    <w:rsid w:val="2F2718A4"/>
    <w:rsid w:val="2F71E5EE"/>
    <w:rsid w:val="3014A526"/>
    <w:rsid w:val="302060FF"/>
    <w:rsid w:val="3025DFFD"/>
    <w:rsid w:val="304AF4CB"/>
    <w:rsid w:val="3094EE80"/>
    <w:rsid w:val="30AB77BD"/>
    <w:rsid w:val="31A1D9D0"/>
    <w:rsid w:val="3253B1D9"/>
    <w:rsid w:val="32AA636F"/>
    <w:rsid w:val="32F253A4"/>
    <w:rsid w:val="33122546"/>
    <w:rsid w:val="33394880"/>
    <w:rsid w:val="339D6253"/>
    <w:rsid w:val="346E660E"/>
    <w:rsid w:val="34EAF6EF"/>
    <w:rsid w:val="35504D5E"/>
    <w:rsid w:val="35CFCC40"/>
    <w:rsid w:val="36EC9AD8"/>
    <w:rsid w:val="36FB4903"/>
    <w:rsid w:val="378C082D"/>
    <w:rsid w:val="37BAB6BD"/>
    <w:rsid w:val="380307F2"/>
    <w:rsid w:val="3818B686"/>
    <w:rsid w:val="3858E98E"/>
    <w:rsid w:val="38919418"/>
    <w:rsid w:val="3899CEAF"/>
    <w:rsid w:val="38D1082A"/>
    <w:rsid w:val="38F09413"/>
    <w:rsid w:val="39210599"/>
    <w:rsid w:val="394B0DC3"/>
    <w:rsid w:val="395A505C"/>
    <w:rsid w:val="3981B482"/>
    <w:rsid w:val="3989CF25"/>
    <w:rsid w:val="39A4D40D"/>
    <w:rsid w:val="39F7AD8A"/>
    <w:rsid w:val="3A428AB3"/>
    <w:rsid w:val="3A75A492"/>
    <w:rsid w:val="3B2D1516"/>
    <w:rsid w:val="3B2F93B9"/>
    <w:rsid w:val="3BBAC0B9"/>
    <w:rsid w:val="3BCC1FF3"/>
    <w:rsid w:val="3CADE327"/>
    <w:rsid w:val="3CDAE72A"/>
    <w:rsid w:val="3D2325A0"/>
    <w:rsid w:val="3D3EF5EC"/>
    <w:rsid w:val="3D7B5F0E"/>
    <w:rsid w:val="3D8B50F0"/>
    <w:rsid w:val="3DA4794D"/>
    <w:rsid w:val="3DFC2194"/>
    <w:rsid w:val="3E02F329"/>
    <w:rsid w:val="3E5D4048"/>
    <w:rsid w:val="3E71D07B"/>
    <w:rsid w:val="3ED17DE7"/>
    <w:rsid w:val="3FC41B09"/>
    <w:rsid w:val="3FDEC094"/>
    <w:rsid w:val="40A7BC11"/>
    <w:rsid w:val="40BF744F"/>
    <w:rsid w:val="40D37B18"/>
    <w:rsid w:val="411D493C"/>
    <w:rsid w:val="416D1F3A"/>
    <w:rsid w:val="41AF5BA7"/>
    <w:rsid w:val="41BD7FFE"/>
    <w:rsid w:val="429A4B6F"/>
    <w:rsid w:val="42D16186"/>
    <w:rsid w:val="42E9FA62"/>
    <w:rsid w:val="434A9780"/>
    <w:rsid w:val="442C125B"/>
    <w:rsid w:val="4454E9FE"/>
    <w:rsid w:val="4562020C"/>
    <w:rsid w:val="45F4DDAC"/>
    <w:rsid w:val="4633ED44"/>
    <w:rsid w:val="465F5355"/>
    <w:rsid w:val="466FA740"/>
    <w:rsid w:val="471BA09D"/>
    <w:rsid w:val="4774A50A"/>
    <w:rsid w:val="4790AE0D"/>
    <w:rsid w:val="47E22E2A"/>
    <w:rsid w:val="4809D3EA"/>
    <w:rsid w:val="48636A47"/>
    <w:rsid w:val="48BFBD1D"/>
    <w:rsid w:val="48F1A2B0"/>
    <w:rsid w:val="495A271F"/>
    <w:rsid w:val="499C86C2"/>
    <w:rsid w:val="49C2CD44"/>
    <w:rsid w:val="49E7F79D"/>
    <w:rsid w:val="49E8804B"/>
    <w:rsid w:val="4B7D22D4"/>
    <w:rsid w:val="4BB5DAFB"/>
    <w:rsid w:val="4C48162D"/>
    <w:rsid w:val="4C4B05FD"/>
    <w:rsid w:val="4C5DE862"/>
    <w:rsid w:val="4CBB8CDC"/>
    <w:rsid w:val="4CE7CC19"/>
    <w:rsid w:val="4D321B92"/>
    <w:rsid w:val="4D803C6E"/>
    <w:rsid w:val="4DAD10DD"/>
    <w:rsid w:val="4E39E1F0"/>
    <w:rsid w:val="4EB78EEE"/>
    <w:rsid w:val="4EDA0666"/>
    <w:rsid w:val="4F33616A"/>
    <w:rsid w:val="5027C45D"/>
    <w:rsid w:val="504605EE"/>
    <w:rsid w:val="507C81A6"/>
    <w:rsid w:val="50C3B09A"/>
    <w:rsid w:val="5107BA1F"/>
    <w:rsid w:val="51CE3F98"/>
    <w:rsid w:val="520CAA6D"/>
    <w:rsid w:val="5256EE73"/>
    <w:rsid w:val="5266E5BE"/>
    <w:rsid w:val="52A84E2F"/>
    <w:rsid w:val="535F651F"/>
    <w:rsid w:val="53687C0D"/>
    <w:rsid w:val="5400E327"/>
    <w:rsid w:val="54137431"/>
    <w:rsid w:val="54ABD1BA"/>
    <w:rsid w:val="54D8E04F"/>
    <w:rsid w:val="55E62531"/>
    <w:rsid w:val="560FF0D6"/>
    <w:rsid w:val="562FD4E9"/>
    <w:rsid w:val="5630E8B1"/>
    <w:rsid w:val="57542A78"/>
    <w:rsid w:val="57E38A50"/>
    <w:rsid w:val="580467F9"/>
    <w:rsid w:val="58B59A22"/>
    <w:rsid w:val="58F4E0EE"/>
    <w:rsid w:val="5980E787"/>
    <w:rsid w:val="59844383"/>
    <w:rsid w:val="59B21883"/>
    <w:rsid w:val="59C0519D"/>
    <w:rsid w:val="59C2B100"/>
    <w:rsid w:val="5B08CD33"/>
    <w:rsid w:val="5B223CB5"/>
    <w:rsid w:val="5B32424B"/>
    <w:rsid w:val="5B80A916"/>
    <w:rsid w:val="5B9D042C"/>
    <w:rsid w:val="5BE7B1FF"/>
    <w:rsid w:val="5BEC7C2E"/>
    <w:rsid w:val="5C76873A"/>
    <w:rsid w:val="5C9C7722"/>
    <w:rsid w:val="5CA0BF4F"/>
    <w:rsid w:val="5CA71109"/>
    <w:rsid w:val="5D6AE6E0"/>
    <w:rsid w:val="5D72DEFE"/>
    <w:rsid w:val="5D7FD36F"/>
    <w:rsid w:val="5D9BAE9E"/>
    <w:rsid w:val="5D9BE074"/>
    <w:rsid w:val="5DCFA724"/>
    <w:rsid w:val="5DDC5A07"/>
    <w:rsid w:val="5DEDFC99"/>
    <w:rsid w:val="5E29BD18"/>
    <w:rsid w:val="5E4C8A5E"/>
    <w:rsid w:val="5EA217C6"/>
    <w:rsid w:val="5F66A790"/>
    <w:rsid w:val="5F7EC9B4"/>
    <w:rsid w:val="5F849FE2"/>
    <w:rsid w:val="5F86FCC7"/>
    <w:rsid w:val="6012AB85"/>
    <w:rsid w:val="602DD6B8"/>
    <w:rsid w:val="60671197"/>
    <w:rsid w:val="6075D07B"/>
    <w:rsid w:val="608FB937"/>
    <w:rsid w:val="60B68D22"/>
    <w:rsid w:val="60D4BABE"/>
    <w:rsid w:val="60E26E92"/>
    <w:rsid w:val="61D97B9A"/>
    <w:rsid w:val="621F28F4"/>
    <w:rsid w:val="62CD7B7B"/>
    <w:rsid w:val="62DD22B8"/>
    <w:rsid w:val="636C3B98"/>
    <w:rsid w:val="640D8F42"/>
    <w:rsid w:val="6415726E"/>
    <w:rsid w:val="644D715D"/>
    <w:rsid w:val="64E713B4"/>
    <w:rsid w:val="65531EEB"/>
    <w:rsid w:val="65DAB909"/>
    <w:rsid w:val="65E545AF"/>
    <w:rsid w:val="65EF84A4"/>
    <w:rsid w:val="665DED23"/>
    <w:rsid w:val="66AA074F"/>
    <w:rsid w:val="66CE7BFC"/>
    <w:rsid w:val="66D5B78A"/>
    <w:rsid w:val="66E1CE2B"/>
    <w:rsid w:val="66F4BFBA"/>
    <w:rsid w:val="67594E9B"/>
    <w:rsid w:val="68794A8D"/>
    <w:rsid w:val="687E67DA"/>
    <w:rsid w:val="68D078B1"/>
    <w:rsid w:val="691259CB"/>
    <w:rsid w:val="6A196EED"/>
    <w:rsid w:val="6AC969E1"/>
    <w:rsid w:val="6B35832D"/>
    <w:rsid w:val="6B888854"/>
    <w:rsid w:val="6C288BAF"/>
    <w:rsid w:val="6C49FA8D"/>
    <w:rsid w:val="6C51E813"/>
    <w:rsid w:val="6C68FABA"/>
    <w:rsid w:val="6C8404FE"/>
    <w:rsid w:val="6D2AB934"/>
    <w:rsid w:val="6D33FFF2"/>
    <w:rsid w:val="6DABFFD1"/>
    <w:rsid w:val="6DCC6865"/>
    <w:rsid w:val="6E5AA100"/>
    <w:rsid w:val="6ED1FB62"/>
    <w:rsid w:val="6EE453D9"/>
    <w:rsid w:val="6F2660B5"/>
    <w:rsid w:val="6F45A705"/>
    <w:rsid w:val="6F8988D5"/>
    <w:rsid w:val="704C14CB"/>
    <w:rsid w:val="711BBAC9"/>
    <w:rsid w:val="71255936"/>
    <w:rsid w:val="718F3DB5"/>
    <w:rsid w:val="71AC6E5F"/>
    <w:rsid w:val="71E467C9"/>
    <w:rsid w:val="71E54C5A"/>
    <w:rsid w:val="71F7C9D8"/>
    <w:rsid w:val="730CEC89"/>
    <w:rsid w:val="7383B58D"/>
    <w:rsid w:val="73A77102"/>
    <w:rsid w:val="7410D534"/>
    <w:rsid w:val="74578170"/>
    <w:rsid w:val="751F85EE"/>
    <w:rsid w:val="7569FA46"/>
    <w:rsid w:val="75C2E7EE"/>
    <w:rsid w:val="75D84CE9"/>
    <w:rsid w:val="7669D632"/>
    <w:rsid w:val="76A676D7"/>
    <w:rsid w:val="7754058D"/>
    <w:rsid w:val="777F0D96"/>
    <w:rsid w:val="783E8F0D"/>
    <w:rsid w:val="7848E036"/>
    <w:rsid w:val="785FB54B"/>
    <w:rsid w:val="78DB88C2"/>
    <w:rsid w:val="7A38498B"/>
    <w:rsid w:val="7AB55F71"/>
    <w:rsid w:val="7B1FFBAB"/>
    <w:rsid w:val="7B2759DD"/>
    <w:rsid w:val="7B97560D"/>
    <w:rsid w:val="7C22E0BB"/>
    <w:rsid w:val="7C2FA44F"/>
    <w:rsid w:val="7C471398"/>
    <w:rsid w:val="7C4E2C54"/>
    <w:rsid w:val="7CA2164E"/>
    <w:rsid w:val="7CB402A2"/>
    <w:rsid w:val="7D240F91"/>
    <w:rsid w:val="7D60E215"/>
    <w:rsid w:val="7D9D92FE"/>
    <w:rsid w:val="7DE3A00E"/>
    <w:rsid w:val="7DEB4AC8"/>
    <w:rsid w:val="7E5BBFBA"/>
    <w:rsid w:val="7E686A63"/>
    <w:rsid w:val="7E96AD3E"/>
    <w:rsid w:val="7F00EC82"/>
    <w:rsid w:val="7F39635F"/>
    <w:rsid w:val="7FEBA364"/>
    <w:rsid w:val="7FF79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DF433"/>
  <w15:chartTrackingRefBased/>
  <w15:docId w15:val="{A30E958F-F646-4F03-BBBB-BE3FA05B6F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tails" w:customStyle="true">
    <w:uiPriority w:val="1"/>
    <w:name w:val="Details"/>
    <w:basedOn w:val="Normal"/>
    <w:qFormat/>
    <w:rsid w:val="0A95703A"/>
    <w:rPr>
      <w:rFonts w:ascii="Calibri Light" w:hAnsi="Calibri Light" w:eastAsia="" w:cs="" w:asciiTheme="majorAscii" w:hAnsiTheme="majorAscii" w:eastAsiaTheme="minorEastAsia" w:cstheme="minorBidi"/>
      <w:color w:val="5B616B"/>
      <w:sz w:val="32"/>
      <w:szCs w:val="32"/>
    </w:rPr>
    <w:pPr>
      <w:spacing w:after="0"/>
    </w:pPr>
  </w:style>
  <w:style w:type="paragraph" w:styleId="DocTitlePage" w:customStyle="true">
    <w:uiPriority w:val="1"/>
    <w:name w:val="Doc Title Page"/>
    <w:basedOn w:val="Normal"/>
    <w:link w:val="DocTitlePageChar"/>
    <w:qFormat/>
    <w:rsid w:val="0A95703A"/>
    <w:rPr>
      <w:color w:val="4472C4" w:themeColor="accent1" w:themeTint="FF" w:themeShade="FF"/>
      <w:sz w:val="52"/>
      <w:szCs w:val="52"/>
    </w:rPr>
    <w:pPr>
      <w:spacing w:after="120"/>
    </w:pPr>
  </w:style>
  <w:style w:type="paragraph" w:styleId="Heading1.2" w:customStyle="true">
    <w:name w:val="Heading1.2"/>
    <w:basedOn w:val="Normal"/>
    <w:link w:val="Heading1.2Char"/>
    <w:qFormat/>
    <w:rsid w:val="0A95703A"/>
    <w:rPr>
      <w:rFonts w:ascii="Calibri" w:hAnsi="Calibri" w:eastAsia="Calibri" w:cs="Calibri"/>
      <w:b w:val="1"/>
      <w:bCs w:val="1"/>
      <w:i w:val="0"/>
      <w:iCs w:val="0"/>
      <w:caps w:val="0"/>
      <w:smallCaps w:val="0"/>
      <w:noProof w:val="0"/>
      <w:color w:val="000000" w:themeColor="text1" w:themeTint="FF" w:themeShade="FF"/>
      <w:sz w:val="36"/>
      <w:szCs w:val="36"/>
      <w:lang w:val="en-US"/>
    </w:rPr>
    <w:pPr>
      <w:numPr>
        <w:ilvl w:val="0"/>
        <w:numId w:val="3"/>
      </w:numPr>
      <w:spacing/>
      <w:ind w:left="720"/>
      <w:contextualSpacing/>
    </w:pPr>
  </w:style>
  <w:style w:type="paragraph" w:styleId="VersionHistory" w:customStyle="true">
    <w:uiPriority w:val="1"/>
    <w:name w:val="Version History"/>
    <w:basedOn w:val="Normal"/>
    <w:link w:val="VersionHistoryChar"/>
    <w:qFormat/>
    <w:rsid w:val="0A95703A"/>
    <w:rPr>
      <w:rFonts w:ascii="Times New Roman" w:hAnsi="Times New Roman" w:eastAsia="" w:cs="Calibri" w:eastAsiaTheme="majorEastAsia" w:cstheme="minorAscii"/>
      <w:b w:val="0"/>
      <w:bCs w:val="0"/>
      <w:color w:val="4472C4" w:themeColor="accent1" w:themeTint="FF" w:themeShade="FF"/>
      <w:sz w:val="36"/>
      <w:szCs w:val="36"/>
    </w:rPr>
    <w:pPr>
      <w:keepNext w:val="1"/>
      <w:keepLines w:val="1"/>
      <w:spacing w:beforeAutospacing="off" w:afterAutospacing="off"/>
      <w:outlineLvl w:val="1"/>
    </w:pPr>
  </w:style>
  <w:style w:type="paragraph" w:styleId="Heading1">
    <w:uiPriority w:val="9"/>
    <w:name w:val="heading 1"/>
    <w:basedOn w:val="Heading1.2"/>
    <w:next w:val="Normal"/>
    <w:link w:val="Heading1Char"/>
    <w:qFormat/>
    <w:rsid w:val="0A95703A"/>
  </w:style>
  <w:style w:type="character" w:styleId="Heading1Char" w:customStyle="true">
    <w:uiPriority w:val="9"/>
    <w:name w:val="Heading 1 Char"/>
    <w:basedOn w:val="DefaultParagraphFont"/>
    <w:link w:val="Heading1"/>
    <w:rsid w:val="0A95703A"/>
    <w:rPr>
      <w:rFonts w:ascii="Calibri" w:hAnsi="Calibri" w:eastAsia="Calibri" w:cs="Calibri"/>
      <w:b w:val="1"/>
      <w:bCs w:val="1"/>
      <w:i w:val="0"/>
      <w:iCs w:val="0"/>
      <w:caps w:val="0"/>
      <w:smallCaps w:val="0"/>
      <w:noProof w:val="0"/>
      <w:color w:val="000000" w:themeColor="text1" w:themeTint="FF" w:themeShade="FF"/>
      <w:sz w:val="36"/>
      <w:szCs w:val="36"/>
      <w:lang w:val="en-US"/>
    </w:rPr>
  </w:style>
  <w:style w:type="character" w:styleId="DocTitlePageChar" w:customStyle="true">
    <w:uiPriority w:val="1"/>
    <w:name w:val="Doc Title Page Char"/>
    <w:basedOn w:val="DefaultParagraphFont"/>
    <w:link w:val="DocTitlePage"/>
    <w:rsid w:val="0A95703A"/>
    <w:rPr>
      <w:color w:val="4472C4" w:themeColor="accent1" w:themeTint="FF" w:themeShade="FF"/>
      <w:sz w:val="52"/>
      <w:szCs w:val="52"/>
    </w:rPr>
  </w:style>
  <w:style w:type="character" w:styleId="VersionHistoryChar" w:customStyle="true">
    <w:uiPriority w:val="1"/>
    <w:name w:val="Version History Char"/>
    <w:basedOn w:val="DefaultParagraphFont"/>
    <w:link w:val="VersionHistory"/>
    <w:rsid w:val="0A95703A"/>
    <w:rPr>
      <w:rFonts w:ascii="Times New Roman" w:hAnsi="Times New Roman" w:eastAsia="" w:cs="Calibri" w:eastAsiaTheme="majorEastAsia" w:cstheme="minorAscii"/>
      <w:b w:val="0"/>
      <w:bCs w:val="0"/>
      <w:color w:val="4472C4" w:themeColor="accent1" w:themeTint="FF" w:themeShade="FF"/>
      <w:sz w:val="36"/>
      <w:szCs w:val="36"/>
    </w:rPr>
  </w:style>
  <w:style w:type="character" w:styleId="Heading1.2Char" w:customStyle="true">
    <w:name w:val="Heading1.2 Char"/>
    <w:basedOn w:val="DefaultParagraphFont"/>
    <w:link w:val="Heading1.2"/>
    <w:rsid w:val="0A95703A"/>
    <w:rPr>
      <w:rFonts w:ascii="Calibri" w:hAnsi="Calibri" w:eastAsia="Calibri" w:cs="Calibri"/>
      <w:b w:val="1"/>
      <w:bCs w:val="1"/>
      <w:i w:val="0"/>
      <w:iCs w:val="0"/>
      <w:caps w:val="0"/>
      <w:smallCaps w:val="0"/>
      <w:noProof w:val="0"/>
      <w:color w:val="000000" w:themeColor="text1" w:themeTint="FF" w:themeShade="FF"/>
      <w:sz w:val="36"/>
      <w:szCs w:val="36"/>
      <w:lang w:val="en-US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1/relationships/people" Target="people.xml" Id="R9be73b10b36f4b8c" /><Relationship Type="http://schemas.openxmlformats.org/officeDocument/2006/relationships/image" Target="/media/image8.png" Id="R883241c1cd404efa" /><Relationship Type="http://schemas.openxmlformats.org/officeDocument/2006/relationships/hyperlink" Target="mailto:vamhvfeedback@va.gov" TargetMode="External" Id="Rdbb27d29632e4fc8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microsoft.com/office/2018/08/relationships/commentsExtensible" Target="commentsExtensible.xml" Id="R2b060be0f16f4f39" /><Relationship Type="http://schemas.openxmlformats.org/officeDocument/2006/relationships/glossaryDocument" Target="glossary/document.xml" Id="R8e019f19bd2b42e7" /><Relationship Type="http://schemas.openxmlformats.org/officeDocument/2006/relationships/numbering" Target="numbering.xml" Id="R0ac8d039bc5f49b0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comments" Target="comments.xml" Id="R8857c1b8902048a0" /><Relationship Type="http://schemas.openxmlformats.org/officeDocument/2006/relationships/image" Target="/media/image5.png" Id="R7b058ccdcf82452d" /><Relationship Type="http://schemas.openxmlformats.org/officeDocument/2006/relationships/image" Target="/media/image6.png" Id="R4c2014a79b9b48a5" /><Relationship Type="http://schemas.openxmlformats.org/officeDocument/2006/relationships/styles" Target="styles.xml" Id="rId1" /><Relationship Type="http://schemas.microsoft.com/office/2011/relationships/commentsExtended" Target="commentsExtended.xml" Id="R9a01094864c14b52" /><Relationship Type="http://schemas.openxmlformats.org/officeDocument/2006/relationships/image" Target="/media/image7.png" Id="R8749aaa46cab43c7" /><Relationship Type="http://schemas.openxmlformats.org/officeDocument/2006/relationships/image" Target="/media/image9.png" Id="R210dde9f5fd54aa1" /><Relationship Type="http://schemas.openxmlformats.org/officeDocument/2006/relationships/image" Target="/media/imagea.png" Id="Rbad841512b6e43c6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microsoft.com/office/2016/09/relationships/commentsIds" Target="commentsIds.xml" Id="R46c10399eeb54384" /><Relationship Type="http://schemas.openxmlformats.org/officeDocument/2006/relationships/image" Target="/media/image3.png" Id="Rd65844fafe9d45de" /><Relationship Type="http://schemas.openxmlformats.org/officeDocument/2006/relationships/image" Target="/media/image.png" Id="R4535caa03e6f43f8" /><Relationship Type="http://schemas.openxmlformats.org/officeDocument/2006/relationships/image" Target="/media/image4.png" Id="Rb5b94ade1e644f02" /><Relationship Type="http://schemas.openxmlformats.org/officeDocument/2006/relationships/fontTable" Target="fontTable.xml" Id="rId4" /><Relationship Type="http://schemas.openxmlformats.org/officeDocument/2006/relationships/image" Target="/media/image2.png" Id="Rd01210c1ac474d9e" /><Relationship Type="http://schemas.openxmlformats.org/officeDocument/2006/relationships/image" Target="/media/imagec.png" Id="R2a1f51e02a66409a" /><Relationship Type="http://schemas.openxmlformats.org/officeDocument/2006/relationships/customXml" Target="../customXml/item4.xml" Id="rId9" /><Relationship Type="http://schemas.openxmlformats.org/officeDocument/2006/relationships/image" Target="/media/imagee.png" Id="R94d36c1c660043b2" /><Relationship Type="http://schemas.openxmlformats.org/officeDocument/2006/relationships/image" Target="/media/imagef.png" Id="R88cef4657e554c36" /><Relationship Type="http://schemas.openxmlformats.org/officeDocument/2006/relationships/image" Target="/media/image10.png" Id="Rd065a830ae4b4de4" /><Relationship Type="http://schemas.openxmlformats.org/officeDocument/2006/relationships/image" Target="/media/image11.png" Id="Rcdec2ab510d6420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1da8a3-da3a-4aec-a912-2df9666d6ae7}"/>
      </w:docPartPr>
      <w:docPartBody>
        <w:p w14:paraId="3CB0E22C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E0BE505616F24A9BE3C4B1640D4564" ma:contentTypeVersion="18" ma:contentTypeDescription="Create a new document." ma:contentTypeScope="" ma:versionID="c0b404b7df80fa43ee1c3dd55f3940aa">
  <xsd:schema xmlns:xsd="http://www.w3.org/2001/XMLSchema" xmlns:xs="http://www.w3.org/2001/XMLSchema" xmlns:p="http://schemas.microsoft.com/office/2006/metadata/properties" xmlns:ns2="1e10d6be-2299-4531-8aa5-b53e9a375d8a" xmlns:ns3="ad6b4a8c-e945-4407-98df-67f5e02501f8" targetNamespace="http://schemas.microsoft.com/office/2006/metadata/properties" ma:root="true" ma:fieldsID="b4dd60348885900946cce2774e0e989e" ns2:_="" ns3:_="">
    <xsd:import namespace="1e10d6be-2299-4531-8aa5-b53e9a375d8a"/>
    <xsd:import namespace="ad6b4a8c-e945-4407-98df-67f5e02501f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Note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10d6be-2299-4531-8aa5-b53e9a375d8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d96d284a-b4b4-454e-8647-0cdf5a649a47}" ma:internalName="TaxCatchAll" ma:showField="CatchAllData" ma:web="1e10d6be-2299-4531-8aa5-b53e9a375d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b4a8c-e945-4407-98df-67f5e02501f8" elementFormDefault="qualified">
    <xsd:import namespace="http://schemas.microsoft.com/office/2006/documentManagement/types"/>
    <xsd:import namespace="http://schemas.microsoft.com/office/infopath/2007/PartnerControls"/>
    <xsd:element name="Note" ma:index="11" nillable="true" ma:displayName="Note" ma:default="description here" ma:description="Description of folder or file" ma:format="Dropdown" ma:internalName="Note">
      <xsd:simpleType>
        <xsd:restriction base="dms:Note">
          <xsd:maxLength value="255"/>
        </xsd:restriction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f6a66e10-a8c4-4588-9ec8-92cd3ef8d7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1e10d6be-2299-4531-8aa5-b53e9a375d8a">MHSMJNPX6QSH-507627261-3760</_dlc_DocId>
    <Note xmlns="ad6b4a8c-e945-4407-98df-67f5e02501f8">description here</Note>
    <_dlc_DocIdUrl xmlns="1e10d6be-2299-4531-8aa5-b53e9a375d8a">
      <Url>https://bylightcorporate.sharepoint.com/sdc/hcd/_layouts/15/DocIdRedir.aspx?ID=MHSMJNPX6QSH-507627261-3760</Url>
      <Description>MHSMJNPX6QSH-507627261-3760</Description>
    </_dlc_DocIdUrl>
    <lcf76f155ced4ddcb4097134ff3c332f xmlns="ad6b4a8c-e945-4407-98df-67f5e02501f8">
      <Terms xmlns="http://schemas.microsoft.com/office/infopath/2007/PartnerControls"/>
    </lcf76f155ced4ddcb4097134ff3c332f>
    <TaxCatchAll xmlns="1e10d6be-2299-4531-8aa5-b53e9a375d8a" xsi:nil="true"/>
  </documentManagement>
</p:properties>
</file>

<file path=customXml/itemProps1.xml><?xml version="1.0" encoding="utf-8"?>
<ds:datastoreItem xmlns:ds="http://schemas.openxmlformats.org/officeDocument/2006/customXml" ds:itemID="{3E955212-2D59-419D-ACF3-74D64BE09E21}"/>
</file>

<file path=customXml/itemProps2.xml><?xml version="1.0" encoding="utf-8"?>
<ds:datastoreItem xmlns:ds="http://schemas.openxmlformats.org/officeDocument/2006/customXml" ds:itemID="{36978786-2306-417B-B3B1-328B93CB7A48}"/>
</file>

<file path=customXml/itemProps3.xml><?xml version="1.0" encoding="utf-8"?>
<ds:datastoreItem xmlns:ds="http://schemas.openxmlformats.org/officeDocument/2006/customXml" ds:itemID="{C3B228EA-E877-4C26-AC58-A57DD6B828EC}"/>
</file>

<file path=customXml/itemProps4.xml><?xml version="1.0" encoding="utf-8"?>
<ds:datastoreItem xmlns:ds="http://schemas.openxmlformats.org/officeDocument/2006/customXml" ds:itemID="{19CBDBAD-19DA-445C-A7AE-6B76C8717DF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Amelang</dc:creator>
  <cp:keywords/>
  <dc:description/>
  <cp:lastModifiedBy>Harrison Amelang</cp:lastModifiedBy>
  <dcterms:created xsi:type="dcterms:W3CDTF">2023-07-14T15:46:18Z</dcterms:created>
  <dcterms:modified xsi:type="dcterms:W3CDTF">2023-07-24T15:05:52Z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0x010100ADE0BE505616F24A9BE3C4B1640D4564</vt:lpwstr>
  </property>
  <property fmtid="{D5CDD505-2E9C-101B-9397-08002B2CF9AE}" pid="3" name="_dlc_DocIdItemGuid">
    <vt:lpwstr>80f121f7-1d30-4051-ab40-c62aaa0b63ff</vt:lpwstr>
  </property>
  <property fmtid="{D5CDD505-2E9C-101B-9397-08002B2CF9AE}" pid="4" name="MediaServiceImageTags">
    <vt:lpwstr/>
  </property>
</Properties>
</file>