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83C6" w14:textId="21BD4F7C" w:rsidR="009316AF" w:rsidRDefault="00510273">
      <w:r>
        <w:t>Observer: Tami</w:t>
      </w:r>
    </w:p>
    <w:p w14:paraId="2BABF9C0" w14:textId="1FF83FB9" w:rsidR="00510273" w:rsidRDefault="00510273">
      <w:r>
        <w:t xml:space="preserve">Tester: </w:t>
      </w:r>
      <w:r w:rsidR="00F25CF5">
        <w:t>P</w:t>
      </w:r>
      <w:r w:rsidR="0002341B">
        <w:t>6</w:t>
      </w:r>
    </w:p>
    <w:p w14:paraId="2BBE6B95" w14:textId="650A8EE3" w:rsidR="00510273" w:rsidRDefault="00510273">
      <w:r>
        <w:t xml:space="preserve">Status: Veteran that </w:t>
      </w:r>
      <w:r w:rsidR="00AA33AA">
        <w:t xml:space="preserve">does not </w:t>
      </w:r>
      <w:r>
        <w:t>use MHV</w:t>
      </w:r>
      <w:r w:rsidR="005C55D3">
        <w:t xml:space="preserve">… uses </w:t>
      </w:r>
      <w:r w:rsidR="00EA15A7">
        <w:t>Tricare Prime for retirees</w:t>
      </w:r>
    </w:p>
    <w:p w14:paraId="2423D7E5" w14:textId="78361D0B" w:rsidR="000B3DB8" w:rsidRDefault="000B3DB8">
      <w:r>
        <w:t xml:space="preserve">View: </w:t>
      </w:r>
      <w:r w:rsidR="00AA33AA">
        <w:t>mobile</w:t>
      </w:r>
      <w:r>
        <w:t xml:space="preserve"> version</w:t>
      </w:r>
    </w:p>
    <w:p w14:paraId="3C273795" w14:textId="5C1718D0" w:rsidR="002D7895" w:rsidRDefault="002D7895">
      <w:r w:rsidRPr="00FA4144">
        <w:rPr>
          <w:b/>
          <w:bCs/>
        </w:rPr>
        <w:t>Big take aways</w:t>
      </w:r>
      <w:r>
        <w:t>:</w:t>
      </w:r>
    </w:p>
    <w:p w14:paraId="107132BD" w14:textId="4C718613" w:rsidR="002D7895" w:rsidRDefault="00391BF9" w:rsidP="008139D4">
      <w:pPr>
        <w:ind w:left="720"/>
      </w:pPr>
      <w:r>
        <w:rPr>
          <w:b/>
          <w:bCs/>
        </w:rPr>
        <w:t>Personalization</w:t>
      </w:r>
      <w:r w:rsidR="00917F10">
        <w:t xml:space="preserve">:  This </w:t>
      </w:r>
      <w:r w:rsidR="00563589">
        <w:t xml:space="preserve">user expected </w:t>
      </w:r>
      <w:r>
        <w:t xml:space="preserve">that all content would be specific to user </w:t>
      </w:r>
      <w:r w:rsidR="00C222B7">
        <w:t xml:space="preserve">making bottom </w:t>
      </w:r>
      <w:r w:rsidR="00682DCA">
        <w:t>section for health care and disability confusing.</w:t>
      </w:r>
    </w:p>
    <w:p w14:paraId="12E005E1" w14:textId="095CCDA2" w:rsidR="008139D4" w:rsidRDefault="00FA4144" w:rsidP="00FA4144">
      <w:pPr>
        <w:ind w:left="720"/>
      </w:pPr>
      <w:r w:rsidRPr="00FA4144">
        <w:rPr>
          <w:b/>
          <w:bCs/>
        </w:rPr>
        <w:t>Content strategy</w:t>
      </w:r>
      <w:r>
        <w:t xml:space="preserve">: </w:t>
      </w:r>
      <w:r w:rsidR="00AF01EE">
        <w:t xml:space="preserve">Although user understood health supplies, when </w:t>
      </w:r>
      <w:r w:rsidR="002260C4">
        <w:t>user</w:t>
      </w:r>
      <w:r w:rsidR="00AF01EE">
        <w:t xml:space="preserve"> was speaking to the subject, she called them medical supplies</w:t>
      </w:r>
      <w:r w:rsidR="00CB328F">
        <w:t xml:space="preserve">, then said neither word </w:t>
      </w:r>
      <w:r w:rsidR="00F86C51">
        <w:t xml:space="preserve">evoked just </w:t>
      </w:r>
      <w:r w:rsidR="00CB328F">
        <w:t>hearing aid batteries and prosthetic socks</w:t>
      </w:r>
      <w:r w:rsidR="00AF01EE">
        <w:t>.</w:t>
      </w:r>
      <w:r w:rsidR="00B726C6">
        <w:t xml:space="preserve">  Finance was confusing to user.</w:t>
      </w:r>
    </w:p>
    <w:p w14:paraId="3FA9FB3F" w14:textId="6D8F63AA" w:rsidR="00FA4144" w:rsidRPr="00FA4144" w:rsidRDefault="00FA4144" w:rsidP="00FA4144">
      <w:pPr>
        <w:ind w:left="720"/>
      </w:pPr>
      <w:r>
        <w:rPr>
          <w:b/>
          <w:bCs/>
        </w:rPr>
        <w:t>Critical information</w:t>
      </w:r>
      <w:r>
        <w:t xml:space="preserve">: </w:t>
      </w:r>
      <w:r w:rsidR="00B62463">
        <w:t xml:space="preserve">User </w:t>
      </w:r>
      <w:r w:rsidR="00533390">
        <w:t>felt appointments would be the reason to use</w:t>
      </w:r>
      <w:r w:rsidR="007A7552">
        <w:t xml:space="preserve"> </w:t>
      </w:r>
      <w:proofErr w:type="spellStart"/>
      <w:r w:rsidR="007A7552">
        <w:t>MyHealtheVet</w:t>
      </w:r>
      <w:proofErr w:type="spellEnd"/>
      <w:r w:rsidR="00B62463">
        <w:t xml:space="preserve"> and </w:t>
      </w:r>
      <w:r w:rsidR="007A7552">
        <w:t>was pleasantly surprised that it was the first content area on mobile version</w:t>
      </w:r>
      <w:r w:rsidR="00B62463">
        <w:t xml:space="preserve">.  </w:t>
      </w:r>
      <w:r w:rsidR="007A7552">
        <w:t>Felt</w:t>
      </w:r>
      <w:r w:rsidR="000A3C90">
        <w:t xml:space="preserve">, in addition to appointment content displayed, that the </w:t>
      </w:r>
      <w:r w:rsidR="00E773F1">
        <w:t>specialty should be specified on appointment [ortho v. physical therapy]</w:t>
      </w:r>
      <w:r w:rsidR="008A61BB">
        <w:t>.</w:t>
      </w:r>
    </w:p>
    <w:p w14:paraId="1E4AD95B" w14:textId="127F63E0" w:rsidR="00510273" w:rsidRDefault="00510273">
      <w:r>
        <w:t xml:space="preserve">Observations:   </w:t>
      </w:r>
    </w:p>
    <w:p w14:paraId="0779A523" w14:textId="77777777" w:rsidR="00D40E35" w:rsidRDefault="00510273">
      <w:r>
        <w:t xml:space="preserve">- </w:t>
      </w:r>
      <w:r w:rsidR="0045263F">
        <w:t>user read aloud the items on the page and share insight on how user approaches new sites</w:t>
      </w:r>
      <w:r w:rsidR="009D18AC">
        <w:t xml:space="preserve"> by reading and clicking on things to see what information or actions are available.</w:t>
      </w:r>
    </w:p>
    <w:p w14:paraId="35DFD364" w14:textId="6C5DF315" w:rsidR="005F1BAF" w:rsidRDefault="00D40E35">
      <w:r>
        <w:t>- user pointed out that virtual visits were not on the page.    [they are in VA</w:t>
      </w:r>
      <w:r w:rsidR="00B00D49">
        <w:t xml:space="preserve">OS; can </w:t>
      </w:r>
      <w:r w:rsidR="007F5058">
        <w:t>that be added to appointment box?</w:t>
      </w:r>
      <w:r w:rsidR="00B00D49">
        <w:t xml:space="preserve"> virtual visit v. in</w:t>
      </w:r>
      <w:r w:rsidR="00DA5480">
        <w:t xml:space="preserve"> person</w:t>
      </w:r>
      <w:r w:rsidR="00B00D49">
        <w:t xml:space="preserve">?] </w:t>
      </w:r>
    </w:p>
    <w:p w14:paraId="7DF7675E" w14:textId="77777777" w:rsidR="003540BC" w:rsidRDefault="005F1BAF">
      <w:r>
        <w:t xml:space="preserve">- user was unsure if last visit notes would be accessible </w:t>
      </w:r>
      <w:r w:rsidR="003540BC">
        <w:t>in health records section</w:t>
      </w:r>
    </w:p>
    <w:p w14:paraId="4BC93931" w14:textId="77777777" w:rsidR="007513BC" w:rsidRDefault="007513BC">
      <w:r>
        <w:t>- user was unsure what would be found under finance</w:t>
      </w:r>
    </w:p>
    <w:p w14:paraId="5A997AEC" w14:textId="26B3CBC8" w:rsidR="003A70BA" w:rsidRDefault="007513BC">
      <w:r>
        <w:t>- user was unsure about health supplies</w:t>
      </w:r>
      <w:r w:rsidR="003A70BA">
        <w:t xml:space="preserve"> “are they syringes and alcohol?”</w:t>
      </w:r>
      <w:r w:rsidR="00315997">
        <w:t xml:space="preserve"> “ambiguous”</w:t>
      </w:r>
    </w:p>
    <w:p w14:paraId="44B11DE3" w14:textId="4C45524A" w:rsidR="00D86C5A" w:rsidRDefault="003A70BA">
      <w:r>
        <w:t xml:space="preserve">- </w:t>
      </w:r>
      <w:r w:rsidR="009D18AC">
        <w:t xml:space="preserve"> </w:t>
      </w:r>
      <w:r w:rsidR="002F26B3">
        <w:t>content at bottom (health care and disability) as user read each sub-category, user kept saying “is this about me or is this just information</w:t>
      </w:r>
      <w:r w:rsidR="004E13B3">
        <w:t>?” “</w:t>
      </w:r>
      <w:proofErr w:type="gramStart"/>
      <w:r w:rsidR="004E13B3">
        <w:t>is</w:t>
      </w:r>
      <w:proofErr w:type="gramEnd"/>
      <w:r w:rsidR="004E13B3">
        <w:t xml:space="preserve"> this my co-pay or general?”</w:t>
      </w:r>
    </w:p>
    <w:p w14:paraId="1A72B255" w14:textId="6AA01C0A" w:rsidR="004E13B3" w:rsidRDefault="004E13B3">
      <w:r>
        <w:t>- User said… how does disability relate to health care</w:t>
      </w:r>
    </w:p>
    <w:p w14:paraId="007F7E09" w14:textId="5D15D74D" w:rsidR="00510273" w:rsidRDefault="00010ABF">
      <w:r>
        <w:t>- help was ambiguous; “what does that mean; IT, appointments, health</w:t>
      </w:r>
      <w:r w:rsidR="00BB20EA">
        <w:t>?”</w:t>
      </w:r>
      <w:r w:rsidR="00510273">
        <w:t xml:space="preserve">  </w:t>
      </w:r>
    </w:p>
    <w:p w14:paraId="116E919C" w14:textId="73397E29" w:rsidR="00E71FA3" w:rsidRDefault="00510273">
      <w:r>
        <w:t xml:space="preserve"> </w:t>
      </w:r>
      <w:r w:rsidR="00137169">
        <w:t>Suggestions</w:t>
      </w:r>
      <w:r w:rsidR="00E71FA3">
        <w:t>:</w:t>
      </w:r>
    </w:p>
    <w:p w14:paraId="4ED37BCC" w14:textId="2AD1C30E" w:rsidR="00C643F6" w:rsidRDefault="00E71FA3" w:rsidP="00B461F7">
      <w:r>
        <w:tab/>
      </w:r>
      <w:r w:rsidR="00137169">
        <w:t>Personalize to the patient… my coverage, my co-pay</w:t>
      </w:r>
    </w:p>
    <w:p w14:paraId="4C34ADAD" w14:textId="7E95DD25" w:rsidR="00044737" w:rsidRDefault="00044737" w:rsidP="00B461F7">
      <w:r>
        <w:tab/>
        <w:t>Note if app</w:t>
      </w:r>
      <w:r w:rsidR="00DA5480">
        <w:t>ointment</w:t>
      </w:r>
      <w:r>
        <w:t xml:space="preserve"> is virtual or in person</w:t>
      </w:r>
    </w:p>
    <w:p w14:paraId="0EDBDB3C" w14:textId="04D23824" w:rsidR="00EE35D1" w:rsidRDefault="00DA5480" w:rsidP="003608AD">
      <w:r>
        <w:tab/>
      </w:r>
      <w:r w:rsidR="00FB497F">
        <w:t>Appointment specialty specified “what service am I seeing?”</w:t>
      </w:r>
    </w:p>
    <w:p w14:paraId="6D067680" w14:textId="66E7EC25" w:rsidR="00510273" w:rsidRDefault="00510273">
      <w:r>
        <w:t xml:space="preserve"> </w:t>
      </w:r>
    </w:p>
    <w:sectPr w:rsidR="005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3"/>
    <w:rsid w:val="00010ABF"/>
    <w:rsid w:val="0002341B"/>
    <w:rsid w:val="00044737"/>
    <w:rsid w:val="00072892"/>
    <w:rsid w:val="000A3C90"/>
    <w:rsid w:val="000B3DB8"/>
    <w:rsid w:val="00137169"/>
    <w:rsid w:val="00140EA4"/>
    <w:rsid w:val="001827E4"/>
    <w:rsid w:val="002260C4"/>
    <w:rsid w:val="002D7895"/>
    <w:rsid w:val="002F26B3"/>
    <w:rsid w:val="00315997"/>
    <w:rsid w:val="003540BC"/>
    <w:rsid w:val="003608AD"/>
    <w:rsid w:val="00382B96"/>
    <w:rsid w:val="00391BF9"/>
    <w:rsid w:val="003A70BA"/>
    <w:rsid w:val="003F1EF3"/>
    <w:rsid w:val="0045263F"/>
    <w:rsid w:val="00492170"/>
    <w:rsid w:val="004E13B3"/>
    <w:rsid w:val="00510273"/>
    <w:rsid w:val="00533390"/>
    <w:rsid w:val="00563589"/>
    <w:rsid w:val="005C55D3"/>
    <w:rsid w:val="005E1D7F"/>
    <w:rsid w:val="005F1BAF"/>
    <w:rsid w:val="00626EAA"/>
    <w:rsid w:val="00666884"/>
    <w:rsid w:val="00682DCA"/>
    <w:rsid w:val="007513BC"/>
    <w:rsid w:val="007A7552"/>
    <w:rsid w:val="007F5058"/>
    <w:rsid w:val="0081097D"/>
    <w:rsid w:val="008139D4"/>
    <w:rsid w:val="008A61BB"/>
    <w:rsid w:val="008D3BEE"/>
    <w:rsid w:val="00917F10"/>
    <w:rsid w:val="009316AF"/>
    <w:rsid w:val="009D18AC"/>
    <w:rsid w:val="00A97C98"/>
    <w:rsid w:val="00AA33AA"/>
    <w:rsid w:val="00AF01EE"/>
    <w:rsid w:val="00B00D49"/>
    <w:rsid w:val="00B461F7"/>
    <w:rsid w:val="00B62463"/>
    <w:rsid w:val="00B726C6"/>
    <w:rsid w:val="00B855E6"/>
    <w:rsid w:val="00BB20EA"/>
    <w:rsid w:val="00C07F56"/>
    <w:rsid w:val="00C1096B"/>
    <w:rsid w:val="00C222B7"/>
    <w:rsid w:val="00C643F6"/>
    <w:rsid w:val="00CB328F"/>
    <w:rsid w:val="00CF66E2"/>
    <w:rsid w:val="00D40E35"/>
    <w:rsid w:val="00D86C5A"/>
    <w:rsid w:val="00DA5480"/>
    <w:rsid w:val="00E030E2"/>
    <w:rsid w:val="00E40215"/>
    <w:rsid w:val="00E71FA3"/>
    <w:rsid w:val="00E773F1"/>
    <w:rsid w:val="00EA15A7"/>
    <w:rsid w:val="00EB2852"/>
    <w:rsid w:val="00EE35D1"/>
    <w:rsid w:val="00F25CF5"/>
    <w:rsid w:val="00F86C51"/>
    <w:rsid w:val="00F94D46"/>
    <w:rsid w:val="00FA4144"/>
    <w:rsid w:val="00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972"/>
  <w15:chartTrackingRefBased/>
  <w15:docId w15:val="{ABE12A4B-D55D-4CC9-9C3F-522404F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Corson</dc:creator>
  <cp:keywords/>
  <dc:description/>
  <cp:lastModifiedBy>Tami Corson</cp:lastModifiedBy>
  <cp:revision>2</cp:revision>
  <dcterms:created xsi:type="dcterms:W3CDTF">2021-12-14T14:57:00Z</dcterms:created>
  <dcterms:modified xsi:type="dcterms:W3CDTF">2021-12-14T14:57:00Z</dcterms:modified>
</cp:coreProperties>
</file>