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AEC90" w14:textId="77777777" w:rsidR="00726D84" w:rsidRDefault="002306C0" w:rsidP="002306C0">
      <w:pPr>
        <w:pStyle w:val="Title"/>
        <w:spacing w:before="120" w:after="120"/>
        <w:rPr>
          <w:sz w:val="32"/>
        </w:rPr>
      </w:pPr>
      <w:bookmarkStart w:id="0" w:name="_Toc205632711"/>
      <w:bookmarkStart w:id="1" w:name="_GoBack"/>
      <w:bookmarkEnd w:id="1"/>
      <w:r w:rsidRPr="002306C0">
        <w:rPr>
          <w:sz w:val="32"/>
        </w:rPr>
        <w:t>Veterans Health Administration</w:t>
      </w:r>
      <w:r>
        <w:rPr>
          <w:sz w:val="32"/>
        </w:rPr>
        <w:br/>
      </w:r>
      <w:r w:rsidR="00E5257B">
        <w:rPr>
          <w:sz w:val="32"/>
        </w:rPr>
        <w:t>Connected Health</w:t>
      </w:r>
    </w:p>
    <w:p w14:paraId="54F23504" w14:textId="77777777" w:rsidR="002306C0" w:rsidRDefault="00E5257B" w:rsidP="002306C0">
      <w:pPr>
        <w:pStyle w:val="Title"/>
        <w:spacing w:before="120" w:after="120"/>
        <w:rPr>
          <w:sz w:val="32"/>
        </w:rPr>
      </w:pPr>
      <w:r>
        <w:rPr>
          <w:sz w:val="32"/>
        </w:rPr>
        <w:t>Informatics and Analytics Office</w:t>
      </w:r>
    </w:p>
    <w:p w14:paraId="6AE8B916" w14:textId="77777777" w:rsidR="002306C0" w:rsidRDefault="002306C0" w:rsidP="002306C0">
      <w:pPr>
        <w:pStyle w:val="Title"/>
        <w:spacing w:before="120" w:after="120"/>
        <w:rPr>
          <w:sz w:val="32"/>
        </w:rPr>
      </w:pPr>
    </w:p>
    <w:p w14:paraId="7D116AA3" w14:textId="77777777" w:rsidR="003D65D6" w:rsidRDefault="002306C0" w:rsidP="003D65D6">
      <w:pPr>
        <w:pStyle w:val="Title2"/>
        <w:spacing w:before="0" w:after="0"/>
        <w:rPr>
          <w:sz w:val="36"/>
          <w:szCs w:val="36"/>
        </w:rPr>
      </w:pPr>
      <w:r w:rsidRPr="002306C0">
        <w:rPr>
          <w:sz w:val="32"/>
        </w:rPr>
        <w:t>Requirements Engineering Management</w:t>
      </w:r>
      <w:r>
        <w:rPr>
          <w:sz w:val="32"/>
        </w:rPr>
        <w:br/>
      </w:r>
      <w:r w:rsidR="003D65D6" w:rsidRPr="007E3A3D">
        <w:rPr>
          <w:sz w:val="36"/>
          <w:szCs w:val="36"/>
        </w:rPr>
        <w:t>My Health</w:t>
      </w:r>
      <w:r w:rsidR="003D65D6" w:rsidRPr="00E65D58">
        <w:rPr>
          <w:i/>
          <w:sz w:val="36"/>
          <w:szCs w:val="36"/>
        </w:rPr>
        <w:t>e</w:t>
      </w:r>
      <w:r w:rsidR="003D65D6" w:rsidRPr="007E3A3D">
        <w:rPr>
          <w:sz w:val="36"/>
          <w:szCs w:val="36"/>
        </w:rPr>
        <w:t xml:space="preserve">Vet </w:t>
      </w:r>
      <w:r w:rsidR="003D65D6">
        <w:rPr>
          <w:sz w:val="36"/>
          <w:szCs w:val="36"/>
        </w:rPr>
        <w:t xml:space="preserve">(MHV) </w:t>
      </w:r>
      <w:r w:rsidR="003D65D6" w:rsidRPr="007E3A3D">
        <w:rPr>
          <w:sz w:val="36"/>
          <w:szCs w:val="36"/>
        </w:rPr>
        <w:t>End User Functionality</w:t>
      </w:r>
    </w:p>
    <w:p w14:paraId="2034F3EA" w14:textId="77777777" w:rsidR="003D65D6" w:rsidRPr="006370A7" w:rsidRDefault="003D65D6" w:rsidP="003D65D6">
      <w:pPr>
        <w:pStyle w:val="Title2"/>
        <w:spacing w:before="0" w:after="0"/>
        <w:rPr>
          <w:sz w:val="36"/>
          <w:szCs w:val="36"/>
        </w:rPr>
      </w:pPr>
      <w:r w:rsidRPr="006370A7">
        <w:rPr>
          <w:sz w:val="36"/>
          <w:szCs w:val="36"/>
        </w:rPr>
        <w:t>MHV</w:t>
      </w:r>
      <w:r w:rsidRPr="006370A7">
        <w:rPr>
          <w:color w:val="0000FF"/>
          <w:sz w:val="36"/>
          <w:szCs w:val="36"/>
        </w:rPr>
        <w:t xml:space="preserve"> </w:t>
      </w:r>
      <w:r w:rsidRPr="006370A7">
        <w:rPr>
          <w:sz w:val="36"/>
          <w:szCs w:val="36"/>
        </w:rPr>
        <w:t>Online Prescription Delivery Tracking</w:t>
      </w:r>
    </w:p>
    <w:p w14:paraId="2A7E25DC" w14:textId="77777777" w:rsidR="003D65D6" w:rsidRDefault="003D65D6" w:rsidP="003D65D6">
      <w:pPr>
        <w:pStyle w:val="Title"/>
        <w:spacing w:before="120" w:after="120"/>
        <w:rPr>
          <w:sz w:val="32"/>
        </w:rPr>
      </w:pPr>
      <w:r w:rsidRPr="00CD3309">
        <w:rPr>
          <w:szCs w:val="36"/>
        </w:rPr>
        <w:t>NSR</w:t>
      </w:r>
      <w:r>
        <w:rPr>
          <w:szCs w:val="36"/>
        </w:rPr>
        <w:t xml:space="preserve"> #</w:t>
      </w:r>
      <w:r w:rsidRPr="00247A8F">
        <w:rPr>
          <w:szCs w:val="36"/>
        </w:rPr>
        <w:t>20120315</w:t>
      </w:r>
    </w:p>
    <w:p w14:paraId="447F3832" w14:textId="77777777" w:rsidR="003D65D6" w:rsidRPr="00223E96" w:rsidRDefault="009C31B5" w:rsidP="003D65D6">
      <w:pPr>
        <w:pStyle w:val="Title"/>
        <w:spacing w:before="120" w:after="120"/>
        <w:rPr>
          <w:sz w:val="32"/>
        </w:rPr>
      </w:pPr>
      <w:r>
        <w:rPr>
          <w:color w:val="0000FF"/>
          <w:sz w:val="32"/>
          <w:u w:val="single"/>
        </w:rPr>
        <w:t>BUC</w:t>
      </w:r>
      <w:r w:rsidR="002C4B44">
        <w:rPr>
          <w:color w:val="0000FF"/>
          <w:sz w:val="32"/>
          <w:u w:val="single"/>
        </w:rPr>
        <w:t xml:space="preserve"> </w:t>
      </w:r>
      <w:r>
        <w:rPr>
          <w:color w:val="0000FF"/>
          <w:sz w:val="32"/>
          <w:u w:val="single"/>
        </w:rPr>
        <w:t>#206</w:t>
      </w:r>
      <w:r w:rsidR="003D65D6">
        <w:rPr>
          <w:color w:val="0000FF"/>
          <w:sz w:val="32"/>
          <w:u w:val="single"/>
        </w:rPr>
        <w:t xml:space="preserve"> </w:t>
      </w:r>
    </w:p>
    <w:p w14:paraId="5F9BB6BF" w14:textId="77777777" w:rsidR="009C31B5" w:rsidRPr="00127A8C" w:rsidRDefault="009C31B5" w:rsidP="009C31B5">
      <w:pPr>
        <w:pStyle w:val="Title"/>
        <w:spacing w:before="120" w:after="120"/>
        <w:rPr>
          <w:rFonts w:eastAsia="Arial Unicode MS" w:cs="Times New Roman"/>
          <w:b w:val="0"/>
          <w:i/>
          <w:sz w:val="28"/>
          <w:szCs w:val="28"/>
        </w:rPr>
      </w:pPr>
      <w:r>
        <w:rPr>
          <w:b w:val="0"/>
          <w:i/>
          <w:sz w:val="30"/>
        </w:rPr>
        <w:t>Business Use Case</w:t>
      </w:r>
    </w:p>
    <w:p w14:paraId="73BE9C65" w14:textId="77777777" w:rsidR="002306C0" w:rsidRDefault="002306C0" w:rsidP="002306C0">
      <w:pPr>
        <w:pStyle w:val="Title"/>
        <w:spacing w:before="120" w:after="120"/>
        <w:rPr>
          <w:sz w:val="32"/>
        </w:rPr>
      </w:pPr>
    </w:p>
    <w:p w14:paraId="7282B4D1" w14:textId="77777777" w:rsidR="004F3A80" w:rsidRDefault="004F3A80" w:rsidP="004F3A80">
      <w:pPr>
        <w:pStyle w:val="Title2"/>
      </w:pPr>
    </w:p>
    <w:p w14:paraId="1B5FA5F2" w14:textId="77777777" w:rsidR="004F3A80" w:rsidRDefault="00F12766" w:rsidP="004F3A80">
      <w:pPr>
        <w:pStyle w:val="CoverTitleInstructions"/>
      </w:pPr>
      <w:r>
        <w:rPr>
          <w:noProof/>
          <w:lang w:val="en-US" w:eastAsia="en-US"/>
        </w:rPr>
        <w:drawing>
          <wp:inline distT="0" distB="0" distL="0" distR="0" wp14:anchorId="087CCE5A" wp14:editId="3704FA68">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F6DFDAB" w14:textId="77777777" w:rsidR="004F3A80" w:rsidRPr="005068FD" w:rsidRDefault="004F3A80" w:rsidP="00610E63">
      <w:pPr>
        <w:pStyle w:val="Title2"/>
      </w:pPr>
    </w:p>
    <w:p w14:paraId="79A97145" w14:textId="77777777" w:rsidR="004F3A80" w:rsidRPr="00CD0220" w:rsidRDefault="004F3A80" w:rsidP="00610E63">
      <w:pPr>
        <w:pStyle w:val="Title2"/>
      </w:pPr>
    </w:p>
    <w:p w14:paraId="746B5056" w14:textId="77777777" w:rsidR="00223E96" w:rsidRDefault="00243C5D" w:rsidP="00223E96">
      <w:pPr>
        <w:pStyle w:val="Title2"/>
      </w:pPr>
      <w:r>
        <w:t>May</w:t>
      </w:r>
      <w:r w:rsidR="003D65D6">
        <w:t xml:space="preserve"> 2014</w:t>
      </w:r>
    </w:p>
    <w:p w14:paraId="53F5DF37" w14:textId="77777777" w:rsidR="004F3A80" w:rsidRDefault="004F3A80" w:rsidP="004F3A80">
      <w:pPr>
        <w:pStyle w:val="InstructionalText"/>
        <w:sectPr w:rsidR="004F3A80" w:rsidSect="009071B9">
          <w:footerReference w:type="even" r:id="rId13"/>
          <w:footerReference w:type="first" r:id="rId14"/>
          <w:pgSz w:w="12240" w:h="15840" w:code="1"/>
          <w:pgMar w:top="1440" w:right="1440" w:bottom="1440" w:left="1440" w:header="720" w:footer="720" w:gutter="0"/>
          <w:pgNumType w:start="1"/>
          <w:cols w:space="720"/>
          <w:vAlign w:val="center"/>
          <w:docGrid w:linePitch="360"/>
        </w:sectPr>
      </w:pPr>
    </w:p>
    <w:p w14:paraId="1A811115" w14:textId="77777777" w:rsidR="004F3A80" w:rsidRDefault="004F3A80" w:rsidP="004F3A80">
      <w:pPr>
        <w:pStyle w:val="Title2"/>
      </w:pPr>
      <w:r>
        <w:lastRenderedPageBreak/>
        <w:t>Revision History</w:t>
      </w:r>
    </w:p>
    <w:p w14:paraId="64790CC5" w14:textId="77777777" w:rsidR="00F62675" w:rsidRDefault="00F62675" w:rsidP="00F62675">
      <w:pPr>
        <w:pStyle w:val="BodyText"/>
      </w:pPr>
      <w:r w:rsidRPr="009F64F8">
        <w:rPr>
          <w:b/>
        </w:rPr>
        <w:t>Note</w:t>
      </w:r>
      <w:r w:rsidRPr="00065F74">
        <w:t xml:space="preserve">: The revision history cycle begins once changes or enhancements are requested after the </w:t>
      </w:r>
      <w:r>
        <w:t xml:space="preserve">Business Use Case </w:t>
      </w:r>
      <w:r w:rsidRPr="00065F74">
        <w:t>Document has been baselined.</w:t>
      </w:r>
    </w:p>
    <w:tbl>
      <w:tblPr>
        <w:tblW w:w="9750"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290"/>
        <w:gridCol w:w="1080"/>
        <w:gridCol w:w="4950"/>
        <w:gridCol w:w="2430"/>
      </w:tblGrid>
      <w:tr w:rsidR="009D2363" w:rsidRPr="005068FD" w14:paraId="6ECC928B" w14:textId="77777777" w:rsidTr="00B44F3C">
        <w:trPr>
          <w:tblHeader/>
        </w:trPr>
        <w:tc>
          <w:tcPr>
            <w:tcW w:w="1290" w:type="dxa"/>
            <w:shd w:val="clear" w:color="auto" w:fill="F2F2F2"/>
          </w:tcPr>
          <w:p w14:paraId="12EBDFF9" w14:textId="77777777" w:rsidR="009D2363" w:rsidRPr="005068FD" w:rsidRDefault="009D2363" w:rsidP="00477DDF">
            <w:pPr>
              <w:pStyle w:val="TableHeading"/>
            </w:pPr>
            <w:r w:rsidRPr="005068FD">
              <w:t>Date</w:t>
            </w:r>
          </w:p>
        </w:tc>
        <w:tc>
          <w:tcPr>
            <w:tcW w:w="1080" w:type="dxa"/>
            <w:shd w:val="clear" w:color="auto" w:fill="F2F2F2"/>
          </w:tcPr>
          <w:p w14:paraId="7DFC1757" w14:textId="77777777" w:rsidR="009D2363" w:rsidRPr="005068FD" w:rsidRDefault="009D2363" w:rsidP="00477DDF">
            <w:pPr>
              <w:pStyle w:val="TableHeading"/>
            </w:pPr>
          </w:p>
        </w:tc>
        <w:tc>
          <w:tcPr>
            <w:tcW w:w="4950" w:type="dxa"/>
            <w:shd w:val="clear" w:color="auto" w:fill="F2F2F2"/>
          </w:tcPr>
          <w:p w14:paraId="4B18542C" w14:textId="77777777" w:rsidR="009D2363" w:rsidRPr="005068FD" w:rsidRDefault="009D2363" w:rsidP="00477DDF">
            <w:pPr>
              <w:pStyle w:val="TableHeading"/>
            </w:pPr>
            <w:r w:rsidRPr="005068FD">
              <w:t>Description</w:t>
            </w:r>
          </w:p>
        </w:tc>
        <w:tc>
          <w:tcPr>
            <w:tcW w:w="2430" w:type="dxa"/>
            <w:shd w:val="clear" w:color="auto" w:fill="F2F2F2"/>
          </w:tcPr>
          <w:p w14:paraId="7F6207A7" w14:textId="77777777" w:rsidR="009D2363" w:rsidRPr="005068FD" w:rsidRDefault="009D2363" w:rsidP="00477DDF">
            <w:pPr>
              <w:pStyle w:val="TableHeading"/>
            </w:pPr>
            <w:r w:rsidRPr="005068FD">
              <w:t>Author</w:t>
            </w:r>
          </w:p>
        </w:tc>
      </w:tr>
      <w:tr w:rsidR="009D2363" w:rsidRPr="006B7B8E" w14:paraId="7F5B2E8D" w14:textId="77777777" w:rsidTr="00B44F3C">
        <w:trPr>
          <w:cantSplit/>
        </w:trPr>
        <w:tc>
          <w:tcPr>
            <w:tcW w:w="1290" w:type="dxa"/>
          </w:tcPr>
          <w:p w14:paraId="391EC885" w14:textId="77777777" w:rsidR="009D2363" w:rsidRPr="002306C0" w:rsidRDefault="009D2363" w:rsidP="00477DDF">
            <w:pPr>
              <w:pStyle w:val="TableText"/>
            </w:pPr>
            <w:r>
              <w:t>12/10/2013</w:t>
            </w:r>
          </w:p>
        </w:tc>
        <w:tc>
          <w:tcPr>
            <w:tcW w:w="1080" w:type="dxa"/>
          </w:tcPr>
          <w:p w14:paraId="6CFF710D" w14:textId="77777777" w:rsidR="009D2363" w:rsidRDefault="009D2363" w:rsidP="00477DDF">
            <w:pPr>
              <w:pStyle w:val="TableText"/>
            </w:pPr>
            <w:r>
              <w:t>0.1</w:t>
            </w:r>
          </w:p>
        </w:tc>
        <w:tc>
          <w:tcPr>
            <w:tcW w:w="4950" w:type="dxa"/>
          </w:tcPr>
          <w:p w14:paraId="1EA0FEA7" w14:textId="77777777" w:rsidR="009D2363" w:rsidRPr="002306C0" w:rsidRDefault="009D2363" w:rsidP="00477DDF">
            <w:pPr>
              <w:pStyle w:val="TableText"/>
            </w:pPr>
            <w:r>
              <w:t>Initial entries</w:t>
            </w:r>
          </w:p>
        </w:tc>
        <w:tc>
          <w:tcPr>
            <w:tcW w:w="2430" w:type="dxa"/>
          </w:tcPr>
          <w:p w14:paraId="21561B1F" w14:textId="77777777" w:rsidR="009D2363" w:rsidRPr="006B7B8E" w:rsidRDefault="009D2363" w:rsidP="00477DDF">
            <w:pPr>
              <w:pStyle w:val="TableText"/>
            </w:pPr>
            <w:r>
              <w:t>Rick Maxson</w:t>
            </w:r>
          </w:p>
        </w:tc>
      </w:tr>
      <w:tr w:rsidR="009D2363" w:rsidRPr="006B7B8E" w14:paraId="0D8FBA0A" w14:textId="77777777" w:rsidTr="00B44F3C">
        <w:trPr>
          <w:cantSplit/>
        </w:trPr>
        <w:tc>
          <w:tcPr>
            <w:tcW w:w="1290" w:type="dxa"/>
            <w:shd w:val="clear" w:color="auto" w:fill="auto"/>
          </w:tcPr>
          <w:p w14:paraId="6815E390" w14:textId="77777777" w:rsidR="009D2363" w:rsidRDefault="009D2363" w:rsidP="00477DDF">
            <w:pPr>
              <w:pStyle w:val="TableText"/>
            </w:pPr>
            <w:r>
              <w:t>1/21/2014</w:t>
            </w:r>
          </w:p>
        </w:tc>
        <w:tc>
          <w:tcPr>
            <w:tcW w:w="1080" w:type="dxa"/>
          </w:tcPr>
          <w:p w14:paraId="2AC7ED65" w14:textId="77777777" w:rsidR="009D2363" w:rsidRDefault="009D2363" w:rsidP="00477DDF">
            <w:pPr>
              <w:pStyle w:val="TableText"/>
            </w:pPr>
            <w:r>
              <w:t>0.2</w:t>
            </w:r>
          </w:p>
        </w:tc>
        <w:tc>
          <w:tcPr>
            <w:tcW w:w="4950" w:type="dxa"/>
            <w:shd w:val="clear" w:color="auto" w:fill="auto"/>
          </w:tcPr>
          <w:p w14:paraId="52EB0C9D" w14:textId="77777777" w:rsidR="009D2363" w:rsidRDefault="009D2363" w:rsidP="00477DDF">
            <w:pPr>
              <w:pStyle w:val="TableText"/>
            </w:pPr>
            <w:r>
              <w:t xml:space="preserve">Scope reduced for a March 2014 release </w:t>
            </w:r>
          </w:p>
          <w:p w14:paraId="1E4FC378" w14:textId="77777777" w:rsidR="009D2363" w:rsidRDefault="009D2363" w:rsidP="00B456BB">
            <w:pPr>
              <w:pStyle w:val="TableText"/>
              <w:numPr>
                <w:ilvl w:val="0"/>
                <w:numId w:val="42"/>
              </w:numPr>
            </w:pPr>
            <w:r>
              <w:t>Modify 2 existing Rxpages</w:t>
            </w:r>
          </w:p>
          <w:p w14:paraId="750AA3AA" w14:textId="77777777" w:rsidR="009D2363" w:rsidRDefault="009D2363" w:rsidP="00B456BB">
            <w:pPr>
              <w:pStyle w:val="TableText"/>
              <w:numPr>
                <w:ilvl w:val="0"/>
                <w:numId w:val="42"/>
              </w:numPr>
            </w:pPr>
            <w:r>
              <w:t>Modify new Tracking detail page</w:t>
            </w:r>
          </w:p>
          <w:p w14:paraId="34359F21" w14:textId="77777777" w:rsidR="009D2363" w:rsidRDefault="009D2363" w:rsidP="00B456BB">
            <w:pPr>
              <w:pStyle w:val="TableText"/>
              <w:numPr>
                <w:ilvl w:val="0"/>
                <w:numId w:val="42"/>
              </w:numPr>
            </w:pPr>
            <w:r>
              <w:t>Relaxed image requirement</w:t>
            </w:r>
          </w:p>
        </w:tc>
        <w:tc>
          <w:tcPr>
            <w:tcW w:w="2430" w:type="dxa"/>
            <w:shd w:val="clear" w:color="auto" w:fill="auto"/>
          </w:tcPr>
          <w:p w14:paraId="08267DE6" w14:textId="77777777" w:rsidR="009D2363" w:rsidRDefault="009D2363" w:rsidP="00477DDF">
            <w:pPr>
              <w:pStyle w:val="TableText"/>
            </w:pPr>
            <w:r>
              <w:t>Carnetta Scruggs and team</w:t>
            </w:r>
          </w:p>
          <w:p w14:paraId="47B889EA" w14:textId="77777777" w:rsidR="009D2363" w:rsidRDefault="009D2363" w:rsidP="00477DDF">
            <w:pPr>
              <w:pStyle w:val="TableText"/>
            </w:pPr>
            <w:r>
              <w:t>(Updates in Word doc only)</w:t>
            </w:r>
          </w:p>
        </w:tc>
      </w:tr>
      <w:tr w:rsidR="009D2363" w:rsidRPr="006B7B8E" w14:paraId="5BD16EBF" w14:textId="77777777" w:rsidTr="00B44F3C">
        <w:trPr>
          <w:cantSplit/>
        </w:trPr>
        <w:tc>
          <w:tcPr>
            <w:tcW w:w="1290" w:type="dxa"/>
            <w:shd w:val="clear" w:color="auto" w:fill="auto"/>
          </w:tcPr>
          <w:p w14:paraId="5DE0D7EA" w14:textId="77777777" w:rsidR="009D2363" w:rsidRDefault="009D2363" w:rsidP="00477DDF">
            <w:pPr>
              <w:pStyle w:val="TableText"/>
            </w:pPr>
            <w:r>
              <w:t>1/30/2014</w:t>
            </w:r>
          </w:p>
        </w:tc>
        <w:tc>
          <w:tcPr>
            <w:tcW w:w="1080" w:type="dxa"/>
          </w:tcPr>
          <w:p w14:paraId="15C81463" w14:textId="77777777" w:rsidR="009D2363" w:rsidRDefault="009D2363" w:rsidP="00477DDF">
            <w:pPr>
              <w:pStyle w:val="TableText"/>
            </w:pPr>
            <w:r>
              <w:t>0.3</w:t>
            </w:r>
          </w:p>
        </w:tc>
        <w:tc>
          <w:tcPr>
            <w:tcW w:w="4950" w:type="dxa"/>
            <w:shd w:val="clear" w:color="auto" w:fill="auto"/>
          </w:tcPr>
          <w:p w14:paraId="37C2CE6A" w14:textId="77777777" w:rsidR="009D2363" w:rsidRDefault="009D2363" w:rsidP="00477DDF">
            <w:pPr>
              <w:pStyle w:val="TableText"/>
            </w:pPr>
            <w:r>
              <w:t>Phase I revision to remove Tracking Prescription from  based on 1/17/2014 call with Tedrick Vernon</w:t>
            </w:r>
          </w:p>
        </w:tc>
        <w:tc>
          <w:tcPr>
            <w:tcW w:w="2430" w:type="dxa"/>
            <w:shd w:val="clear" w:color="auto" w:fill="auto"/>
          </w:tcPr>
          <w:p w14:paraId="4775980B" w14:textId="77777777" w:rsidR="009D2363" w:rsidRDefault="009D2363" w:rsidP="00477DDF">
            <w:pPr>
              <w:pStyle w:val="TableText"/>
            </w:pPr>
            <w:r>
              <w:t>Carnetta Scruggs and team</w:t>
            </w:r>
          </w:p>
          <w:p w14:paraId="0556A82E" w14:textId="77777777" w:rsidR="009D2363" w:rsidRDefault="009D2363" w:rsidP="00477DDF">
            <w:pPr>
              <w:pStyle w:val="TableText"/>
            </w:pPr>
            <w:r>
              <w:t>Tedrick Vernon</w:t>
            </w:r>
          </w:p>
          <w:p w14:paraId="687E9971" w14:textId="77777777" w:rsidR="009D2363" w:rsidRDefault="009D2363" w:rsidP="00477DDF">
            <w:pPr>
              <w:pStyle w:val="TableText"/>
            </w:pPr>
            <w:r>
              <w:t>Rick Maxson</w:t>
            </w:r>
          </w:p>
        </w:tc>
      </w:tr>
      <w:tr w:rsidR="009D2363" w:rsidRPr="006B7B8E" w14:paraId="75FEFEE6" w14:textId="77777777" w:rsidTr="00B44F3C">
        <w:trPr>
          <w:cantSplit/>
        </w:trPr>
        <w:tc>
          <w:tcPr>
            <w:tcW w:w="1290" w:type="dxa"/>
            <w:shd w:val="clear" w:color="auto" w:fill="auto"/>
          </w:tcPr>
          <w:p w14:paraId="0C928868" w14:textId="77777777" w:rsidR="009D2363" w:rsidRDefault="009D2363" w:rsidP="00477DDF">
            <w:pPr>
              <w:pStyle w:val="TableText"/>
            </w:pPr>
            <w:r>
              <w:t>2/19/2014</w:t>
            </w:r>
          </w:p>
        </w:tc>
        <w:tc>
          <w:tcPr>
            <w:tcW w:w="1080" w:type="dxa"/>
          </w:tcPr>
          <w:p w14:paraId="6C87AA49" w14:textId="77777777" w:rsidR="009D2363" w:rsidRDefault="009D2363" w:rsidP="00477DDF">
            <w:pPr>
              <w:pStyle w:val="TableText"/>
            </w:pPr>
            <w:r>
              <w:t>0.4</w:t>
            </w:r>
          </w:p>
        </w:tc>
        <w:tc>
          <w:tcPr>
            <w:tcW w:w="4950" w:type="dxa"/>
            <w:shd w:val="clear" w:color="auto" w:fill="auto"/>
          </w:tcPr>
          <w:p w14:paraId="2B9CAEAD" w14:textId="77777777" w:rsidR="009D2363" w:rsidRDefault="009D2363" w:rsidP="00477DDF">
            <w:pPr>
              <w:pStyle w:val="TableText"/>
            </w:pPr>
            <w:r>
              <w:t>Phase I revision based on comments from team and content updates from Kathleen Painter</w:t>
            </w:r>
          </w:p>
        </w:tc>
        <w:tc>
          <w:tcPr>
            <w:tcW w:w="2430" w:type="dxa"/>
            <w:shd w:val="clear" w:color="auto" w:fill="auto"/>
          </w:tcPr>
          <w:p w14:paraId="34E5FBF0" w14:textId="77777777" w:rsidR="009D2363" w:rsidRDefault="009D2363" w:rsidP="00477DDF">
            <w:pPr>
              <w:pStyle w:val="TableText"/>
            </w:pPr>
            <w:r>
              <w:t>Tedrick Vernon</w:t>
            </w:r>
          </w:p>
        </w:tc>
      </w:tr>
      <w:tr w:rsidR="009D2363" w:rsidRPr="006B7B8E" w14:paraId="6F8A43D4" w14:textId="77777777" w:rsidTr="00B44F3C">
        <w:trPr>
          <w:cantSplit/>
        </w:trPr>
        <w:tc>
          <w:tcPr>
            <w:tcW w:w="1290" w:type="dxa"/>
            <w:shd w:val="clear" w:color="auto" w:fill="auto"/>
          </w:tcPr>
          <w:p w14:paraId="5285C027" w14:textId="77777777" w:rsidR="009D2363" w:rsidRDefault="009D2363" w:rsidP="00477DDF">
            <w:pPr>
              <w:pStyle w:val="TableText"/>
            </w:pPr>
            <w:r>
              <w:t>2/24/2014</w:t>
            </w:r>
          </w:p>
        </w:tc>
        <w:tc>
          <w:tcPr>
            <w:tcW w:w="1080" w:type="dxa"/>
          </w:tcPr>
          <w:p w14:paraId="70298915" w14:textId="77777777" w:rsidR="009D2363" w:rsidRDefault="009D2363" w:rsidP="00477DDF">
            <w:pPr>
              <w:pStyle w:val="TableText"/>
            </w:pPr>
            <w:r>
              <w:t>0.5</w:t>
            </w:r>
          </w:p>
        </w:tc>
        <w:tc>
          <w:tcPr>
            <w:tcW w:w="4950" w:type="dxa"/>
            <w:shd w:val="clear" w:color="auto" w:fill="auto"/>
          </w:tcPr>
          <w:p w14:paraId="047CE092" w14:textId="77777777" w:rsidR="009D2363" w:rsidRDefault="009D2363" w:rsidP="00477DDF">
            <w:pPr>
              <w:pStyle w:val="TableText"/>
            </w:pPr>
            <w:r>
              <w:t xml:space="preserve">Draft #6 - Removed Phase 1 references and made changes based on calls and emails with Carnetta Scruggs and Rick Maxson.  The changes reflect all of the requirements independent of phases </w:t>
            </w:r>
          </w:p>
        </w:tc>
        <w:tc>
          <w:tcPr>
            <w:tcW w:w="2430" w:type="dxa"/>
            <w:shd w:val="clear" w:color="auto" w:fill="auto"/>
          </w:tcPr>
          <w:p w14:paraId="45BFF0EB" w14:textId="77777777" w:rsidR="009D2363" w:rsidRDefault="009D2363" w:rsidP="00477DDF">
            <w:pPr>
              <w:pStyle w:val="TableText"/>
            </w:pPr>
            <w:r>
              <w:t xml:space="preserve">Tedrick Vernon </w:t>
            </w:r>
          </w:p>
        </w:tc>
      </w:tr>
      <w:tr w:rsidR="009D2363" w:rsidRPr="006B7B8E" w14:paraId="1A3971ED" w14:textId="77777777" w:rsidTr="00B44F3C">
        <w:trPr>
          <w:cantSplit/>
        </w:trPr>
        <w:tc>
          <w:tcPr>
            <w:tcW w:w="1290" w:type="dxa"/>
            <w:shd w:val="clear" w:color="auto" w:fill="auto"/>
          </w:tcPr>
          <w:p w14:paraId="265921C4" w14:textId="77777777" w:rsidR="009D2363" w:rsidRDefault="009D2363" w:rsidP="00477DDF">
            <w:pPr>
              <w:pStyle w:val="TableText"/>
            </w:pPr>
            <w:r>
              <w:t>3/3/2014</w:t>
            </w:r>
          </w:p>
        </w:tc>
        <w:tc>
          <w:tcPr>
            <w:tcW w:w="1080" w:type="dxa"/>
          </w:tcPr>
          <w:p w14:paraId="44711885" w14:textId="77777777" w:rsidR="009D2363" w:rsidRDefault="009D2363" w:rsidP="00477DDF">
            <w:pPr>
              <w:pStyle w:val="TableText"/>
            </w:pPr>
            <w:r>
              <w:t>0.6</w:t>
            </w:r>
          </w:p>
        </w:tc>
        <w:tc>
          <w:tcPr>
            <w:tcW w:w="4950" w:type="dxa"/>
            <w:shd w:val="clear" w:color="auto" w:fill="auto"/>
          </w:tcPr>
          <w:p w14:paraId="41C6889F" w14:textId="77777777" w:rsidR="009D2363" w:rsidRDefault="009D2363" w:rsidP="00477DDF">
            <w:pPr>
              <w:pStyle w:val="TableText"/>
            </w:pPr>
            <w:r>
              <w:t>Draft #7 – Made changes based on call with Carnetta Scruggs and feedback from Kathleen Painter and development team.</w:t>
            </w:r>
          </w:p>
        </w:tc>
        <w:tc>
          <w:tcPr>
            <w:tcW w:w="2430" w:type="dxa"/>
            <w:shd w:val="clear" w:color="auto" w:fill="auto"/>
          </w:tcPr>
          <w:p w14:paraId="78742196" w14:textId="77777777" w:rsidR="009D2363" w:rsidRDefault="009D2363" w:rsidP="00477DDF">
            <w:pPr>
              <w:pStyle w:val="TableText"/>
            </w:pPr>
            <w:r>
              <w:t>Tedrick Vernon</w:t>
            </w:r>
          </w:p>
        </w:tc>
      </w:tr>
      <w:tr w:rsidR="009D2363" w:rsidRPr="006B7B8E" w14:paraId="2BF4EB9C" w14:textId="77777777" w:rsidTr="00B44F3C">
        <w:trPr>
          <w:cantSplit/>
        </w:trPr>
        <w:tc>
          <w:tcPr>
            <w:tcW w:w="1290" w:type="dxa"/>
            <w:shd w:val="clear" w:color="auto" w:fill="auto"/>
          </w:tcPr>
          <w:p w14:paraId="28D46372" w14:textId="77777777" w:rsidR="009D2363" w:rsidRDefault="009D2363" w:rsidP="00477DDF">
            <w:pPr>
              <w:pStyle w:val="TableText"/>
            </w:pPr>
            <w:r>
              <w:t>3/13/2014</w:t>
            </w:r>
          </w:p>
        </w:tc>
        <w:tc>
          <w:tcPr>
            <w:tcW w:w="1080" w:type="dxa"/>
          </w:tcPr>
          <w:p w14:paraId="76F7D7CA" w14:textId="77777777" w:rsidR="009D2363" w:rsidRDefault="009D2363" w:rsidP="007E4A6F">
            <w:pPr>
              <w:pStyle w:val="TableText"/>
            </w:pPr>
            <w:r>
              <w:t>0.7</w:t>
            </w:r>
          </w:p>
        </w:tc>
        <w:tc>
          <w:tcPr>
            <w:tcW w:w="4950" w:type="dxa"/>
            <w:shd w:val="clear" w:color="auto" w:fill="auto"/>
          </w:tcPr>
          <w:p w14:paraId="1D1E563F" w14:textId="77777777" w:rsidR="009D2363" w:rsidRDefault="009D2363" w:rsidP="007E4A6F">
            <w:pPr>
              <w:pStyle w:val="TableText"/>
            </w:pPr>
            <w:r>
              <w:t>Draft #8 – Applied new template, changed format of appendices, added/updated content including new screenshots, updated requirements, modified gaps in flow based on conversations with  Carnetta Scruggs and Kathleen Painter</w:t>
            </w:r>
          </w:p>
        </w:tc>
        <w:tc>
          <w:tcPr>
            <w:tcW w:w="2430" w:type="dxa"/>
            <w:shd w:val="clear" w:color="auto" w:fill="auto"/>
          </w:tcPr>
          <w:p w14:paraId="2FDF7E16" w14:textId="77777777" w:rsidR="009D2363" w:rsidRDefault="009D2363" w:rsidP="00477DDF">
            <w:pPr>
              <w:pStyle w:val="TableText"/>
            </w:pPr>
            <w:r>
              <w:t>Tedrick Vernon</w:t>
            </w:r>
          </w:p>
        </w:tc>
      </w:tr>
      <w:tr w:rsidR="009D2363" w:rsidRPr="006B7B8E" w14:paraId="4F6DA021" w14:textId="77777777" w:rsidTr="00B44F3C">
        <w:trPr>
          <w:cantSplit/>
        </w:trPr>
        <w:tc>
          <w:tcPr>
            <w:tcW w:w="1290" w:type="dxa"/>
            <w:shd w:val="clear" w:color="auto" w:fill="auto"/>
          </w:tcPr>
          <w:p w14:paraId="6DFF7C70" w14:textId="77777777" w:rsidR="009D2363" w:rsidRDefault="009D2363" w:rsidP="00477DDF">
            <w:pPr>
              <w:pStyle w:val="TableText"/>
            </w:pPr>
            <w:r>
              <w:t>3/14/2014</w:t>
            </w:r>
          </w:p>
        </w:tc>
        <w:tc>
          <w:tcPr>
            <w:tcW w:w="1080" w:type="dxa"/>
          </w:tcPr>
          <w:p w14:paraId="7D55BA70" w14:textId="77777777" w:rsidR="009D2363" w:rsidRDefault="009D2363" w:rsidP="007E4A6F">
            <w:pPr>
              <w:pStyle w:val="TableText"/>
            </w:pPr>
            <w:r>
              <w:t>0.7</w:t>
            </w:r>
          </w:p>
        </w:tc>
        <w:tc>
          <w:tcPr>
            <w:tcW w:w="4950" w:type="dxa"/>
            <w:shd w:val="clear" w:color="auto" w:fill="auto"/>
          </w:tcPr>
          <w:p w14:paraId="5CDE4E4D" w14:textId="77777777" w:rsidR="009D2363" w:rsidRDefault="009D2363" w:rsidP="007E4A6F">
            <w:pPr>
              <w:pStyle w:val="TableText"/>
            </w:pPr>
            <w:r>
              <w:t>Draft #9 – Made updates and changes to screens, screen specifications and requirements based on conversations with Carnetta Scruggs, Kathleen Painter, and Bhanu Goparaju</w:t>
            </w:r>
          </w:p>
        </w:tc>
        <w:tc>
          <w:tcPr>
            <w:tcW w:w="2430" w:type="dxa"/>
            <w:shd w:val="clear" w:color="auto" w:fill="auto"/>
          </w:tcPr>
          <w:p w14:paraId="576EC44D" w14:textId="77777777" w:rsidR="009D2363" w:rsidRDefault="009D2363" w:rsidP="00477DDF">
            <w:pPr>
              <w:pStyle w:val="TableText"/>
            </w:pPr>
            <w:r>
              <w:t>Tedrick Vernon and Carnetta Scruggs</w:t>
            </w:r>
          </w:p>
        </w:tc>
      </w:tr>
      <w:tr w:rsidR="009D2363" w:rsidRPr="006B7B8E" w14:paraId="4505432F" w14:textId="77777777" w:rsidTr="00B44F3C">
        <w:trPr>
          <w:cantSplit/>
        </w:trPr>
        <w:tc>
          <w:tcPr>
            <w:tcW w:w="1290" w:type="dxa"/>
            <w:shd w:val="clear" w:color="auto" w:fill="auto"/>
          </w:tcPr>
          <w:p w14:paraId="3BA4E9E1" w14:textId="77777777" w:rsidR="009D2363" w:rsidRDefault="009D2363" w:rsidP="00477DDF">
            <w:pPr>
              <w:pStyle w:val="TableText"/>
            </w:pPr>
            <w:r>
              <w:t>3/17/2014</w:t>
            </w:r>
          </w:p>
        </w:tc>
        <w:tc>
          <w:tcPr>
            <w:tcW w:w="1080" w:type="dxa"/>
          </w:tcPr>
          <w:p w14:paraId="40AD390D" w14:textId="77777777" w:rsidR="009D2363" w:rsidRDefault="009D2363" w:rsidP="007E4A6F">
            <w:pPr>
              <w:pStyle w:val="TableText"/>
            </w:pPr>
            <w:r>
              <w:t>0.8</w:t>
            </w:r>
          </w:p>
        </w:tc>
        <w:tc>
          <w:tcPr>
            <w:tcW w:w="4950" w:type="dxa"/>
            <w:shd w:val="clear" w:color="auto" w:fill="auto"/>
          </w:tcPr>
          <w:p w14:paraId="5072792B" w14:textId="77777777" w:rsidR="009D2363" w:rsidRDefault="009D2363" w:rsidP="007E4A6F">
            <w:pPr>
              <w:pStyle w:val="TableText"/>
            </w:pPr>
            <w:r>
              <w:t>Draft #10 – Made minor edits submitted by Kathleen Painter</w:t>
            </w:r>
          </w:p>
        </w:tc>
        <w:tc>
          <w:tcPr>
            <w:tcW w:w="2430" w:type="dxa"/>
            <w:shd w:val="clear" w:color="auto" w:fill="auto"/>
          </w:tcPr>
          <w:p w14:paraId="529F5178" w14:textId="77777777" w:rsidR="009D2363" w:rsidRDefault="009D2363" w:rsidP="00477DDF">
            <w:pPr>
              <w:pStyle w:val="TableText"/>
            </w:pPr>
            <w:r>
              <w:t>Tedrick Vernon</w:t>
            </w:r>
          </w:p>
        </w:tc>
      </w:tr>
      <w:tr w:rsidR="009D2363" w:rsidRPr="006B7B8E" w14:paraId="38BDE098" w14:textId="77777777" w:rsidTr="00B44F3C">
        <w:trPr>
          <w:cantSplit/>
        </w:trPr>
        <w:tc>
          <w:tcPr>
            <w:tcW w:w="1290" w:type="dxa"/>
            <w:shd w:val="clear" w:color="auto" w:fill="auto"/>
          </w:tcPr>
          <w:p w14:paraId="75EF2CB3" w14:textId="77777777" w:rsidR="009D2363" w:rsidRDefault="009D2363" w:rsidP="00477DDF">
            <w:pPr>
              <w:pStyle w:val="TableText"/>
            </w:pPr>
            <w:r>
              <w:t>3/19/2014</w:t>
            </w:r>
          </w:p>
        </w:tc>
        <w:tc>
          <w:tcPr>
            <w:tcW w:w="1080" w:type="dxa"/>
          </w:tcPr>
          <w:p w14:paraId="7392CBEE" w14:textId="77777777" w:rsidR="009D2363" w:rsidRDefault="009D2363" w:rsidP="007E4A6F">
            <w:pPr>
              <w:pStyle w:val="TableText"/>
            </w:pPr>
            <w:r>
              <w:t>0.9</w:t>
            </w:r>
          </w:p>
        </w:tc>
        <w:tc>
          <w:tcPr>
            <w:tcW w:w="4950" w:type="dxa"/>
            <w:shd w:val="clear" w:color="auto" w:fill="auto"/>
          </w:tcPr>
          <w:p w14:paraId="61A661DE" w14:textId="77777777" w:rsidR="009D2363" w:rsidRDefault="009D2363" w:rsidP="007E4A6F">
            <w:pPr>
              <w:pStyle w:val="TableText"/>
            </w:pPr>
            <w:r>
              <w:t>Made minor edits based on feedback from Carnetta Scruggs, Ken Siehr, and Eric Spahn</w:t>
            </w:r>
          </w:p>
        </w:tc>
        <w:tc>
          <w:tcPr>
            <w:tcW w:w="2430" w:type="dxa"/>
            <w:shd w:val="clear" w:color="auto" w:fill="auto"/>
          </w:tcPr>
          <w:p w14:paraId="47057DF4" w14:textId="77777777" w:rsidR="009D2363" w:rsidRDefault="009D2363" w:rsidP="00477DDF">
            <w:pPr>
              <w:pStyle w:val="TableText"/>
            </w:pPr>
            <w:r>
              <w:t>Tedrick Vernon</w:t>
            </w:r>
          </w:p>
        </w:tc>
      </w:tr>
      <w:tr w:rsidR="009D2363" w:rsidRPr="006B7B8E" w14:paraId="42E8CE81" w14:textId="77777777" w:rsidTr="00B44F3C">
        <w:trPr>
          <w:cantSplit/>
        </w:trPr>
        <w:tc>
          <w:tcPr>
            <w:tcW w:w="1290" w:type="dxa"/>
            <w:shd w:val="clear" w:color="auto" w:fill="auto"/>
          </w:tcPr>
          <w:p w14:paraId="675DF0B9" w14:textId="77777777" w:rsidR="009D2363" w:rsidRDefault="009D2363" w:rsidP="00477DDF">
            <w:pPr>
              <w:pStyle w:val="TableText"/>
            </w:pPr>
            <w:r>
              <w:t>3/19/2014</w:t>
            </w:r>
          </w:p>
        </w:tc>
        <w:tc>
          <w:tcPr>
            <w:tcW w:w="1080" w:type="dxa"/>
          </w:tcPr>
          <w:p w14:paraId="19E8CA51" w14:textId="77777777" w:rsidR="009D2363" w:rsidRDefault="009D2363" w:rsidP="007E4A6F">
            <w:pPr>
              <w:pStyle w:val="TableText"/>
            </w:pPr>
            <w:r>
              <w:t>0.10</w:t>
            </w:r>
          </w:p>
        </w:tc>
        <w:tc>
          <w:tcPr>
            <w:tcW w:w="4950" w:type="dxa"/>
            <w:shd w:val="clear" w:color="auto" w:fill="auto"/>
          </w:tcPr>
          <w:p w14:paraId="12A6487D" w14:textId="77777777" w:rsidR="009D2363" w:rsidRDefault="009D2363" w:rsidP="007E4A6F">
            <w:pPr>
              <w:pStyle w:val="TableText"/>
            </w:pPr>
            <w:r>
              <w:t>Submitted to Patricia Wigfield VCHIO for approval</w:t>
            </w:r>
          </w:p>
        </w:tc>
        <w:tc>
          <w:tcPr>
            <w:tcW w:w="2430" w:type="dxa"/>
            <w:shd w:val="clear" w:color="auto" w:fill="auto"/>
          </w:tcPr>
          <w:p w14:paraId="1037ACB1" w14:textId="77777777" w:rsidR="009D2363" w:rsidRDefault="009D2363" w:rsidP="00477DDF">
            <w:pPr>
              <w:pStyle w:val="TableText"/>
            </w:pPr>
            <w:r>
              <w:t>Tedrick Vernon</w:t>
            </w:r>
          </w:p>
        </w:tc>
      </w:tr>
      <w:tr w:rsidR="009D2363" w:rsidRPr="006B7B8E" w14:paraId="0AA50B41" w14:textId="77777777" w:rsidTr="00B44F3C">
        <w:trPr>
          <w:cantSplit/>
        </w:trPr>
        <w:tc>
          <w:tcPr>
            <w:tcW w:w="1290" w:type="dxa"/>
            <w:shd w:val="clear" w:color="auto" w:fill="auto"/>
          </w:tcPr>
          <w:p w14:paraId="7846FA49" w14:textId="77777777" w:rsidR="009D2363" w:rsidRDefault="009D2363" w:rsidP="00477DDF">
            <w:pPr>
              <w:pStyle w:val="TableText"/>
            </w:pPr>
            <w:r>
              <w:t>4/1/2014</w:t>
            </w:r>
          </w:p>
        </w:tc>
        <w:tc>
          <w:tcPr>
            <w:tcW w:w="1080" w:type="dxa"/>
          </w:tcPr>
          <w:p w14:paraId="55FCB10A" w14:textId="77777777" w:rsidR="009D2363" w:rsidRDefault="009D2363" w:rsidP="007E4A6F">
            <w:pPr>
              <w:pStyle w:val="TableText"/>
            </w:pPr>
            <w:r>
              <w:t>0.11</w:t>
            </w:r>
          </w:p>
        </w:tc>
        <w:tc>
          <w:tcPr>
            <w:tcW w:w="4950" w:type="dxa"/>
            <w:shd w:val="clear" w:color="auto" w:fill="auto"/>
          </w:tcPr>
          <w:p w14:paraId="5A20A379" w14:textId="77777777" w:rsidR="009D2363" w:rsidRDefault="009D2363" w:rsidP="007E4A6F">
            <w:pPr>
              <w:pStyle w:val="TableText"/>
            </w:pPr>
            <w:r>
              <w:t>Made minor edits based on feedback from PD and Carnetta Scruggs</w:t>
            </w:r>
          </w:p>
        </w:tc>
        <w:tc>
          <w:tcPr>
            <w:tcW w:w="2430" w:type="dxa"/>
            <w:shd w:val="clear" w:color="auto" w:fill="auto"/>
          </w:tcPr>
          <w:p w14:paraId="312C46CE" w14:textId="77777777" w:rsidR="009D2363" w:rsidRDefault="009D2363" w:rsidP="00477DDF">
            <w:pPr>
              <w:pStyle w:val="TableText"/>
            </w:pPr>
            <w:r>
              <w:t>Tedrick Vernon</w:t>
            </w:r>
          </w:p>
        </w:tc>
      </w:tr>
      <w:tr w:rsidR="009D2363" w:rsidRPr="006B7B8E" w14:paraId="2350914D" w14:textId="77777777" w:rsidTr="00B44F3C">
        <w:trPr>
          <w:cantSplit/>
        </w:trPr>
        <w:tc>
          <w:tcPr>
            <w:tcW w:w="1290" w:type="dxa"/>
            <w:shd w:val="clear" w:color="auto" w:fill="auto"/>
          </w:tcPr>
          <w:p w14:paraId="78AD7BDA" w14:textId="77777777" w:rsidR="009D2363" w:rsidRDefault="009D2363" w:rsidP="00477DDF">
            <w:pPr>
              <w:pStyle w:val="TableText"/>
            </w:pPr>
            <w:r>
              <w:t>4/1/2014</w:t>
            </w:r>
          </w:p>
        </w:tc>
        <w:tc>
          <w:tcPr>
            <w:tcW w:w="1080" w:type="dxa"/>
          </w:tcPr>
          <w:p w14:paraId="32753FB9" w14:textId="77777777" w:rsidR="009D2363" w:rsidRDefault="009D2363" w:rsidP="007E4A6F">
            <w:pPr>
              <w:pStyle w:val="TableText"/>
            </w:pPr>
            <w:r>
              <w:t>0.12</w:t>
            </w:r>
          </w:p>
        </w:tc>
        <w:tc>
          <w:tcPr>
            <w:tcW w:w="4950" w:type="dxa"/>
            <w:shd w:val="clear" w:color="auto" w:fill="auto"/>
          </w:tcPr>
          <w:p w14:paraId="571A7AD7" w14:textId="77777777" w:rsidR="009D2363" w:rsidRDefault="009D2363" w:rsidP="007E4A6F">
            <w:pPr>
              <w:pStyle w:val="TableText"/>
            </w:pPr>
            <w:r>
              <w:t>Resubmitted to Patrica Wigfield VCHIO for approval</w:t>
            </w:r>
          </w:p>
        </w:tc>
        <w:tc>
          <w:tcPr>
            <w:tcW w:w="2430" w:type="dxa"/>
            <w:shd w:val="clear" w:color="auto" w:fill="auto"/>
          </w:tcPr>
          <w:p w14:paraId="2DE773C1" w14:textId="77777777" w:rsidR="009D2363" w:rsidRDefault="009D2363" w:rsidP="00477DDF">
            <w:pPr>
              <w:pStyle w:val="TableText"/>
            </w:pPr>
            <w:r>
              <w:t>Tedrick Vernon</w:t>
            </w:r>
          </w:p>
        </w:tc>
      </w:tr>
      <w:tr w:rsidR="009D2363" w:rsidRPr="006B7B8E" w14:paraId="5F7A8B35" w14:textId="77777777" w:rsidTr="00B44F3C">
        <w:trPr>
          <w:cantSplit/>
        </w:trPr>
        <w:tc>
          <w:tcPr>
            <w:tcW w:w="1290" w:type="dxa"/>
            <w:shd w:val="clear" w:color="auto" w:fill="auto"/>
          </w:tcPr>
          <w:p w14:paraId="64E2F6CF" w14:textId="77777777" w:rsidR="009D2363" w:rsidRDefault="009D2363" w:rsidP="00477DDF">
            <w:pPr>
              <w:pStyle w:val="TableText"/>
            </w:pPr>
            <w:r>
              <w:t>5/13/2014</w:t>
            </w:r>
          </w:p>
        </w:tc>
        <w:tc>
          <w:tcPr>
            <w:tcW w:w="1080" w:type="dxa"/>
          </w:tcPr>
          <w:p w14:paraId="72235A1C" w14:textId="77777777" w:rsidR="009D2363" w:rsidRDefault="009D2363" w:rsidP="007E4A6F">
            <w:pPr>
              <w:pStyle w:val="TableText"/>
            </w:pPr>
            <w:r>
              <w:t>0.13</w:t>
            </w:r>
          </w:p>
        </w:tc>
        <w:tc>
          <w:tcPr>
            <w:tcW w:w="4950" w:type="dxa"/>
            <w:shd w:val="clear" w:color="auto" w:fill="auto"/>
          </w:tcPr>
          <w:p w14:paraId="5144C820" w14:textId="77777777" w:rsidR="009D2363" w:rsidRDefault="009D2363" w:rsidP="007E4A6F">
            <w:pPr>
              <w:pStyle w:val="TableText"/>
            </w:pPr>
            <w:r>
              <w:t>Final review and edits</w:t>
            </w:r>
          </w:p>
        </w:tc>
        <w:tc>
          <w:tcPr>
            <w:tcW w:w="2430" w:type="dxa"/>
            <w:shd w:val="clear" w:color="auto" w:fill="auto"/>
          </w:tcPr>
          <w:p w14:paraId="56BE5974" w14:textId="77777777" w:rsidR="009D2363" w:rsidRDefault="009D2363" w:rsidP="00477DDF">
            <w:pPr>
              <w:pStyle w:val="TableText"/>
            </w:pPr>
            <w:r>
              <w:t>Marcia Berg</w:t>
            </w:r>
          </w:p>
        </w:tc>
      </w:tr>
      <w:tr w:rsidR="009D2363" w:rsidRPr="006B7B8E" w14:paraId="43246194" w14:textId="77777777" w:rsidTr="00B44F3C">
        <w:trPr>
          <w:cantSplit/>
        </w:trPr>
        <w:tc>
          <w:tcPr>
            <w:tcW w:w="1290" w:type="dxa"/>
            <w:shd w:val="clear" w:color="auto" w:fill="auto"/>
          </w:tcPr>
          <w:p w14:paraId="7B3B68CF" w14:textId="77777777" w:rsidR="009D2363" w:rsidRDefault="009D2363" w:rsidP="00477DDF">
            <w:pPr>
              <w:pStyle w:val="TableText"/>
            </w:pPr>
            <w:r>
              <w:t>5/13/2014</w:t>
            </w:r>
          </w:p>
        </w:tc>
        <w:tc>
          <w:tcPr>
            <w:tcW w:w="1080" w:type="dxa"/>
          </w:tcPr>
          <w:p w14:paraId="3130D75E" w14:textId="77777777" w:rsidR="009D2363" w:rsidRDefault="009D2363" w:rsidP="007E4A6F">
            <w:pPr>
              <w:pStyle w:val="TableText"/>
            </w:pPr>
            <w:r>
              <w:t>0.14</w:t>
            </w:r>
          </w:p>
        </w:tc>
        <w:tc>
          <w:tcPr>
            <w:tcW w:w="4950" w:type="dxa"/>
            <w:shd w:val="clear" w:color="auto" w:fill="auto"/>
          </w:tcPr>
          <w:p w14:paraId="39C308E4" w14:textId="77777777" w:rsidR="009D2363" w:rsidRDefault="009D2363" w:rsidP="007E4A6F">
            <w:pPr>
              <w:pStyle w:val="TableText"/>
            </w:pPr>
            <w:r>
              <w:t>Made minor edits and resubmitted to Terry Cooper for signatures</w:t>
            </w:r>
          </w:p>
        </w:tc>
        <w:tc>
          <w:tcPr>
            <w:tcW w:w="2430" w:type="dxa"/>
            <w:shd w:val="clear" w:color="auto" w:fill="auto"/>
          </w:tcPr>
          <w:p w14:paraId="0A38E135" w14:textId="77777777" w:rsidR="009D2363" w:rsidRDefault="009D2363" w:rsidP="00477DDF">
            <w:pPr>
              <w:pStyle w:val="TableText"/>
            </w:pPr>
            <w:r>
              <w:t>Tedrick Vernon</w:t>
            </w:r>
          </w:p>
        </w:tc>
      </w:tr>
      <w:tr w:rsidR="009D2363" w:rsidRPr="006B7B8E" w14:paraId="151D3D51" w14:textId="77777777" w:rsidTr="00B44F3C">
        <w:trPr>
          <w:cantSplit/>
        </w:trPr>
        <w:tc>
          <w:tcPr>
            <w:tcW w:w="1290" w:type="dxa"/>
            <w:shd w:val="clear" w:color="auto" w:fill="auto"/>
          </w:tcPr>
          <w:p w14:paraId="65C054DD" w14:textId="77777777" w:rsidR="009D2363" w:rsidRDefault="009D2363" w:rsidP="00477DDF">
            <w:pPr>
              <w:pStyle w:val="TableText"/>
            </w:pPr>
            <w:r>
              <w:t>5/15/2014</w:t>
            </w:r>
          </w:p>
        </w:tc>
        <w:tc>
          <w:tcPr>
            <w:tcW w:w="1080" w:type="dxa"/>
          </w:tcPr>
          <w:p w14:paraId="1E8483EB" w14:textId="77777777" w:rsidR="009D2363" w:rsidRDefault="009D2363" w:rsidP="007E4A6F">
            <w:pPr>
              <w:pStyle w:val="TableText"/>
            </w:pPr>
            <w:r>
              <w:t>0.15</w:t>
            </w:r>
          </w:p>
        </w:tc>
        <w:tc>
          <w:tcPr>
            <w:tcW w:w="4950" w:type="dxa"/>
            <w:shd w:val="clear" w:color="auto" w:fill="auto"/>
          </w:tcPr>
          <w:p w14:paraId="5CC59BD8" w14:textId="77777777" w:rsidR="009D2363" w:rsidRDefault="009D2363" w:rsidP="007E4A6F">
            <w:pPr>
              <w:pStyle w:val="TableText"/>
            </w:pPr>
            <w:r>
              <w:t>Combined latest updates with signature page</w:t>
            </w:r>
          </w:p>
        </w:tc>
        <w:tc>
          <w:tcPr>
            <w:tcW w:w="2430" w:type="dxa"/>
            <w:shd w:val="clear" w:color="auto" w:fill="auto"/>
          </w:tcPr>
          <w:p w14:paraId="23F8A6A1" w14:textId="77777777" w:rsidR="009D2363" w:rsidRDefault="009D2363" w:rsidP="00477DDF">
            <w:pPr>
              <w:pStyle w:val="TableText"/>
            </w:pPr>
            <w:r>
              <w:t>Terry Cooper</w:t>
            </w:r>
          </w:p>
        </w:tc>
      </w:tr>
      <w:tr w:rsidR="009D2363" w:rsidRPr="006B7B8E" w14:paraId="54F52F86" w14:textId="77777777" w:rsidTr="00B44F3C">
        <w:trPr>
          <w:cantSplit/>
        </w:trPr>
        <w:tc>
          <w:tcPr>
            <w:tcW w:w="1290" w:type="dxa"/>
            <w:shd w:val="clear" w:color="auto" w:fill="auto"/>
          </w:tcPr>
          <w:p w14:paraId="1DC60333" w14:textId="77777777" w:rsidR="009D2363" w:rsidRDefault="009D2363" w:rsidP="00477DDF">
            <w:pPr>
              <w:pStyle w:val="TableText"/>
            </w:pPr>
            <w:r>
              <w:lastRenderedPageBreak/>
              <w:t>5/15/2014</w:t>
            </w:r>
          </w:p>
        </w:tc>
        <w:tc>
          <w:tcPr>
            <w:tcW w:w="1080" w:type="dxa"/>
          </w:tcPr>
          <w:p w14:paraId="50758CE6" w14:textId="77777777" w:rsidR="009D2363" w:rsidRDefault="009D2363" w:rsidP="007E4A6F">
            <w:pPr>
              <w:pStyle w:val="TableText"/>
            </w:pPr>
            <w:r>
              <w:t>0.16</w:t>
            </w:r>
          </w:p>
        </w:tc>
        <w:tc>
          <w:tcPr>
            <w:tcW w:w="4950" w:type="dxa"/>
            <w:shd w:val="clear" w:color="auto" w:fill="auto"/>
          </w:tcPr>
          <w:p w14:paraId="48AB376F" w14:textId="77777777" w:rsidR="009D2363" w:rsidRDefault="009D2363" w:rsidP="007E4A6F">
            <w:pPr>
              <w:pStyle w:val="TableText"/>
            </w:pPr>
            <w:r>
              <w:t>Additional edits/corrections/adjustments to combined document</w:t>
            </w:r>
          </w:p>
        </w:tc>
        <w:tc>
          <w:tcPr>
            <w:tcW w:w="2430" w:type="dxa"/>
            <w:shd w:val="clear" w:color="auto" w:fill="auto"/>
          </w:tcPr>
          <w:p w14:paraId="6B7A7C08" w14:textId="77777777" w:rsidR="009D2363" w:rsidRDefault="009D2363" w:rsidP="00477DDF">
            <w:pPr>
              <w:pStyle w:val="TableText"/>
            </w:pPr>
            <w:r>
              <w:t>Marcia Berg</w:t>
            </w:r>
          </w:p>
        </w:tc>
      </w:tr>
      <w:tr w:rsidR="009D2363" w:rsidRPr="006B7B8E" w14:paraId="53526CC1" w14:textId="77777777" w:rsidTr="00B44F3C">
        <w:trPr>
          <w:cantSplit/>
        </w:trPr>
        <w:tc>
          <w:tcPr>
            <w:tcW w:w="1290" w:type="dxa"/>
            <w:shd w:val="clear" w:color="auto" w:fill="auto"/>
          </w:tcPr>
          <w:p w14:paraId="5D2D01D1" w14:textId="77777777" w:rsidR="009D2363" w:rsidRDefault="009D2363" w:rsidP="00477DDF">
            <w:pPr>
              <w:pStyle w:val="TableText"/>
            </w:pPr>
            <w:r>
              <w:t>6/19/2014</w:t>
            </w:r>
          </w:p>
        </w:tc>
        <w:tc>
          <w:tcPr>
            <w:tcW w:w="1080" w:type="dxa"/>
          </w:tcPr>
          <w:p w14:paraId="22AB9C79" w14:textId="77777777" w:rsidR="009D2363" w:rsidRDefault="009D2363" w:rsidP="007E4A6F">
            <w:pPr>
              <w:pStyle w:val="TableText"/>
            </w:pPr>
            <w:r>
              <w:t>0.17</w:t>
            </w:r>
          </w:p>
        </w:tc>
        <w:tc>
          <w:tcPr>
            <w:tcW w:w="4950" w:type="dxa"/>
            <w:shd w:val="clear" w:color="auto" w:fill="auto"/>
          </w:tcPr>
          <w:p w14:paraId="2C9E96DD" w14:textId="77777777" w:rsidR="009D2363" w:rsidRDefault="009D2363" w:rsidP="007E4A6F">
            <w:pPr>
              <w:pStyle w:val="TableText"/>
            </w:pPr>
            <w:r>
              <w:t>Made final edits based feedback from Marcia</w:t>
            </w:r>
          </w:p>
        </w:tc>
        <w:tc>
          <w:tcPr>
            <w:tcW w:w="2430" w:type="dxa"/>
            <w:shd w:val="clear" w:color="auto" w:fill="auto"/>
          </w:tcPr>
          <w:p w14:paraId="5B0E6C02" w14:textId="77777777" w:rsidR="009D2363" w:rsidRDefault="009D2363" w:rsidP="00477DDF">
            <w:pPr>
              <w:pStyle w:val="TableText"/>
            </w:pPr>
            <w:r>
              <w:t>Tedrick Vernon</w:t>
            </w:r>
          </w:p>
        </w:tc>
      </w:tr>
      <w:tr w:rsidR="009D2363" w:rsidRPr="006B7B8E" w14:paraId="46E53C85" w14:textId="77777777" w:rsidTr="00B44F3C">
        <w:trPr>
          <w:cantSplit/>
        </w:trPr>
        <w:tc>
          <w:tcPr>
            <w:tcW w:w="1290" w:type="dxa"/>
            <w:shd w:val="clear" w:color="auto" w:fill="auto"/>
          </w:tcPr>
          <w:p w14:paraId="1C2314C3" w14:textId="77777777" w:rsidR="009D2363" w:rsidRDefault="009D2363" w:rsidP="00477DDF">
            <w:pPr>
              <w:pStyle w:val="TableText"/>
            </w:pPr>
            <w:r>
              <w:t>08/6/2014</w:t>
            </w:r>
          </w:p>
        </w:tc>
        <w:tc>
          <w:tcPr>
            <w:tcW w:w="1080" w:type="dxa"/>
          </w:tcPr>
          <w:p w14:paraId="08E03EDB" w14:textId="77777777" w:rsidR="009D2363" w:rsidRDefault="009D2363" w:rsidP="007E4A6F">
            <w:pPr>
              <w:pStyle w:val="TableText"/>
            </w:pPr>
            <w:r>
              <w:t>0.18</w:t>
            </w:r>
          </w:p>
        </w:tc>
        <w:tc>
          <w:tcPr>
            <w:tcW w:w="4950" w:type="dxa"/>
            <w:shd w:val="clear" w:color="auto" w:fill="auto"/>
          </w:tcPr>
          <w:p w14:paraId="1DD80C03" w14:textId="77777777" w:rsidR="009D2363" w:rsidRDefault="009D2363" w:rsidP="007E4A6F">
            <w:pPr>
              <w:pStyle w:val="TableText"/>
            </w:pPr>
            <w:r>
              <w:t>Replaced screenshot in Appendix H and changed screen specification information and changed AAL Entry</w:t>
            </w:r>
          </w:p>
        </w:tc>
        <w:tc>
          <w:tcPr>
            <w:tcW w:w="2430" w:type="dxa"/>
            <w:shd w:val="clear" w:color="auto" w:fill="auto"/>
          </w:tcPr>
          <w:p w14:paraId="04518844" w14:textId="77777777" w:rsidR="009D2363" w:rsidRDefault="009D2363" w:rsidP="00477DDF">
            <w:pPr>
              <w:pStyle w:val="TableText"/>
            </w:pPr>
            <w:r>
              <w:t>Tedrick Vernon</w:t>
            </w:r>
          </w:p>
        </w:tc>
      </w:tr>
      <w:tr w:rsidR="009D2363" w:rsidRPr="006B7B8E" w14:paraId="1458625A" w14:textId="77777777" w:rsidTr="00B44F3C">
        <w:trPr>
          <w:cantSplit/>
        </w:trPr>
        <w:tc>
          <w:tcPr>
            <w:tcW w:w="1290" w:type="dxa"/>
            <w:shd w:val="clear" w:color="auto" w:fill="auto"/>
          </w:tcPr>
          <w:p w14:paraId="634F8D69" w14:textId="77777777" w:rsidR="009D2363" w:rsidRDefault="009D2363" w:rsidP="00477DDF">
            <w:pPr>
              <w:pStyle w:val="TableText"/>
            </w:pPr>
            <w:r>
              <w:t>8/12/2014</w:t>
            </w:r>
          </w:p>
        </w:tc>
        <w:tc>
          <w:tcPr>
            <w:tcW w:w="1080" w:type="dxa"/>
          </w:tcPr>
          <w:p w14:paraId="7DF0DFD7" w14:textId="77777777" w:rsidR="009D2363" w:rsidRPr="007F63FC" w:rsidRDefault="009D2363" w:rsidP="007F63FC">
            <w:pPr>
              <w:rPr>
                <w:rFonts w:ascii="Arial" w:hAnsi="Arial" w:cs="Arial"/>
                <w:sz w:val="20"/>
                <w:szCs w:val="20"/>
              </w:rPr>
            </w:pPr>
            <w:r>
              <w:rPr>
                <w:rFonts w:ascii="Arial" w:hAnsi="Arial" w:cs="Arial"/>
                <w:sz w:val="20"/>
                <w:szCs w:val="20"/>
              </w:rPr>
              <w:t>0.19</w:t>
            </w:r>
          </w:p>
        </w:tc>
        <w:tc>
          <w:tcPr>
            <w:tcW w:w="4950" w:type="dxa"/>
            <w:shd w:val="clear" w:color="auto" w:fill="auto"/>
          </w:tcPr>
          <w:p w14:paraId="1CC82E1F" w14:textId="77777777" w:rsidR="009D2363" w:rsidRPr="007F63FC" w:rsidRDefault="009D2363" w:rsidP="007F63FC">
            <w:pPr>
              <w:rPr>
                <w:rFonts w:ascii="Arial" w:hAnsi="Arial" w:cs="Arial"/>
                <w:b/>
                <w:bCs/>
                <w:color w:val="4F81BD"/>
                <w:sz w:val="20"/>
                <w:szCs w:val="20"/>
              </w:rPr>
            </w:pPr>
            <w:r w:rsidRPr="007F63FC">
              <w:rPr>
                <w:rFonts w:ascii="Arial" w:hAnsi="Arial" w:cs="Arial"/>
                <w:sz w:val="20"/>
                <w:szCs w:val="20"/>
              </w:rPr>
              <w:t xml:space="preserve">Replaced screenshots in Appendix G and J with new screenshots received from </w:t>
            </w:r>
            <w:r w:rsidRPr="007F63FC">
              <w:rPr>
                <w:rFonts w:ascii="Arial" w:hAnsi="Arial" w:cs="Arial"/>
                <w:bCs/>
                <w:sz w:val="20"/>
                <w:szCs w:val="20"/>
              </w:rPr>
              <w:t xml:space="preserve">Bhanu Goparaju and </w:t>
            </w:r>
            <w:r w:rsidRPr="007F63FC">
              <w:rPr>
                <w:rFonts w:ascii="Arial" w:hAnsi="Arial" w:cs="Arial"/>
                <w:color w:val="000000"/>
                <w:sz w:val="20"/>
                <w:szCs w:val="20"/>
              </w:rPr>
              <w:t>Ngozi Abolarin.</w:t>
            </w:r>
            <w:r>
              <w:rPr>
                <w:rFonts w:ascii="Arial" w:hAnsi="Arial" w:cs="Arial"/>
                <w:color w:val="000000"/>
                <w:sz w:val="20"/>
                <w:szCs w:val="20"/>
              </w:rPr>
              <w:t xml:space="preserve">  Also modified screen spec information per new screens.</w:t>
            </w:r>
          </w:p>
          <w:p w14:paraId="469E2E35" w14:textId="77777777" w:rsidR="009D2363" w:rsidRDefault="009D2363" w:rsidP="007E4A6F">
            <w:pPr>
              <w:pStyle w:val="TableText"/>
            </w:pPr>
          </w:p>
        </w:tc>
        <w:tc>
          <w:tcPr>
            <w:tcW w:w="2430" w:type="dxa"/>
            <w:shd w:val="clear" w:color="auto" w:fill="auto"/>
          </w:tcPr>
          <w:p w14:paraId="3D5F8404" w14:textId="77777777" w:rsidR="009D2363" w:rsidRDefault="009D2363" w:rsidP="00477DDF">
            <w:pPr>
              <w:pStyle w:val="TableText"/>
            </w:pPr>
            <w:r>
              <w:t>Tedrick Vernon</w:t>
            </w:r>
          </w:p>
        </w:tc>
      </w:tr>
      <w:tr w:rsidR="009D2363" w:rsidRPr="006B7B8E" w14:paraId="4AE3BC70" w14:textId="77777777" w:rsidTr="00B44F3C">
        <w:trPr>
          <w:cantSplit/>
        </w:trPr>
        <w:tc>
          <w:tcPr>
            <w:tcW w:w="1290" w:type="dxa"/>
            <w:shd w:val="clear" w:color="auto" w:fill="auto"/>
          </w:tcPr>
          <w:p w14:paraId="1DC1C275" w14:textId="77777777" w:rsidR="009D2363" w:rsidRDefault="009D2363" w:rsidP="00477DDF">
            <w:pPr>
              <w:pStyle w:val="TableText"/>
            </w:pPr>
            <w:r>
              <w:t>10/09/2014</w:t>
            </w:r>
          </w:p>
        </w:tc>
        <w:tc>
          <w:tcPr>
            <w:tcW w:w="1080" w:type="dxa"/>
          </w:tcPr>
          <w:p w14:paraId="2D4DB8FA" w14:textId="77777777" w:rsidR="009D2363" w:rsidRDefault="009D2363" w:rsidP="007F63FC">
            <w:pPr>
              <w:rPr>
                <w:rFonts w:ascii="Arial" w:hAnsi="Arial" w:cs="Arial"/>
                <w:sz w:val="20"/>
                <w:szCs w:val="20"/>
              </w:rPr>
            </w:pPr>
            <w:r>
              <w:rPr>
                <w:rFonts w:ascii="Arial" w:hAnsi="Arial" w:cs="Arial"/>
                <w:sz w:val="20"/>
                <w:szCs w:val="20"/>
              </w:rPr>
              <w:t>0.20</w:t>
            </w:r>
          </w:p>
        </w:tc>
        <w:tc>
          <w:tcPr>
            <w:tcW w:w="4950" w:type="dxa"/>
            <w:shd w:val="clear" w:color="auto" w:fill="auto"/>
          </w:tcPr>
          <w:p w14:paraId="19BE2AAF" w14:textId="77777777" w:rsidR="009D2363" w:rsidRDefault="009D2363" w:rsidP="007F63FC">
            <w:pPr>
              <w:rPr>
                <w:rFonts w:ascii="Arial" w:hAnsi="Arial" w:cs="Arial"/>
                <w:sz w:val="20"/>
                <w:szCs w:val="20"/>
              </w:rPr>
            </w:pPr>
            <w:r>
              <w:rPr>
                <w:rFonts w:ascii="Arial" w:hAnsi="Arial" w:cs="Arial"/>
                <w:sz w:val="20"/>
                <w:szCs w:val="20"/>
              </w:rPr>
              <w:t>Add Prescription Tracking column to table in Appendix F.</w:t>
            </w:r>
          </w:p>
          <w:p w14:paraId="2F784993" w14:textId="77777777" w:rsidR="009D2363" w:rsidRDefault="009D2363" w:rsidP="007F63FC">
            <w:pPr>
              <w:rPr>
                <w:rFonts w:ascii="Arial" w:hAnsi="Arial" w:cs="Arial"/>
                <w:sz w:val="20"/>
                <w:szCs w:val="20"/>
              </w:rPr>
            </w:pPr>
            <w:r>
              <w:rPr>
                <w:rFonts w:ascii="Arial" w:hAnsi="Arial" w:cs="Arial"/>
                <w:sz w:val="20"/>
                <w:szCs w:val="20"/>
              </w:rPr>
              <w:t>Add Business Rules for:</w:t>
            </w:r>
          </w:p>
          <w:p w14:paraId="34AB699D" w14:textId="77777777" w:rsidR="009D2363" w:rsidRDefault="009D2363" w:rsidP="00E75BF2">
            <w:pPr>
              <w:pStyle w:val="ListParagraph"/>
              <w:numPr>
                <w:ilvl w:val="0"/>
                <w:numId w:val="53"/>
              </w:numPr>
              <w:rPr>
                <w:rFonts w:ascii="Arial" w:hAnsi="Arial" w:cs="Arial"/>
                <w:sz w:val="20"/>
                <w:szCs w:val="20"/>
              </w:rPr>
            </w:pPr>
            <w:r>
              <w:rPr>
                <w:rFonts w:ascii="Arial" w:hAnsi="Arial" w:cs="Arial"/>
                <w:sz w:val="20"/>
                <w:szCs w:val="20"/>
              </w:rPr>
              <w:t>Data refresh</w:t>
            </w:r>
          </w:p>
          <w:p w14:paraId="2EFF8461" w14:textId="77777777" w:rsidR="009D2363" w:rsidRDefault="009D2363" w:rsidP="00E75BF2">
            <w:pPr>
              <w:pStyle w:val="ListParagraph"/>
              <w:numPr>
                <w:ilvl w:val="0"/>
                <w:numId w:val="53"/>
              </w:numPr>
              <w:rPr>
                <w:rFonts w:ascii="Arial" w:hAnsi="Arial" w:cs="Arial"/>
                <w:sz w:val="20"/>
                <w:szCs w:val="20"/>
              </w:rPr>
            </w:pPr>
            <w:r>
              <w:rPr>
                <w:rFonts w:ascii="Arial" w:hAnsi="Arial" w:cs="Arial"/>
                <w:sz w:val="20"/>
                <w:szCs w:val="20"/>
              </w:rPr>
              <w:t>Approved status of medical images</w:t>
            </w:r>
          </w:p>
          <w:p w14:paraId="1B8636A3" w14:textId="77777777" w:rsidR="009D2363" w:rsidRDefault="009D2363" w:rsidP="00E75BF2">
            <w:pPr>
              <w:pStyle w:val="ListParagraph"/>
              <w:numPr>
                <w:ilvl w:val="0"/>
                <w:numId w:val="53"/>
              </w:numPr>
              <w:rPr>
                <w:rFonts w:ascii="Arial" w:hAnsi="Arial" w:cs="Arial"/>
                <w:sz w:val="20"/>
                <w:szCs w:val="20"/>
              </w:rPr>
            </w:pPr>
            <w:r>
              <w:rPr>
                <w:rFonts w:ascii="Arial" w:hAnsi="Arial" w:cs="Arial"/>
                <w:sz w:val="20"/>
                <w:szCs w:val="20"/>
              </w:rPr>
              <w:t>Adding medical image version # or date to MIL image displayed</w:t>
            </w:r>
          </w:p>
          <w:p w14:paraId="06EAC3F0" w14:textId="77777777" w:rsidR="009D2363" w:rsidRDefault="009D2363" w:rsidP="00E75BF2">
            <w:pPr>
              <w:pStyle w:val="ListParagraph"/>
              <w:numPr>
                <w:ilvl w:val="0"/>
                <w:numId w:val="53"/>
              </w:numPr>
              <w:rPr>
                <w:rFonts w:ascii="Arial" w:hAnsi="Arial" w:cs="Arial"/>
                <w:sz w:val="20"/>
                <w:szCs w:val="20"/>
              </w:rPr>
            </w:pPr>
            <w:r>
              <w:rPr>
                <w:rFonts w:ascii="Arial" w:hAnsi="Arial" w:cs="Arial"/>
                <w:sz w:val="20"/>
                <w:szCs w:val="20"/>
              </w:rPr>
              <w:t>Removing “View Image” hyperlink if there is no image available from MIL</w:t>
            </w:r>
          </w:p>
          <w:p w14:paraId="776B94EB" w14:textId="77777777" w:rsidR="009D2363" w:rsidRDefault="009D2363" w:rsidP="00E75BF2">
            <w:pPr>
              <w:rPr>
                <w:rFonts w:ascii="Arial" w:hAnsi="Arial" w:cs="Arial"/>
                <w:sz w:val="20"/>
                <w:szCs w:val="20"/>
              </w:rPr>
            </w:pPr>
            <w:r>
              <w:rPr>
                <w:rFonts w:ascii="Arial" w:hAnsi="Arial" w:cs="Arial"/>
                <w:sz w:val="20"/>
                <w:szCs w:val="20"/>
              </w:rPr>
              <w:t>Add note that icon image for Pharmacy Landing page may change</w:t>
            </w:r>
          </w:p>
          <w:p w14:paraId="753CE731" w14:textId="77777777" w:rsidR="009D2363" w:rsidRDefault="009D2363" w:rsidP="00E75BF2">
            <w:pPr>
              <w:rPr>
                <w:rFonts w:ascii="Arial" w:hAnsi="Arial" w:cs="Arial"/>
                <w:sz w:val="20"/>
                <w:szCs w:val="20"/>
              </w:rPr>
            </w:pPr>
          </w:p>
          <w:p w14:paraId="3C7E2B54" w14:textId="77777777" w:rsidR="009D2363" w:rsidRPr="00E75BF2" w:rsidRDefault="009D2363" w:rsidP="00E75BF2">
            <w:pPr>
              <w:rPr>
                <w:rFonts w:ascii="Arial" w:hAnsi="Arial" w:cs="Arial"/>
                <w:sz w:val="20"/>
                <w:szCs w:val="20"/>
              </w:rPr>
            </w:pPr>
            <w:r>
              <w:rPr>
                <w:rFonts w:ascii="Arial" w:hAnsi="Arial" w:cs="Arial"/>
                <w:sz w:val="20"/>
                <w:szCs w:val="20"/>
              </w:rPr>
              <w:t xml:space="preserve">Modify BR for Track Delivery from 50 to 45 days. </w:t>
            </w:r>
          </w:p>
        </w:tc>
        <w:tc>
          <w:tcPr>
            <w:tcW w:w="2430" w:type="dxa"/>
            <w:shd w:val="clear" w:color="auto" w:fill="auto"/>
          </w:tcPr>
          <w:p w14:paraId="4F50F7FA" w14:textId="77777777" w:rsidR="009D2363" w:rsidRDefault="009D2363" w:rsidP="00477DDF">
            <w:pPr>
              <w:pStyle w:val="TableText"/>
            </w:pPr>
            <w:r>
              <w:t>Carnetta Scruggs</w:t>
            </w:r>
          </w:p>
          <w:p w14:paraId="70461014" w14:textId="77777777" w:rsidR="009D2363" w:rsidRDefault="009D2363" w:rsidP="00477DDF">
            <w:pPr>
              <w:pStyle w:val="TableText"/>
            </w:pPr>
            <w:r>
              <w:t>Rick Maxson</w:t>
            </w:r>
          </w:p>
        </w:tc>
      </w:tr>
      <w:tr w:rsidR="009D2363" w:rsidRPr="006B7B8E" w14:paraId="2B599C3C" w14:textId="77777777" w:rsidTr="00B44F3C">
        <w:trPr>
          <w:cantSplit/>
        </w:trPr>
        <w:tc>
          <w:tcPr>
            <w:tcW w:w="1290" w:type="dxa"/>
            <w:shd w:val="clear" w:color="auto" w:fill="auto"/>
          </w:tcPr>
          <w:p w14:paraId="1DC0E131" w14:textId="77777777" w:rsidR="009D2363" w:rsidRDefault="009D2363" w:rsidP="00477DDF">
            <w:pPr>
              <w:pStyle w:val="TableText"/>
            </w:pPr>
            <w:r>
              <w:t>10/31/2014</w:t>
            </w:r>
          </w:p>
        </w:tc>
        <w:tc>
          <w:tcPr>
            <w:tcW w:w="1080" w:type="dxa"/>
          </w:tcPr>
          <w:p w14:paraId="0B8BD9BD" w14:textId="77777777" w:rsidR="009D2363" w:rsidRPr="00745D62" w:rsidRDefault="009D2363" w:rsidP="007F63FC">
            <w:pPr>
              <w:rPr>
                <w:rFonts w:ascii="Arial" w:hAnsi="Arial" w:cs="Arial"/>
                <w:sz w:val="20"/>
                <w:szCs w:val="20"/>
              </w:rPr>
            </w:pPr>
            <w:r>
              <w:rPr>
                <w:rFonts w:ascii="Arial" w:hAnsi="Arial" w:cs="Arial"/>
                <w:sz w:val="20"/>
                <w:szCs w:val="20"/>
              </w:rPr>
              <w:t>0.21</w:t>
            </w:r>
          </w:p>
        </w:tc>
        <w:tc>
          <w:tcPr>
            <w:tcW w:w="4950" w:type="dxa"/>
            <w:shd w:val="clear" w:color="auto" w:fill="auto"/>
          </w:tcPr>
          <w:p w14:paraId="0F2CDF56" w14:textId="77777777" w:rsidR="009D2363" w:rsidRPr="00745D62" w:rsidRDefault="009D2363" w:rsidP="007F63FC">
            <w:pPr>
              <w:rPr>
                <w:rFonts w:ascii="Arial" w:hAnsi="Arial" w:cs="Arial"/>
                <w:sz w:val="20"/>
                <w:szCs w:val="20"/>
              </w:rPr>
            </w:pPr>
            <w:r w:rsidRPr="00745D62">
              <w:rPr>
                <w:rFonts w:ascii="Arial" w:hAnsi="Arial" w:cs="Arial"/>
                <w:sz w:val="20"/>
                <w:szCs w:val="20"/>
              </w:rPr>
              <w:t>RX Refill pages were updated in the 12.10.1 release last w</w:t>
            </w:r>
            <w:r>
              <w:rPr>
                <w:rFonts w:ascii="Arial" w:hAnsi="Arial" w:cs="Arial"/>
                <w:sz w:val="20"/>
                <w:szCs w:val="20"/>
              </w:rPr>
              <w:t xml:space="preserve">eekend, so </w:t>
            </w:r>
            <w:r w:rsidRPr="00745D62">
              <w:rPr>
                <w:rFonts w:ascii="Arial" w:hAnsi="Arial" w:cs="Arial"/>
                <w:sz w:val="20"/>
                <w:szCs w:val="20"/>
              </w:rPr>
              <w:t>BUC  updated with this version number where 12.10.x was noted</w:t>
            </w:r>
            <w:r>
              <w:rPr>
                <w:rFonts w:ascii="Arial" w:hAnsi="Arial" w:cs="Arial"/>
                <w:sz w:val="20"/>
                <w:szCs w:val="20"/>
              </w:rPr>
              <w:t xml:space="preserve">,  </w:t>
            </w:r>
          </w:p>
        </w:tc>
        <w:tc>
          <w:tcPr>
            <w:tcW w:w="2430" w:type="dxa"/>
            <w:shd w:val="clear" w:color="auto" w:fill="auto"/>
          </w:tcPr>
          <w:p w14:paraId="47809825" w14:textId="77777777" w:rsidR="009D2363" w:rsidRDefault="009D2363" w:rsidP="00477DDF">
            <w:pPr>
              <w:pStyle w:val="TableText"/>
            </w:pPr>
            <w:r>
              <w:t>Tedrick Vernon</w:t>
            </w:r>
          </w:p>
        </w:tc>
      </w:tr>
      <w:tr w:rsidR="009D2363" w:rsidRPr="006B7B8E" w14:paraId="082BC7F9" w14:textId="77777777" w:rsidTr="00B44F3C">
        <w:trPr>
          <w:cantSplit/>
        </w:trPr>
        <w:tc>
          <w:tcPr>
            <w:tcW w:w="1290" w:type="dxa"/>
            <w:shd w:val="clear" w:color="auto" w:fill="auto"/>
          </w:tcPr>
          <w:p w14:paraId="27CB66A4" w14:textId="77777777" w:rsidR="009D2363" w:rsidRDefault="009D2363" w:rsidP="00477DDF">
            <w:pPr>
              <w:pStyle w:val="TableText"/>
            </w:pPr>
            <w:r>
              <w:t>10/31/2014</w:t>
            </w:r>
          </w:p>
        </w:tc>
        <w:tc>
          <w:tcPr>
            <w:tcW w:w="1080" w:type="dxa"/>
          </w:tcPr>
          <w:p w14:paraId="412D67F0" w14:textId="77777777" w:rsidR="009D2363" w:rsidRPr="00745D62" w:rsidRDefault="009D2363" w:rsidP="007F63FC">
            <w:pPr>
              <w:rPr>
                <w:rFonts w:ascii="Arial" w:hAnsi="Arial" w:cs="Arial"/>
                <w:sz w:val="20"/>
                <w:szCs w:val="20"/>
              </w:rPr>
            </w:pPr>
            <w:r>
              <w:rPr>
                <w:rFonts w:ascii="Arial" w:hAnsi="Arial" w:cs="Arial"/>
                <w:sz w:val="20"/>
                <w:szCs w:val="20"/>
              </w:rPr>
              <w:t>0.22</w:t>
            </w:r>
          </w:p>
        </w:tc>
        <w:tc>
          <w:tcPr>
            <w:tcW w:w="4950" w:type="dxa"/>
            <w:shd w:val="clear" w:color="auto" w:fill="auto"/>
          </w:tcPr>
          <w:p w14:paraId="05F92B2C" w14:textId="77777777" w:rsidR="009D2363" w:rsidRPr="00745D62" w:rsidRDefault="009D2363" w:rsidP="007F63FC">
            <w:pPr>
              <w:rPr>
                <w:rFonts w:ascii="Arial" w:hAnsi="Arial" w:cs="Arial"/>
                <w:sz w:val="20"/>
                <w:szCs w:val="20"/>
              </w:rPr>
            </w:pPr>
            <w:r w:rsidRPr="00745D62">
              <w:rPr>
                <w:rFonts w:ascii="Arial" w:hAnsi="Arial" w:cs="Arial"/>
                <w:sz w:val="20"/>
                <w:szCs w:val="20"/>
              </w:rPr>
              <w:t xml:space="preserve">Made a note in the BUC there are 2 Pharmacy landing </w:t>
            </w:r>
            <w:r>
              <w:rPr>
                <w:rFonts w:ascii="Arial" w:hAnsi="Arial" w:cs="Arial"/>
                <w:sz w:val="20"/>
                <w:szCs w:val="20"/>
              </w:rPr>
              <w:t>pages that were</w:t>
            </w:r>
            <w:r w:rsidRPr="00745D62">
              <w:rPr>
                <w:rFonts w:ascii="Arial" w:hAnsi="Arial" w:cs="Arial"/>
                <w:sz w:val="20"/>
                <w:szCs w:val="20"/>
              </w:rPr>
              <w:t xml:space="preserve"> updated with the new icon (image).</w:t>
            </w:r>
          </w:p>
        </w:tc>
        <w:tc>
          <w:tcPr>
            <w:tcW w:w="2430" w:type="dxa"/>
            <w:shd w:val="clear" w:color="auto" w:fill="auto"/>
          </w:tcPr>
          <w:p w14:paraId="42F9E750" w14:textId="77777777" w:rsidR="009D2363" w:rsidRDefault="009D2363" w:rsidP="00477DDF">
            <w:pPr>
              <w:pStyle w:val="TableText"/>
            </w:pPr>
            <w:r>
              <w:t>Tedrick Vernon</w:t>
            </w:r>
          </w:p>
        </w:tc>
      </w:tr>
      <w:tr w:rsidR="009D2363" w:rsidRPr="006B7B8E" w14:paraId="6AA14748" w14:textId="77777777" w:rsidTr="00B44F3C">
        <w:trPr>
          <w:cantSplit/>
        </w:trPr>
        <w:tc>
          <w:tcPr>
            <w:tcW w:w="1290" w:type="dxa"/>
            <w:shd w:val="clear" w:color="auto" w:fill="auto"/>
          </w:tcPr>
          <w:p w14:paraId="12A3621E" w14:textId="77777777" w:rsidR="009D2363" w:rsidRDefault="009D2363" w:rsidP="00477DDF">
            <w:pPr>
              <w:pStyle w:val="TableText"/>
            </w:pPr>
            <w:r>
              <w:t>11/3/2014</w:t>
            </w:r>
          </w:p>
        </w:tc>
        <w:tc>
          <w:tcPr>
            <w:tcW w:w="1080" w:type="dxa"/>
          </w:tcPr>
          <w:p w14:paraId="20F7D764" w14:textId="77777777" w:rsidR="009D2363" w:rsidRDefault="009D2363" w:rsidP="007F63FC">
            <w:pPr>
              <w:rPr>
                <w:rFonts w:ascii="Arial" w:hAnsi="Arial" w:cs="Arial"/>
                <w:sz w:val="20"/>
                <w:szCs w:val="20"/>
              </w:rPr>
            </w:pPr>
            <w:r>
              <w:rPr>
                <w:rFonts w:ascii="Arial" w:hAnsi="Arial" w:cs="Arial"/>
                <w:sz w:val="20"/>
                <w:szCs w:val="20"/>
              </w:rPr>
              <w:t>0.23</w:t>
            </w:r>
          </w:p>
        </w:tc>
        <w:tc>
          <w:tcPr>
            <w:tcW w:w="4950" w:type="dxa"/>
            <w:shd w:val="clear" w:color="auto" w:fill="auto"/>
          </w:tcPr>
          <w:p w14:paraId="5F0EDD89" w14:textId="77777777" w:rsidR="009D2363" w:rsidRDefault="009D2363" w:rsidP="007F63FC">
            <w:pPr>
              <w:rPr>
                <w:rFonts w:ascii="Arial" w:hAnsi="Arial" w:cs="Arial"/>
                <w:sz w:val="20"/>
                <w:szCs w:val="20"/>
              </w:rPr>
            </w:pPr>
            <w:r>
              <w:rPr>
                <w:rFonts w:ascii="Arial" w:hAnsi="Arial" w:cs="Arial"/>
                <w:sz w:val="20"/>
                <w:szCs w:val="20"/>
              </w:rPr>
              <w:t xml:space="preserve">Replaced screenshots in Appendix D provided by </w:t>
            </w:r>
            <w:r w:rsidRPr="007F63FC">
              <w:rPr>
                <w:rFonts w:ascii="Arial" w:hAnsi="Arial" w:cs="Arial"/>
                <w:color w:val="000000"/>
                <w:sz w:val="20"/>
                <w:szCs w:val="20"/>
              </w:rPr>
              <w:t>Ngozi Abolarin</w:t>
            </w:r>
            <w:r>
              <w:rPr>
                <w:rFonts w:ascii="Arial" w:hAnsi="Arial" w:cs="Arial"/>
                <w:color w:val="000000"/>
                <w:sz w:val="20"/>
                <w:szCs w:val="20"/>
              </w:rPr>
              <w:t xml:space="preserve"> and updated approved overview content. Replaced screen shot in Appendix E and added new Overview content provided by Ngozi Abolarin.  Replaced screen shot in Appendix I with updated screen shot and removed business rule 6.1.11, which was no longer applicable.</w:t>
            </w:r>
          </w:p>
        </w:tc>
        <w:tc>
          <w:tcPr>
            <w:tcW w:w="2430" w:type="dxa"/>
            <w:shd w:val="clear" w:color="auto" w:fill="auto"/>
          </w:tcPr>
          <w:p w14:paraId="5855B22D" w14:textId="77777777" w:rsidR="009D2363" w:rsidRDefault="009D2363" w:rsidP="00477DDF">
            <w:pPr>
              <w:pStyle w:val="TableText"/>
            </w:pPr>
            <w:r>
              <w:t>Tedrick Vernon</w:t>
            </w:r>
          </w:p>
        </w:tc>
      </w:tr>
      <w:tr w:rsidR="009D2363" w:rsidRPr="006B7B8E" w14:paraId="690B4114" w14:textId="77777777" w:rsidTr="009D2363">
        <w:trPr>
          <w:cantSplit/>
        </w:trPr>
        <w:tc>
          <w:tcPr>
            <w:tcW w:w="1290" w:type="dxa"/>
            <w:shd w:val="clear" w:color="auto" w:fill="auto"/>
          </w:tcPr>
          <w:p w14:paraId="48387451" w14:textId="77777777" w:rsidR="009D2363" w:rsidRDefault="009D2363" w:rsidP="00477DDF">
            <w:pPr>
              <w:pStyle w:val="TableText"/>
            </w:pPr>
            <w:r>
              <w:t>11/3/2014</w:t>
            </w:r>
          </w:p>
        </w:tc>
        <w:tc>
          <w:tcPr>
            <w:tcW w:w="1080" w:type="dxa"/>
          </w:tcPr>
          <w:p w14:paraId="38D31521" w14:textId="77777777" w:rsidR="009D2363" w:rsidRDefault="009D2363" w:rsidP="007F63FC">
            <w:pPr>
              <w:rPr>
                <w:rFonts w:ascii="Arial" w:hAnsi="Arial" w:cs="Arial"/>
                <w:sz w:val="20"/>
                <w:szCs w:val="20"/>
              </w:rPr>
            </w:pPr>
            <w:r>
              <w:rPr>
                <w:rFonts w:ascii="Arial" w:hAnsi="Arial" w:cs="Arial"/>
                <w:sz w:val="20"/>
                <w:szCs w:val="20"/>
              </w:rPr>
              <w:t>1.0</w:t>
            </w:r>
          </w:p>
        </w:tc>
        <w:tc>
          <w:tcPr>
            <w:tcW w:w="4950" w:type="dxa"/>
            <w:shd w:val="clear" w:color="auto" w:fill="auto"/>
          </w:tcPr>
          <w:p w14:paraId="14DE5454" w14:textId="77777777" w:rsidR="009D2363" w:rsidRDefault="009D2363" w:rsidP="007F63FC">
            <w:pPr>
              <w:rPr>
                <w:rFonts w:ascii="Arial" w:hAnsi="Arial" w:cs="Arial"/>
                <w:sz w:val="20"/>
                <w:szCs w:val="20"/>
              </w:rPr>
            </w:pPr>
            <w:r>
              <w:rPr>
                <w:rFonts w:ascii="Arial" w:hAnsi="Arial" w:cs="Arial"/>
                <w:sz w:val="20"/>
                <w:szCs w:val="20"/>
              </w:rPr>
              <w:t>Baseline</w:t>
            </w:r>
          </w:p>
        </w:tc>
        <w:tc>
          <w:tcPr>
            <w:tcW w:w="2430" w:type="dxa"/>
            <w:shd w:val="clear" w:color="auto" w:fill="auto"/>
          </w:tcPr>
          <w:p w14:paraId="3055DCFA" w14:textId="77777777" w:rsidR="009D2363" w:rsidRDefault="009D2363" w:rsidP="00477DDF">
            <w:pPr>
              <w:pStyle w:val="TableText"/>
            </w:pPr>
          </w:p>
        </w:tc>
      </w:tr>
      <w:tr w:rsidR="009D2363" w:rsidRPr="006B7B8E" w14:paraId="30BEA4F1" w14:textId="77777777" w:rsidTr="00B44F3C">
        <w:trPr>
          <w:cantSplit/>
        </w:trPr>
        <w:tc>
          <w:tcPr>
            <w:tcW w:w="1290" w:type="dxa"/>
            <w:shd w:val="clear" w:color="auto" w:fill="auto"/>
          </w:tcPr>
          <w:p w14:paraId="6FCC896F" w14:textId="77777777" w:rsidR="009D2363" w:rsidRDefault="00B44F3C" w:rsidP="00477DDF">
            <w:pPr>
              <w:pStyle w:val="TableText"/>
            </w:pPr>
            <w:r>
              <w:t>3/27/2015</w:t>
            </w:r>
          </w:p>
        </w:tc>
        <w:tc>
          <w:tcPr>
            <w:tcW w:w="1080" w:type="dxa"/>
          </w:tcPr>
          <w:p w14:paraId="14C15A1E" w14:textId="77777777" w:rsidR="009D2363" w:rsidRDefault="00B44F3C" w:rsidP="007F63FC">
            <w:pPr>
              <w:rPr>
                <w:rFonts w:ascii="Arial" w:hAnsi="Arial" w:cs="Arial"/>
                <w:sz w:val="20"/>
                <w:szCs w:val="20"/>
              </w:rPr>
            </w:pPr>
            <w:r>
              <w:rPr>
                <w:rFonts w:ascii="Arial" w:hAnsi="Arial" w:cs="Arial"/>
                <w:sz w:val="20"/>
                <w:szCs w:val="20"/>
              </w:rPr>
              <w:t>1.1</w:t>
            </w:r>
          </w:p>
        </w:tc>
        <w:tc>
          <w:tcPr>
            <w:tcW w:w="4950" w:type="dxa"/>
            <w:shd w:val="clear" w:color="auto" w:fill="auto"/>
          </w:tcPr>
          <w:p w14:paraId="58AAEEDD" w14:textId="77777777" w:rsidR="009D2363" w:rsidRDefault="00B44F3C" w:rsidP="007F63FC">
            <w:pPr>
              <w:rPr>
                <w:rFonts w:ascii="Arial" w:hAnsi="Arial" w:cs="Arial"/>
                <w:sz w:val="20"/>
                <w:szCs w:val="20"/>
              </w:rPr>
            </w:pPr>
            <w:r>
              <w:rPr>
                <w:rFonts w:ascii="Arial" w:hAnsi="Arial" w:cs="Arial"/>
                <w:sz w:val="20"/>
                <w:szCs w:val="20"/>
              </w:rPr>
              <w:t>Updated to include Web Trends tracking for 12.13</w:t>
            </w:r>
          </w:p>
        </w:tc>
        <w:tc>
          <w:tcPr>
            <w:tcW w:w="2430" w:type="dxa"/>
            <w:shd w:val="clear" w:color="auto" w:fill="auto"/>
          </w:tcPr>
          <w:p w14:paraId="309A7671" w14:textId="77777777" w:rsidR="009D2363" w:rsidRDefault="00B44F3C" w:rsidP="00477DDF">
            <w:pPr>
              <w:pStyle w:val="TableText"/>
            </w:pPr>
            <w:r>
              <w:t>Janice Phiffer</w:t>
            </w:r>
          </w:p>
        </w:tc>
      </w:tr>
      <w:tr w:rsidR="004932AE" w:rsidRPr="006B7B8E" w14:paraId="79011A83" w14:textId="77777777" w:rsidTr="00B44F3C">
        <w:trPr>
          <w:cantSplit/>
        </w:trPr>
        <w:tc>
          <w:tcPr>
            <w:tcW w:w="1290" w:type="dxa"/>
            <w:shd w:val="clear" w:color="auto" w:fill="auto"/>
          </w:tcPr>
          <w:p w14:paraId="1CCA8DDD" w14:textId="77777777" w:rsidR="004932AE" w:rsidRDefault="004932AE" w:rsidP="00477DDF">
            <w:pPr>
              <w:pStyle w:val="TableText"/>
            </w:pPr>
            <w:r>
              <w:t>8/14/2015</w:t>
            </w:r>
          </w:p>
        </w:tc>
        <w:tc>
          <w:tcPr>
            <w:tcW w:w="1080" w:type="dxa"/>
          </w:tcPr>
          <w:p w14:paraId="21B128BC" w14:textId="77777777" w:rsidR="004932AE" w:rsidRDefault="004932AE" w:rsidP="007F63FC">
            <w:pPr>
              <w:rPr>
                <w:rFonts w:ascii="Arial" w:hAnsi="Arial" w:cs="Arial"/>
                <w:sz w:val="20"/>
                <w:szCs w:val="20"/>
              </w:rPr>
            </w:pPr>
            <w:r>
              <w:rPr>
                <w:rFonts w:ascii="Arial" w:hAnsi="Arial" w:cs="Arial"/>
                <w:sz w:val="20"/>
                <w:szCs w:val="20"/>
              </w:rPr>
              <w:t>1.2</w:t>
            </w:r>
          </w:p>
        </w:tc>
        <w:tc>
          <w:tcPr>
            <w:tcW w:w="4950" w:type="dxa"/>
            <w:shd w:val="clear" w:color="auto" w:fill="auto"/>
          </w:tcPr>
          <w:p w14:paraId="247478C9" w14:textId="77777777" w:rsidR="004932AE" w:rsidRDefault="004932AE" w:rsidP="004932AE">
            <w:pPr>
              <w:rPr>
                <w:rFonts w:ascii="Arial" w:hAnsi="Arial" w:cs="Arial"/>
                <w:sz w:val="20"/>
                <w:szCs w:val="20"/>
              </w:rPr>
            </w:pPr>
            <w:r>
              <w:rPr>
                <w:rFonts w:ascii="Arial" w:hAnsi="Arial" w:cs="Arial"/>
                <w:sz w:val="20"/>
                <w:szCs w:val="20"/>
              </w:rPr>
              <w:t>Submitted and reviewed with C. Harman; approved for final approval</w:t>
            </w:r>
          </w:p>
        </w:tc>
        <w:tc>
          <w:tcPr>
            <w:tcW w:w="2430" w:type="dxa"/>
            <w:shd w:val="clear" w:color="auto" w:fill="auto"/>
          </w:tcPr>
          <w:p w14:paraId="234A6B3F" w14:textId="77777777" w:rsidR="004932AE" w:rsidRDefault="004932AE" w:rsidP="00A431AA">
            <w:pPr>
              <w:pStyle w:val="TableText"/>
            </w:pPr>
            <w:r>
              <w:t>J</w:t>
            </w:r>
            <w:r w:rsidR="00A431AA">
              <w:t>anice</w:t>
            </w:r>
            <w:r>
              <w:t xml:space="preserve"> Phiffer</w:t>
            </w:r>
          </w:p>
        </w:tc>
      </w:tr>
      <w:tr w:rsidR="00FC52C6" w:rsidRPr="006B7B8E" w14:paraId="6EB57065" w14:textId="77777777" w:rsidTr="00B44F3C">
        <w:trPr>
          <w:cantSplit/>
        </w:trPr>
        <w:tc>
          <w:tcPr>
            <w:tcW w:w="1290" w:type="dxa"/>
            <w:shd w:val="clear" w:color="auto" w:fill="auto"/>
          </w:tcPr>
          <w:p w14:paraId="3A63107F" w14:textId="59A715F1" w:rsidR="00FC52C6" w:rsidRDefault="00FC52C6" w:rsidP="00477DDF">
            <w:pPr>
              <w:pStyle w:val="TableText"/>
            </w:pPr>
            <w:r>
              <w:t>8/25/</w:t>
            </w:r>
            <w:r w:rsidR="00D0414C">
              <w:t>20</w:t>
            </w:r>
            <w:r>
              <w:t>15</w:t>
            </w:r>
          </w:p>
        </w:tc>
        <w:tc>
          <w:tcPr>
            <w:tcW w:w="1080" w:type="dxa"/>
          </w:tcPr>
          <w:p w14:paraId="057CAA30" w14:textId="571A4FEA" w:rsidR="00FC52C6" w:rsidRDefault="00D0414C" w:rsidP="007F63FC">
            <w:pPr>
              <w:rPr>
                <w:rFonts w:ascii="Arial" w:hAnsi="Arial" w:cs="Arial"/>
                <w:sz w:val="20"/>
                <w:szCs w:val="20"/>
              </w:rPr>
            </w:pPr>
            <w:r>
              <w:rPr>
                <w:rFonts w:ascii="Arial" w:hAnsi="Arial" w:cs="Arial"/>
                <w:sz w:val="20"/>
                <w:szCs w:val="20"/>
              </w:rPr>
              <w:t>1.3</w:t>
            </w:r>
          </w:p>
        </w:tc>
        <w:tc>
          <w:tcPr>
            <w:tcW w:w="4950" w:type="dxa"/>
            <w:shd w:val="clear" w:color="auto" w:fill="auto"/>
          </w:tcPr>
          <w:p w14:paraId="1A99A2F2" w14:textId="77777777" w:rsidR="00FC52C6" w:rsidRDefault="00FC52C6" w:rsidP="004932AE">
            <w:pPr>
              <w:rPr>
                <w:rFonts w:ascii="Arial" w:hAnsi="Arial" w:cs="Arial"/>
                <w:sz w:val="20"/>
                <w:szCs w:val="20"/>
              </w:rPr>
            </w:pPr>
            <w:r>
              <w:rPr>
                <w:rFonts w:ascii="Arial" w:hAnsi="Arial" w:cs="Arial"/>
                <w:sz w:val="20"/>
                <w:szCs w:val="20"/>
              </w:rPr>
              <w:t>Editorial review #3</w:t>
            </w:r>
          </w:p>
        </w:tc>
        <w:tc>
          <w:tcPr>
            <w:tcW w:w="2430" w:type="dxa"/>
            <w:shd w:val="clear" w:color="auto" w:fill="auto"/>
          </w:tcPr>
          <w:p w14:paraId="130CD789" w14:textId="77777777" w:rsidR="00FC52C6" w:rsidRDefault="00FC52C6" w:rsidP="00A431AA">
            <w:pPr>
              <w:pStyle w:val="TableText"/>
            </w:pPr>
            <w:r>
              <w:t>M. Berg</w:t>
            </w:r>
          </w:p>
        </w:tc>
      </w:tr>
      <w:tr w:rsidR="00046D01" w:rsidRPr="006B7B8E" w14:paraId="24E7986D" w14:textId="77777777" w:rsidTr="00B44F3C">
        <w:trPr>
          <w:cantSplit/>
        </w:trPr>
        <w:tc>
          <w:tcPr>
            <w:tcW w:w="1290" w:type="dxa"/>
            <w:shd w:val="clear" w:color="auto" w:fill="auto"/>
          </w:tcPr>
          <w:p w14:paraId="7D2EDE70" w14:textId="4666325E" w:rsidR="00046D01" w:rsidRDefault="00046D01" w:rsidP="00477DDF">
            <w:pPr>
              <w:pStyle w:val="TableText"/>
            </w:pPr>
            <w:r>
              <w:t>8/26/</w:t>
            </w:r>
            <w:r w:rsidR="00D0414C">
              <w:t>20</w:t>
            </w:r>
            <w:r>
              <w:t xml:space="preserve">15 </w:t>
            </w:r>
          </w:p>
        </w:tc>
        <w:tc>
          <w:tcPr>
            <w:tcW w:w="1080" w:type="dxa"/>
          </w:tcPr>
          <w:p w14:paraId="0A186634" w14:textId="2778B587" w:rsidR="00046D01" w:rsidRDefault="00D0414C" w:rsidP="007F63FC">
            <w:pPr>
              <w:rPr>
                <w:rFonts w:ascii="Arial" w:hAnsi="Arial" w:cs="Arial"/>
                <w:sz w:val="20"/>
                <w:szCs w:val="20"/>
              </w:rPr>
            </w:pPr>
            <w:r>
              <w:rPr>
                <w:rFonts w:ascii="Arial" w:hAnsi="Arial" w:cs="Arial"/>
                <w:sz w:val="20"/>
                <w:szCs w:val="20"/>
              </w:rPr>
              <w:t>1.4</w:t>
            </w:r>
          </w:p>
        </w:tc>
        <w:tc>
          <w:tcPr>
            <w:tcW w:w="4950" w:type="dxa"/>
            <w:shd w:val="clear" w:color="auto" w:fill="auto"/>
          </w:tcPr>
          <w:p w14:paraId="65158193" w14:textId="2CF77940" w:rsidR="00046D01" w:rsidRDefault="00046D01" w:rsidP="004932AE">
            <w:pPr>
              <w:rPr>
                <w:rFonts w:ascii="Arial" w:hAnsi="Arial" w:cs="Arial"/>
                <w:sz w:val="20"/>
                <w:szCs w:val="20"/>
              </w:rPr>
            </w:pPr>
            <w:r>
              <w:rPr>
                <w:rFonts w:ascii="Arial" w:hAnsi="Arial" w:cs="Arial"/>
                <w:sz w:val="20"/>
                <w:szCs w:val="20"/>
              </w:rPr>
              <w:t xml:space="preserve">Made final formatting edits as per M.Berg’s comments </w:t>
            </w:r>
          </w:p>
        </w:tc>
        <w:tc>
          <w:tcPr>
            <w:tcW w:w="2430" w:type="dxa"/>
            <w:shd w:val="clear" w:color="auto" w:fill="auto"/>
          </w:tcPr>
          <w:p w14:paraId="0518D672" w14:textId="2CF365CA" w:rsidR="00046D01" w:rsidRDefault="00046D01" w:rsidP="00A431AA">
            <w:pPr>
              <w:pStyle w:val="TableText"/>
            </w:pPr>
            <w:r>
              <w:t>J. Phiffer</w:t>
            </w:r>
          </w:p>
        </w:tc>
      </w:tr>
      <w:tr w:rsidR="00D0414C" w:rsidRPr="006B7B8E" w14:paraId="01B3FDF4" w14:textId="77777777" w:rsidTr="00B44F3C">
        <w:trPr>
          <w:cantSplit/>
        </w:trPr>
        <w:tc>
          <w:tcPr>
            <w:tcW w:w="1290" w:type="dxa"/>
            <w:shd w:val="clear" w:color="auto" w:fill="auto"/>
          </w:tcPr>
          <w:p w14:paraId="3CAA14D6" w14:textId="71222805" w:rsidR="00D0414C" w:rsidRDefault="00D0414C" w:rsidP="00477DDF">
            <w:pPr>
              <w:pStyle w:val="TableText"/>
            </w:pPr>
            <w:r>
              <w:t>8/26/2015</w:t>
            </w:r>
          </w:p>
        </w:tc>
        <w:tc>
          <w:tcPr>
            <w:tcW w:w="1080" w:type="dxa"/>
          </w:tcPr>
          <w:p w14:paraId="63EE2F64" w14:textId="7A019790" w:rsidR="00D0414C" w:rsidRDefault="00D0414C" w:rsidP="007F63FC">
            <w:pPr>
              <w:rPr>
                <w:rFonts w:ascii="Arial" w:hAnsi="Arial" w:cs="Arial"/>
                <w:sz w:val="20"/>
                <w:szCs w:val="20"/>
              </w:rPr>
            </w:pPr>
            <w:r>
              <w:rPr>
                <w:rFonts w:ascii="Arial" w:hAnsi="Arial" w:cs="Arial"/>
                <w:sz w:val="20"/>
                <w:szCs w:val="20"/>
              </w:rPr>
              <w:t>2.0</w:t>
            </w:r>
          </w:p>
        </w:tc>
        <w:tc>
          <w:tcPr>
            <w:tcW w:w="4950" w:type="dxa"/>
            <w:shd w:val="clear" w:color="auto" w:fill="auto"/>
          </w:tcPr>
          <w:p w14:paraId="439D0929" w14:textId="2A20676D" w:rsidR="00D0414C" w:rsidRDefault="00D0414C" w:rsidP="004932AE">
            <w:pPr>
              <w:rPr>
                <w:rFonts w:ascii="Arial" w:hAnsi="Arial" w:cs="Arial"/>
                <w:sz w:val="20"/>
                <w:szCs w:val="20"/>
              </w:rPr>
            </w:pPr>
            <w:r>
              <w:rPr>
                <w:rFonts w:ascii="Arial" w:hAnsi="Arial" w:cs="Arial"/>
                <w:sz w:val="20"/>
                <w:szCs w:val="20"/>
              </w:rPr>
              <w:t>Baseline for 12.13</w:t>
            </w:r>
          </w:p>
        </w:tc>
        <w:tc>
          <w:tcPr>
            <w:tcW w:w="2430" w:type="dxa"/>
            <w:shd w:val="clear" w:color="auto" w:fill="auto"/>
          </w:tcPr>
          <w:p w14:paraId="7A755111" w14:textId="382C7AAB" w:rsidR="00D0414C" w:rsidRDefault="00D0414C" w:rsidP="00A431AA">
            <w:pPr>
              <w:pStyle w:val="TableText"/>
            </w:pPr>
            <w:r>
              <w:t>J. Phiffer</w:t>
            </w:r>
          </w:p>
        </w:tc>
      </w:tr>
      <w:tr w:rsidR="008549BF" w:rsidRPr="006B7B8E" w14:paraId="4D373B72" w14:textId="77777777" w:rsidTr="00B44F3C">
        <w:trPr>
          <w:cantSplit/>
        </w:trPr>
        <w:tc>
          <w:tcPr>
            <w:tcW w:w="1290" w:type="dxa"/>
            <w:shd w:val="clear" w:color="auto" w:fill="auto"/>
          </w:tcPr>
          <w:p w14:paraId="7A707998" w14:textId="5AF0576F" w:rsidR="008549BF" w:rsidRDefault="008549BF" w:rsidP="00477DDF">
            <w:pPr>
              <w:pStyle w:val="TableText"/>
            </w:pPr>
            <w:r>
              <w:t>10/16/2015</w:t>
            </w:r>
          </w:p>
        </w:tc>
        <w:tc>
          <w:tcPr>
            <w:tcW w:w="1080" w:type="dxa"/>
          </w:tcPr>
          <w:p w14:paraId="47F5B5C1" w14:textId="5157210E" w:rsidR="008549BF" w:rsidRDefault="008549BF" w:rsidP="007F63FC">
            <w:pPr>
              <w:rPr>
                <w:rFonts w:ascii="Arial" w:hAnsi="Arial" w:cs="Arial"/>
                <w:sz w:val="20"/>
                <w:szCs w:val="20"/>
              </w:rPr>
            </w:pPr>
            <w:r>
              <w:rPr>
                <w:rFonts w:ascii="Arial" w:hAnsi="Arial" w:cs="Arial"/>
                <w:sz w:val="20"/>
                <w:szCs w:val="20"/>
              </w:rPr>
              <w:t>2.1</w:t>
            </w:r>
          </w:p>
        </w:tc>
        <w:tc>
          <w:tcPr>
            <w:tcW w:w="4950" w:type="dxa"/>
            <w:shd w:val="clear" w:color="auto" w:fill="auto"/>
          </w:tcPr>
          <w:p w14:paraId="384A7891" w14:textId="510902F0" w:rsidR="008549BF" w:rsidRDefault="008549BF" w:rsidP="008549BF">
            <w:pPr>
              <w:rPr>
                <w:rFonts w:ascii="Arial" w:hAnsi="Arial" w:cs="Arial"/>
                <w:sz w:val="20"/>
                <w:szCs w:val="20"/>
              </w:rPr>
            </w:pPr>
            <w:r>
              <w:rPr>
                <w:rFonts w:ascii="Arial" w:hAnsi="Arial" w:cs="Arial"/>
                <w:sz w:val="20"/>
                <w:szCs w:val="20"/>
              </w:rPr>
              <w:t>Updated Business Rule for Track Delivery from 45 to 30 days</w:t>
            </w:r>
          </w:p>
        </w:tc>
        <w:tc>
          <w:tcPr>
            <w:tcW w:w="2430" w:type="dxa"/>
            <w:shd w:val="clear" w:color="auto" w:fill="auto"/>
          </w:tcPr>
          <w:p w14:paraId="1C002925" w14:textId="61C28DDF" w:rsidR="008549BF" w:rsidRDefault="008549BF" w:rsidP="00A431AA">
            <w:pPr>
              <w:pStyle w:val="TableText"/>
            </w:pPr>
            <w:r>
              <w:t>R. Weaver</w:t>
            </w:r>
          </w:p>
        </w:tc>
      </w:tr>
      <w:tr w:rsidR="00CC6A59" w:rsidRPr="006B7B8E" w14:paraId="1D710386" w14:textId="77777777" w:rsidTr="00B44F3C">
        <w:trPr>
          <w:cantSplit/>
        </w:trPr>
        <w:tc>
          <w:tcPr>
            <w:tcW w:w="1290" w:type="dxa"/>
            <w:shd w:val="clear" w:color="auto" w:fill="auto"/>
          </w:tcPr>
          <w:p w14:paraId="2A7B37DF" w14:textId="13A0F018" w:rsidR="00CC6A59" w:rsidRDefault="00CC6A59" w:rsidP="00477DDF">
            <w:pPr>
              <w:pStyle w:val="TableText"/>
            </w:pPr>
            <w:r>
              <w:lastRenderedPageBreak/>
              <w:t>01/07/2016</w:t>
            </w:r>
          </w:p>
        </w:tc>
        <w:tc>
          <w:tcPr>
            <w:tcW w:w="1080" w:type="dxa"/>
          </w:tcPr>
          <w:p w14:paraId="541B3150" w14:textId="202775FA" w:rsidR="00CC6A59" w:rsidRDefault="00CC6A59" w:rsidP="007F63FC">
            <w:pPr>
              <w:rPr>
                <w:rFonts w:ascii="Arial" w:hAnsi="Arial" w:cs="Arial"/>
                <w:sz w:val="20"/>
                <w:szCs w:val="20"/>
              </w:rPr>
            </w:pPr>
            <w:r>
              <w:rPr>
                <w:rFonts w:ascii="Arial" w:hAnsi="Arial" w:cs="Arial"/>
                <w:sz w:val="20"/>
                <w:szCs w:val="20"/>
              </w:rPr>
              <w:t>2.2</w:t>
            </w:r>
          </w:p>
        </w:tc>
        <w:tc>
          <w:tcPr>
            <w:tcW w:w="4950" w:type="dxa"/>
            <w:shd w:val="clear" w:color="auto" w:fill="auto"/>
          </w:tcPr>
          <w:p w14:paraId="323FB8F5" w14:textId="24E5C692" w:rsidR="00CC6A59" w:rsidRDefault="00CC6A59" w:rsidP="008549BF">
            <w:pPr>
              <w:rPr>
                <w:rFonts w:ascii="Arial" w:hAnsi="Arial" w:cs="Arial"/>
                <w:sz w:val="20"/>
                <w:szCs w:val="20"/>
              </w:rPr>
            </w:pPr>
            <w:r>
              <w:rPr>
                <w:rFonts w:ascii="Arial" w:hAnsi="Arial" w:cs="Arial"/>
                <w:sz w:val="20"/>
                <w:szCs w:val="20"/>
              </w:rPr>
              <w:t>Updated Business Rule #2, Appendix G and F</w:t>
            </w:r>
          </w:p>
        </w:tc>
        <w:tc>
          <w:tcPr>
            <w:tcW w:w="2430" w:type="dxa"/>
            <w:shd w:val="clear" w:color="auto" w:fill="auto"/>
          </w:tcPr>
          <w:p w14:paraId="51A76240" w14:textId="314E476E" w:rsidR="00CC6A59" w:rsidRDefault="00C9409A" w:rsidP="00A431AA">
            <w:pPr>
              <w:pStyle w:val="TableText"/>
            </w:pPr>
            <w:r>
              <w:t>Soujanya</w:t>
            </w:r>
            <w:r w:rsidR="00CC6A59">
              <w:t xml:space="preserve"> Bhamidipaty</w:t>
            </w:r>
          </w:p>
        </w:tc>
      </w:tr>
      <w:tr w:rsidR="00C9409A" w:rsidRPr="006B7B8E" w14:paraId="6A46E663" w14:textId="77777777" w:rsidTr="00B44F3C">
        <w:trPr>
          <w:cantSplit/>
        </w:trPr>
        <w:tc>
          <w:tcPr>
            <w:tcW w:w="1290" w:type="dxa"/>
            <w:shd w:val="clear" w:color="auto" w:fill="auto"/>
          </w:tcPr>
          <w:p w14:paraId="35415C85" w14:textId="3D015FD2" w:rsidR="00C9409A" w:rsidRDefault="00C9409A" w:rsidP="00477DDF">
            <w:pPr>
              <w:pStyle w:val="TableText"/>
            </w:pPr>
            <w:r>
              <w:t>01/08/2016</w:t>
            </w:r>
          </w:p>
        </w:tc>
        <w:tc>
          <w:tcPr>
            <w:tcW w:w="1080" w:type="dxa"/>
          </w:tcPr>
          <w:p w14:paraId="27871EBA" w14:textId="78C5DECA" w:rsidR="00C9409A" w:rsidRDefault="00C9409A" w:rsidP="007F63FC">
            <w:pPr>
              <w:rPr>
                <w:rFonts w:ascii="Arial" w:hAnsi="Arial" w:cs="Arial"/>
                <w:sz w:val="20"/>
                <w:szCs w:val="20"/>
              </w:rPr>
            </w:pPr>
            <w:r>
              <w:rPr>
                <w:rFonts w:ascii="Arial" w:hAnsi="Arial" w:cs="Arial"/>
                <w:sz w:val="20"/>
                <w:szCs w:val="20"/>
              </w:rPr>
              <w:t>2.3</w:t>
            </w:r>
          </w:p>
        </w:tc>
        <w:tc>
          <w:tcPr>
            <w:tcW w:w="4950" w:type="dxa"/>
            <w:shd w:val="clear" w:color="auto" w:fill="auto"/>
          </w:tcPr>
          <w:p w14:paraId="05B29932" w14:textId="5A00F3FA" w:rsidR="00C9409A" w:rsidRDefault="00C9409A" w:rsidP="008549BF">
            <w:pPr>
              <w:rPr>
                <w:rFonts w:ascii="Arial" w:hAnsi="Arial" w:cs="Arial"/>
                <w:sz w:val="20"/>
                <w:szCs w:val="20"/>
              </w:rPr>
            </w:pPr>
            <w:r>
              <w:rPr>
                <w:rFonts w:ascii="Arial" w:hAnsi="Arial" w:cs="Arial"/>
                <w:sz w:val="20"/>
                <w:szCs w:val="20"/>
              </w:rPr>
              <w:t>Updates screenshots in Appendix H and N.</w:t>
            </w:r>
          </w:p>
        </w:tc>
        <w:tc>
          <w:tcPr>
            <w:tcW w:w="2430" w:type="dxa"/>
            <w:shd w:val="clear" w:color="auto" w:fill="auto"/>
          </w:tcPr>
          <w:p w14:paraId="2FABBB8D" w14:textId="4A54DE81" w:rsidR="00C9409A" w:rsidRDefault="00C9409A" w:rsidP="00C9409A">
            <w:pPr>
              <w:pStyle w:val="TableText"/>
            </w:pPr>
            <w:r>
              <w:t>Soujanya Bhamidipaty</w:t>
            </w:r>
          </w:p>
        </w:tc>
      </w:tr>
    </w:tbl>
    <w:p w14:paraId="7371B7BF" w14:textId="77777777" w:rsidR="00CC6A59" w:rsidRDefault="00CC6A59" w:rsidP="00065F74">
      <w:pPr>
        <w:pStyle w:val="Title2"/>
        <w:rPr>
          <w:sz w:val="24"/>
          <w:szCs w:val="24"/>
        </w:rPr>
      </w:pPr>
      <w:bookmarkStart w:id="2" w:name="ColumnTitle_01"/>
      <w:bookmarkEnd w:id="2"/>
    </w:p>
    <w:p w14:paraId="61F28269" w14:textId="77777777" w:rsidR="00C9409A" w:rsidRDefault="00C9409A">
      <w:pPr>
        <w:rPr>
          <w:rFonts w:ascii="Arial" w:hAnsi="Arial" w:cs="Arial"/>
          <w:b/>
          <w:bCs/>
          <w:sz w:val="24"/>
        </w:rPr>
      </w:pPr>
      <w:r>
        <w:rPr>
          <w:sz w:val="24"/>
        </w:rPr>
        <w:br w:type="page"/>
      </w:r>
    </w:p>
    <w:p w14:paraId="34125978" w14:textId="2DCB0E5B" w:rsidR="004F3A80" w:rsidRPr="004932AE" w:rsidRDefault="004F3A80" w:rsidP="00065F74">
      <w:pPr>
        <w:pStyle w:val="Title2"/>
        <w:rPr>
          <w:sz w:val="24"/>
          <w:szCs w:val="24"/>
        </w:rPr>
      </w:pPr>
      <w:r w:rsidRPr="004932AE">
        <w:rPr>
          <w:sz w:val="24"/>
          <w:szCs w:val="24"/>
        </w:rPr>
        <w:lastRenderedPageBreak/>
        <w:t>Table of Contents</w:t>
      </w:r>
    </w:p>
    <w:p w14:paraId="2CDB3930" w14:textId="77777777" w:rsidR="00D0414C" w:rsidRDefault="00271061">
      <w:pPr>
        <w:pStyle w:val="TOC1"/>
        <w:rPr>
          <w:rFonts w:asciiTheme="minorHAnsi" w:eastAsiaTheme="minorEastAsia" w:hAnsiTheme="minorHAnsi" w:cstheme="minorBidi"/>
          <w:b w:val="0"/>
          <w:noProof/>
          <w:sz w:val="22"/>
          <w:szCs w:val="22"/>
        </w:rPr>
      </w:pPr>
      <w:r w:rsidRPr="004932AE">
        <w:rPr>
          <w:sz w:val="24"/>
          <w:szCs w:val="24"/>
        </w:rPr>
        <w:fldChar w:fldCharType="begin"/>
      </w:r>
      <w:r w:rsidR="009411B9" w:rsidRPr="004932AE">
        <w:rPr>
          <w:sz w:val="24"/>
          <w:szCs w:val="24"/>
        </w:rPr>
        <w:instrText xml:space="preserve"> TOC \o "1-3" \h \z \t "Appendix 1,1,Appendix 2,2,Appendix 3,3" </w:instrText>
      </w:r>
      <w:r w:rsidRPr="004932AE">
        <w:rPr>
          <w:sz w:val="24"/>
          <w:szCs w:val="24"/>
        </w:rPr>
        <w:fldChar w:fldCharType="separate"/>
      </w:r>
      <w:hyperlink w:anchor="_Toc428441370" w:history="1">
        <w:r w:rsidR="00D0414C" w:rsidRPr="00A05992">
          <w:rPr>
            <w:rStyle w:val="Hyperlink"/>
            <w:noProof/>
          </w:rPr>
          <w:t>1.</w:t>
        </w:r>
        <w:r w:rsidR="00D0414C">
          <w:rPr>
            <w:rFonts w:asciiTheme="minorHAnsi" w:eastAsiaTheme="minorEastAsia" w:hAnsiTheme="minorHAnsi" w:cstheme="minorBidi"/>
            <w:b w:val="0"/>
            <w:noProof/>
            <w:sz w:val="22"/>
            <w:szCs w:val="22"/>
          </w:rPr>
          <w:tab/>
        </w:r>
        <w:r w:rsidR="00D0414C" w:rsidRPr="00A05992">
          <w:rPr>
            <w:rStyle w:val="Hyperlink"/>
            <w:noProof/>
          </w:rPr>
          <w:t>Online Prescription Delivery Tracking</w:t>
        </w:r>
        <w:r w:rsidR="00D0414C">
          <w:rPr>
            <w:noProof/>
            <w:webHidden/>
          </w:rPr>
          <w:tab/>
        </w:r>
        <w:r w:rsidR="00D0414C">
          <w:rPr>
            <w:noProof/>
            <w:webHidden/>
          </w:rPr>
          <w:fldChar w:fldCharType="begin"/>
        </w:r>
        <w:r w:rsidR="00D0414C">
          <w:rPr>
            <w:noProof/>
            <w:webHidden/>
          </w:rPr>
          <w:instrText xml:space="preserve"> PAGEREF _Toc428441370 \h </w:instrText>
        </w:r>
        <w:r w:rsidR="00D0414C">
          <w:rPr>
            <w:noProof/>
            <w:webHidden/>
          </w:rPr>
        </w:r>
        <w:r w:rsidR="00D0414C">
          <w:rPr>
            <w:noProof/>
            <w:webHidden/>
          </w:rPr>
          <w:fldChar w:fldCharType="separate"/>
        </w:r>
        <w:r w:rsidR="00D0414C">
          <w:rPr>
            <w:noProof/>
            <w:webHidden/>
          </w:rPr>
          <w:t>1</w:t>
        </w:r>
        <w:r w:rsidR="00D0414C">
          <w:rPr>
            <w:noProof/>
            <w:webHidden/>
          </w:rPr>
          <w:fldChar w:fldCharType="end"/>
        </w:r>
      </w:hyperlink>
    </w:p>
    <w:p w14:paraId="712DA2C1" w14:textId="77777777" w:rsidR="00D0414C" w:rsidRDefault="00025839">
      <w:pPr>
        <w:pStyle w:val="TOC2"/>
        <w:rPr>
          <w:rFonts w:asciiTheme="minorHAnsi" w:eastAsiaTheme="minorEastAsia" w:hAnsiTheme="minorHAnsi" w:cstheme="minorBidi"/>
          <w:b w:val="0"/>
          <w:noProof/>
          <w:sz w:val="22"/>
          <w:szCs w:val="22"/>
        </w:rPr>
      </w:pPr>
      <w:hyperlink w:anchor="_Toc428441371" w:history="1">
        <w:r w:rsidR="00D0414C" w:rsidRPr="00A05992">
          <w:rPr>
            <w:rStyle w:val="Hyperlink"/>
            <w:noProof/>
          </w:rPr>
          <w:t>1.1.</w:t>
        </w:r>
        <w:r w:rsidR="00D0414C">
          <w:rPr>
            <w:rFonts w:asciiTheme="minorHAnsi" w:eastAsiaTheme="minorEastAsia" w:hAnsiTheme="minorHAnsi" w:cstheme="minorBidi"/>
            <w:b w:val="0"/>
            <w:noProof/>
            <w:sz w:val="22"/>
            <w:szCs w:val="22"/>
          </w:rPr>
          <w:tab/>
        </w:r>
        <w:r w:rsidR="00D0414C" w:rsidRPr="00A05992">
          <w:rPr>
            <w:rStyle w:val="Hyperlink"/>
            <w:noProof/>
          </w:rPr>
          <w:t>Brief Description</w:t>
        </w:r>
        <w:r w:rsidR="00D0414C">
          <w:rPr>
            <w:noProof/>
            <w:webHidden/>
          </w:rPr>
          <w:tab/>
        </w:r>
        <w:r w:rsidR="00D0414C">
          <w:rPr>
            <w:noProof/>
            <w:webHidden/>
          </w:rPr>
          <w:fldChar w:fldCharType="begin"/>
        </w:r>
        <w:r w:rsidR="00D0414C">
          <w:rPr>
            <w:noProof/>
            <w:webHidden/>
          </w:rPr>
          <w:instrText xml:space="preserve"> PAGEREF _Toc428441371 \h </w:instrText>
        </w:r>
        <w:r w:rsidR="00D0414C">
          <w:rPr>
            <w:noProof/>
            <w:webHidden/>
          </w:rPr>
        </w:r>
        <w:r w:rsidR="00D0414C">
          <w:rPr>
            <w:noProof/>
            <w:webHidden/>
          </w:rPr>
          <w:fldChar w:fldCharType="separate"/>
        </w:r>
        <w:r w:rsidR="00D0414C">
          <w:rPr>
            <w:noProof/>
            <w:webHidden/>
          </w:rPr>
          <w:t>1</w:t>
        </w:r>
        <w:r w:rsidR="00D0414C">
          <w:rPr>
            <w:noProof/>
            <w:webHidden/>
          </w:rPr>
          <w:fldChar w:fldCharType="end"/>
        </w:r>
      </w:hyperlink>
    </w:p>
    <w:p w14:paraId="7EC9A86A" w14:textId="77777777" w:rsidR="00D0414C" w:rsidRDefault="00025839">
      <w:pPr>
        <w:pStyle w:val="TOC2"/>
        <w:rPr>
          <w:rFonts w:asciiTheme="minorHAnsi" w:eastAsiaTheme="minorEastAsia" w:hAnsiTheme="minorHAnsi" w:cstheme="minorBidi"/>
          <w:b w:val="0"/>
          <w:noProof/>
          <w:sz w:val="22"/>
          <w:szCs w:val="22"/>
        </w:rPr>
      </w:pPr>
      <w:hyperlink w:anchor="_Toc428441372" w:history="1">
        <w:r w:rsidR="00D0414C" w:rsidRPr="00A05992">
          <w:rPr>
            <w:rStyle w:val="Hyperlink"/>
            <w:noProof/>
          </w:rPr>
          <w:t>1.2.</w:t>
        </w:r>
        <w:r w:rsidR="00D0414C">
          <w:rPr>
            <w:rFonts w:asciiTheme="minorHAnsi" w:eastAsiaTheme="minorEastAsia" w:hAnsiTheme="minorHAnsi" w:cstheme="minorBidi"/>
            <w:b w:val="0"/>
            <w:noProof/>
            <w:sz w:val="22"/>
            <w:szCs w:val="22"/>
          </w:rPr>
          <w:tab/>
        </w:r>
        <w:r w:rsidR="00D0414C" w:rsidRPr="00A05992">
          <w:rPr>
            <w:rStyle w:val="Hyperlink"/>
            <w:noProof/>
          </w:rPr>
          <w:t>Actors</w:t>
        </w:r>
        <w:r w:rsidR="00D0414C">
          <w:rPr>
            <w:noProof/>
            <w:webHidden/>
          </w:rPr>
          <w:tab/>
        </w:r>
        <w:r w:rsidR="00D0414C">
          <w:rPr>
            <w:noProof/>
            <w:webHidden/>
          </w:rPr>
          <w:fldChar w:fldCharType="begin"/>
        </w:r>
        <w:r w:rsidR="00D0414C">
          <w:rPr>
            <w:noProof/>
            <w:webHidden/>
          </w:rPr>
          <w:instrText xml:space="preserve"> PAGEREF _Toc428441372 \h </w:instrText>
        </w:r>
        <w:r w:rsidR="00D0414C">
          <w:rPr>
            <w:noProof/>
            <w:webHidden/>
          </w:rPr>
        </w:r>
        <w:r w:rsidR="00D0414C">
          <w:rPr>
            <w:noProof/>
            <w:webHidden/>
          </w:rPr>
          <w:fldChar w:fldCharType="separate"/>
        </w:r>
        <w:r w:rsidR="00D0414C">
          <w:rPr>
            <w:noProof/>
            <w:webHidden/>
          </w:rPr>
          <w:t>2</w:t>
        </w:r>
        <w:r w:rsidR="00D0414C">
          <w:rPr>
            <w:noProof/>
            <w:webHidden/>
          </w:rPr>
          <w:fldChar w:fldCharType="end"/>
        </w:r>
      </w:hyperlink>
    </w:p>
    <w:p w14:paraId="194EF6B4" w14:textId="77777777" w:rsidR="00D0414C" w:rsidRDefault="00025839">
      <w:pPr>
        <w:pStyle w:val="TOC1"/>
        <w:rPr>
          <w:rFonts w:asciiTheme="minorHAnsi" w:eastAsiaTheme="minorEastAsia" w:hAnsiTheme="minorHAnsi" w:cstheme="minorBidi"/>
          <w:b w:val="0"/>
          <w:noProof/>
          <w:sz w:val="22"/>
          <w:szCs w:val="22"/>
        </w:rPr>
      </w:pPr>
      <w:hyperlink w:anchor="_Toc428441373" w:history="1">
        <w:r w:rsidR="00D0414C" w:rsidRPr="00A05992">
          <w:rPr>
            <w:rStyle w:val="Hyperlink"/>
            <w:noProof/>
          </w:rPr>
          <w:t>2.</w:t>
        </w:r>
        <w:r w:rsidR="00D0414C">
          <w:rPr>
            <w:rFonts w:asciiTheme="minorHAnsi" w:eastAsiaTheme="minorEastAsia" w:hAnsiTheme="minorHAnsi" w:cstheme="minorBidi"/>
            <w:b w:val="0"/>
            <w:noProof/>
            <w:sz w:val="22"/>
            <w:szCs w:val="22"/>
          </w:rPr>
          <w:tab/>
        </w:r>
        <w:r w:rsidR="00D0414C" w:rsidRPr="00A05992">
          <w:rPr>
            <w:rStyle w:val="Hyperlink"/>
            <w:noProof/>
          </w:rPr>
          <w:t>Preconditions</w:t>
        </w:r>
        <w:r w:rsidR="00D0414C">
          <w:rPr>
            <w:noProof/>
            <w:webHidden/>
          </w:rPr>
          <w:tab/>
        </w:r>
        <w:r w:rsidR="00D0414C">
          <w:rPr>
            <w:noProof/>
            <w:webHidden/>
          </w:rPr>
          <w:fldChar w:fldCharType="begin"/>
        </w:r>
        <w:r w:rsidR="00D0414C">
          <w:rPr>
            <w:noProof/>
            <w:webHidden/>
          </w:rPr>
          <w:instrText xml:space="preserve"> PAGEREF _Toc428441373 \h </w:instrText>
        </w:r>
        <w:r w:rsidR="00D0414C">
          <w:rPr>
            <w:noProof/>
            <w:webHidden/>
          </w:rPr>
        </w:r>
        <w:r w:rsidR="00D0414C">
          <w:rPr>
            <w:noProof/>
            <w:webHidden/>
          </w:rPr>
          <w:fldChar w:fldCharType="separate"/>
        </w:r>
        <w:r w:rsidR="00D0414C">
          <w:rPr>
            <w:noProof/>
            <w:webHidden/>
          </w:rPr>
          <w:t>3</w:t>
        </w:r>
        <w:r w:rsidR="00D0414C">
          <w:rPr>
            <w:noProof/>
            <w:webHidden/>
          </w:rPr>
          <w:fldChar w:fldCharType="end"/>
        </w:r>
      </w:hyperlink>
    </w:p>
    <w:p w14:paraId="055B052D" w14:textId="77777777" w:rsidR="00D0414C" w:rsidRDefault="00025839">
      <w:pPr>
        <w:pStyle w:val="TOC1"/>
        <w:rPr>
          <w:rFonts w:asciiTheme="minorHAnsi" w:eastAsiaTheme="minorEastAsia" w:hAnsiTheme="minorHAnsi" w:cstheme="minorBidi"/>
          <w:b w:val="0"/>
          <w:noProof/>
          <w:sz w:val="22"/>
          <w:szCs w:val="22"/>
        </w:rPr>
      </w:pPr>
      <w:hyperlink w:anchor="_Toc428441374" w:history="1">
        <w:r w:rsidR="00D0414C" w:rsidRPr="00A05992">
          <w:rPr>
            <w:rStyle w:val="Hyperlink"/>
            <w:noProof/>
          </w:rPr>
          <w:t>3.</w:t>
        </w:r>
        <w:r w:rsidR="00D0414C">
          <w:rPr>
            <w:rFonts w:asciiTheme="minorHAnsi" w:eastAsiaTheme="minorEastAsia" w:hAnsiTheme="minorHAnsi" w:cstheme="minorBidi"/>
            <w:b w:val="0"/>
            <w:noProof/>
            <w:sz w:val="22"/>
            <w:szCs w:val="22"/>
          </w:rPr>
          <w:tab/>
        </w:r>
        <w:r w:rsidR="00D0414C" w:rsidRPr="00A05992">
          <w:rPr>
            <w:rStyle w:val="Hyperlink"/>
            <w:noProof/>
          </w:rPr>
          <w:t>Basic Flow of Events</w:t>
        </w:r>
        <w:r w:rsidR="00D0414C">
          <w:rPr>
            <w:noProof/>
            <w:webHidden/>
          </w:rPr>
          <w:tab/>
        </w:r>
        <w:r w:rsidR="00D0414C">
          <w:rPr>
            <w:noProof/>
            <w:webHidden/>
          </w:rPr>
          <w:fldChar w:fldCharType="begin"/>
        </w:r>
        <w:r w:rsidR="00D0414C">
          <w:rPr>
            <w:noProof/>
            <w:webHidden/>
          </w:rPr>
          <w:instrText xml:space="preserve"> PAGEREF _Toc428441374 \h </w:instrText>
        </w:r>
        <w:r w:rsidR="00D0414C">
          <w:rPr>
            <w:noProof/>
            <w:webHidden/>
          </w:rPr>
        </w:r>
        <w:r w:rsidR="00D0414C">
          <w:rPr>
            <w:noProof/>
            <w:webHidden/>
          </w:rPr>
          <w:fldChar w:fldCharType="separate"/>
        </w:r>
        <w:r w:rsidR="00D0414C">
          <w:rPr>
            <w:noProof/>
            <w:webHidden/>
          </w:rPr>
          <w:t>3</w:t>
        </w:r>
        <w:r w:rsidR="00D0414C">
          <w:rPr>
            <w:noProof/>
            <w:webHidden/>
          </w:rPr>
          <w:fldChar w:fldCharType="end"/>
        </w:r>
      </w:hyperlink>
    </w:p>
    <w:p w14:paraId="0FE24227" w14:textId="77777777" w:rsidR="00D0414C" w:rsidRDefault="00025839">
      <w:pPr>
        <w:pStyle w:val="TOC2"/>
        <w:rPr>
          <w:rFonts w:asciiTheme="minorHAnsi" w:eastAsiaTheme="minorEastAsia" w:hAnsiTheme="minorHAnsi" w:cstheme="minorBidi"/>
          <w:b w:val="0"/>
          <w:noProof/>
          <w:sz w:val="22"/>
          <w:szCs w:val="22"/>
        </w:rPr>
      </w:pPr>
      <w:hyperlink w:anchor="_Toc428441375" w:history="1">
        <w:r w:rsidR="00D0414C" w:rsidRPr="00A05992">
          <w:rPr>
            <w:rStyle w:val="Hyperlink"/>
            <w:noProof/>
          </w:rPr>
          <w:t>3.1.</w:t>
        </w:r>
        <w:r w:rsidR="00D0414C">
          <w:rPr>
            <w:rFonts w:asciiTheme="minorHAnsi" w:eastAsiaTheme="minorEastAsia" w:hAnsiTheme="minorHAnsi" w:cstheme="minorBidi"/>
            <w:b w:val="0"/>
            <w:noProof/>
            <w:sz w:val="22"/>
            <w:szCs w:val="22"/>
          </w:rPr>
          <w:tab/>
        </w:r>
        <w:r w:rsidR="00D0414C" w:rsidRPr="00A05992">
          <w:rPr>
            <w:rStyle w:val="Hyperlink"/>
            <w:noProof/>
          </w:rPr>
          <w:t>Track from Prescription Tracking</w:t>
        </w:r>
        <w:r w:rsidR="00D0414C">
          <w:rPr>
            <w:noProof/>
            <w:webHidden/>
          </w:rPr>
          <w:tab/>
        </w:r>
        <w:r w:rsidR="00D0414C">
          <w:rPr>
            <w:noProof/>
            <w:webHidden/>
          </w:rPr>
          <w:fldChar w:fldCharType="begin"/>
        </w:r>
        <w:r w:rsidR="00D0414C">
          <w:rPr>
            <w:noProof/>
            <w:webHidden/>
          </w:rPr>
          <w:instrText xml:space="preserve"> PAGEREF _Toc428441375 \h </w:instrText>
        </w:r>
        <w:r w:rsidR="00D0414C">
          <w:rPr>
            <w:noProof/>
            <w:webHidden/>
          </w:rPr>
        </w:r>
        <w:r w:rsidR="00D0414C">
          <w:rPr>
            <w:noProof/>
            <w:webHidden/>
          </w:rPr>
          <w:fldChar w:fldCharType="separate"/>
        </w:r>
        <w:r w:rsidR="00D0414C">
          <w:rPr>
            <w:noProof/>
            <w:webHidden/>
          </w:rPr>
          <w:t>3</w:t>
        </w:r>
        <w:r w:rsidR="00D0414C">
          <w:rPr>
            <w:noProof/>
            <w:webHidden/>
          </w:rPr>
          <w:fldChar w:fldCharType="end"/>
        </w:r>
      </w:hyperlink>
    </w:p>
    <w:p w14:paraId="76108B7C" w14:textId="77777777" w:rsidR="00D0414C" w:rsidRDefault="00025839">
      <w:pPr>
        <w:pStyle w:val="TOC1"/>
        <w:rPr>
          <w:rFonts w:asciiTheme="minorHAnsi" w:eastAsiaTheme="minorEastAsia" w:hAnsiTheme="minorHAnsi" w:cstheme="minorBidi"/>
          <w:b w:val="0"/>
          <w:noProof/>
          <w:sz w:val="22"/>
          <w:szCs w:val="22"/>
        </w:rPr>
      </w:pPr>
      <w:hyperlink w:anchor="_Toc428441376" w:history="1">
        <w:r w:rsidR="00D0414C" w:rsidRPr="00A05992">
          <w:rPr>
            <w:rStyle w:val="Hyperlink"/>
            <w:noProof/>
          </w:rPr>
          <w:t>4.</w:t>
        </w:r>
        <w:r w:rsidR="00D0414C">
          <w:rPr>
            <w:rFonts w:asciiTheme="minorHAnsi" w:eastAsiaTheme="minorEastAsia" w:hAnsiTheme="minorHAnsi" w:cstheme="minorBidi"/>
            <w:b w:val="0"/>
            <w:noProof/>
            <w:sz w:val="22"/>
            <w:szCs w:val="22"/>
          </w:rPr>
          <w:tab/>
        </w:r>
        <w:r w:rsidR="00D0414C" w:rsidRPr="00A05992">
          <w:rPr>
            <w:rStyle w:val="Hyperlink"/>
            <w:noProof/>
          </w:rPr>
          <w:t>Alternative Flows</w:t>
        </w:r>
        <w:r w:rsidR="00D0414C">
          <w:rPr>
            <w:noProof/>
            <w:webHidden/>
          </w:rPr>
          <w:tab/>
        </w:r>
        <w:r w:rsidR="00D0414C">
          <w:rPr>
            <w:noProof/>
            <w:webHidden/>
          </w:rPr>
          <w:fldChar w:fldCharType="begin"/>
        </w:r>
        <w:r w:rsidR="00D0414C">
          <w:rPr>
            <w:noProof/>
            <w:webHidden/>
          </w:rPr>
          <w:instrText xml:space="preserve"> PAGEREF _Toc428441376 \h </w:instrText>
        </w:r>
        <w:r w:rsidR="00D0414C">
          <w:rPr>
            <w:noProof/>
            <w:webHidden/>
          </w:rPr>
        </w:r>
        <w:r w:rsidR="00D0414C">
          <w:rPr>
            <w:noProof/>
            <w:webHidden/>
          </w:rPr>
          <w:fldChar w:fldCharType="separate"/>
        </w:r>
        <w:r w:rsidR="00D0414C">
          <w:rPr>
            <w:noProof/>
            <w:webHidden/>
          </w:rPr>
          <w:t>4</w:t>
        </w:r>
        <w:r w:rsidR="00D0414C">
          <w:rPr>
            <w:noProof/>
            <w:webHidden/>
          </w:rPr>
          <w:fldChar w:fldCharType="end"/>
        </w:r>
      </w:hyperlink>
    </w:p>
    <w:p w14:paraId="73C41286" w14:textId="77777777" w:rsidR="00D0414C" w:rsidRDefault="00025839">
      <w:pPr>
        <w:pStyle w:val="TOC2"/>
        <w:rPr>
          <w:rFonts w:asciiTheme="minorHAnsi" w:eastAsiaTheme="minorEastAsia" w:hAnsiTheme="minorHAnsi" w:cstheme="minorBidi"/>
          <w:b w:val="0"/>
          <w:noProof/>
          <w:sz w:val="22"/>
          <w:szCs w:val="22"/>
        </w:rPr>
      </w:pPr>
      <w:hyperlink w:anchor="_Toc428441377" w:history="1">
        <w:r w:rsidR="00D0414C" w:rsidRPr="00A05992">
          <w:rPr>
            <w:rStyle w:val="Hyperlink"/>
            <w:noProof/>
          </w:rPr>
          <w:t>4.1.</w:t>
        </w:r>
        <w:r w:rsidR="00D0414C">
          <w:rPr>
            <w:rFonts w:asciiTheme="minorHAnsi" w:eastAsiaTheme="minorEastAsia" w:hAnsiTheme="minorHAnsi" w:cstheme="minorBidi"/>
            <w:b w:val="0"/>
            <w:noProof/>
            <w:sz w:val="22"/>
            <w:szCs w:val="22"/>
          </w:rPr>
          <w:tab/>
        </w:r>
        <w:r w:rsidR="00D0414C" w:rsidRPr="00A05992">
          <w:rPr>
            <w:rStyle w:val="Hyperlink"/>
            <w:noProof/>
          </w:rPr>
          <w:t>Track from Refill My Prescription</w:t>
        </w:r>
        <w:r w:rsidR="00D0414C">
          <w:rPr>
            <w:noProof/>
            <w:webHidden/>
          </w:rPr>
          <w:tab/>
        </w:r>
        <w:r w:rsidR="00D0414C">
          <w:rPr>
            <w:noProof/>
            <w:webHidden/>
          </w:rPr>
          <w:fldChar w:fldCharType="begin"/>
        </w:r>
        <w:r w:rsidR="00D0414C">
          <w:rPr>
            <w:noProof/>
            <w:webHidden/>
          </w:rPr>
          <w:instrText xml:space="preserve"> PAGEREF _Toc428441377 \h </w:instrText>
        </w:r>
        <w:r w:rsidR="00D0414C">
          <w:rPr>
            <w:noProof/>
            <w:webHidden/>
          </w:rPr>
        </w:r>
        <w:r w:rsidR="00D0414C">
          <w:rPr>
            <w:noProof/>
            <w:webHidden/>
          </w:rPr>
          <w:fldChar w:fldCharType="separate"/>
        </w:r>
        <w:r w:rsidR="00D0414C">
          <w:rPr>
            <w:noProof/>
            <w:webHidden/>
          </w:rPr>
          <w:t>4</w:t>
        </w:r>
        <w:r w:rsidR="00D0414C">
          <w:rPr>
            <w:noProof/>
            <w:webHidden/>
          </w:rPr>
          <w:fldChar w:fldCharType="end"/>
        </w:r>
      </w:hyperlink>
    </w:p>
    <w:p w14:paraId="44078FE5" w14:textId="77777777" w:rsidR="00D0414C" w:rsidRDefault="00025839">
      <w:pPr>
        <w:pStyle w:val="TOC2"/>
        <w:rPr>
          <w:rFonts w:asciiTheme="minorHAnsi" w:eastAsiaTheme="minorEastAsia" w:hAnsiTheme="minorHAnsi" w:cstheme="minorBidi"/>
          <w:b w:val="0"/>
          <w:noProof/>
          <w:sz w:val="22"/>
          <w:szCs w:val="22"/>
        </w:rPr>
      </w:pPr>
      <w:hyperlink w:anchor="_Toc428441378" w:history="1">
        <w:r w:rsidR="00D0414C" w:rsidRPr="00A05992">
          <w:rPr>
            <w:rStyle w:val="Hyperlink"/>
            <w:noProof/>
          </w:rPr>
          <w:t>4.2.</w:t>
        </w:r>
        <w:r w:rsidR="00D0414C">
          <w:rPr>
            <w:rFonts w:asciiTheme="minorHAnsi" w:eastAsiaTheme="minorEastAsia" w:hAnsiTheme="minorHAnsi" w:cstheme="minorBidi"/>
            <w:b w:val="0"/>
            <w:noProof/>
            <w:sz w:val="22"/>
            <w:szCs w:val="22"/>
          </w:rPr>
          <w:tab/>
        </w:r>
        <w:r w:rsidR="00D0414C" w:rsidRPr="00A05992">
          <w:rPr>
            <w:rStyle w:val="Hyperlink"/>
            <w:noProof/>
          </w:rPr>
          <w:t>Track from Prescription History Refill</w:t>
        </w:r>
        <w:r w:rsidR="00D0414C">
          <w:rPr>
            <w:noProof/>
            <w:webHidden/>
          </w:rPr>
          <w:tab/>
        </w:r>
        <w:r w:rsidR="00D0414C">
          <w:rPr>
            <w:noProof/>
            <w:webHidden/>
          </w:rPr>
          <w:fldChar w:fldCharType="begin"/>
        </w:r>
        <w:r w:rsidR="00D0414C">
          <w:rPr>
            <w:noProof/>
            <w:webHidden/>
          </w:rPr>
          <w:instrText xml:space="preserve"> PAGEREF _Toc428441378 \h </w:instrText>
        </w:r>
        <w:r w:rsidR="00D0414C">
          <w:rPr>
            <w:noProof/>
            <w:webHidden/>
          </w:rPr>
        </w:r>
        <w:r w:rsidR="00D0414C">
          <w:rPr>
            <w:noProof/>
            <w:webHidden/>
          </w:rPr>
          <w:fldChar w:fldCharType="separate"/>
        </w:r>
        <w:r w:rsidR="00D0414C">
          <w:rPr>
            <w:noProof/>
            <w:webHidden/>
          </w:rPr>
          <w:t>4</w:t>
        </w:r>
        <w:r w:rsidR="00D0414C">
          <w:rPr>
            <w:noProof/>
            <w:webHidden/>
          </w:rPr>
          <w:fldChar w:fldCharType="end"/>
        </w:r>
      </w:hyperlink>
    </w:p>
    <w:p w14:paraId="71282FB6" w14:textId="77777777" w:rsidR="00D0414C" w:rsidRDefault="00025839">
      <w:pPr>
        <w:pStyle w:val="TOC2"/>
        <w:rPr>
          <w:rFonts w:asciiTheme="minorHAnsi" w:eastAsiaTheme="minorEastAsia" w:hAnsiTheme="minorHAnsi" w:cstheme="minorBidi"/>
          <w:b w:val="0"/>
          <w:noProof/>
          <w:sz w:val="22"/>
          <w:szCs w:val="22"/>
        </w:rPr>
      </w:pPr>
      <w:hyperlink w:anchor="_Toc428441379" w:history="1">
        <w:r w:rsidR="00D0414C" w:rsidRPr="00A05992">
          <w:rPr>
            <w:rStyle w:val="Hyperlink"/>
            <w:noProof/>
          </w:rPr>
          <w:t>4.3.</w:t>
        </w:r>
        <w:r w:rsidR="00D0414C">
          <w:rPr>
            <w:rFonts w:asciiTheme="minorHAnsi" w:eastAsiaTheme="minorEastAsia" w:hAnsiTheme="minorHAnsi" w:cstheme="minorBidi"/>
            <w:b w:val="0"/>
            <w:noProof/>
            <w:sz w:val="22"/>
            <w:szCs w:val="22"/>
          </w:rPr>
          <w:tab/>
        </w:r>
        <w:r w:rsidR="00D0414C" w:rsidRPr="00A05992">
          <w:rPr>
            <w:rStyle w:val="Hyperlink"/>
            <w:noProof/>
          </w:rPr>
          <w:t>Prescription Name Link Selected on the Prescription Tracking Summary Page</w:t>
        </w:r>
        <w:r w:rsidR="00D0414C">
          <w:rPr>
            <w:noProof/>
            <w:webHidden/>
          </w:rPr>
          <w:tab/>
        </w:r>
        <w:r w:rsidR="00D0414C">
          <w:rPr>
            <w:noProof/>
            <w:webHidden/>
          </w:rPr>
          <w:fldChar w:fldCharType="begin"/>
        </w:r>
        <w:r w:rsidR="00D0414C">
          <w:rPr>
            <w:noProof/>
            <w:webHidden/>
          </w:rPr>
          <w:instrText xml:space="preserve"> PAGEREF _Toc428441379 \h </w:instrText>
        </w:r>
        <w:r w:rsidR="00D0414C">
          <w:rPr>
            <w:noProof/>
            <w:webHidden/>
          </w:rPr>
        </w:r>
        <w:r w:rsidR="00D0414C">
          <w:rPr>
            <w:noProof/>
            <w:webHidden/>
          </w:rPr>
          <w:fldChar w:fldCharType="separate"/>
        </w:r>
        <w:r w:rsidR="00D0414C">
          <w:rPr>
            <w:noProof/>
            <w:webHidden/>
          </w:rPr>
          <w:t>5</w:t>
        </w:r>
        <w:r w:rsidR="00D0414C">
          <w:rPr>
            <w:noProof/>
            <w:webHidden/>
          </w:rPr>
          <w:fldChar w:fldCharType="end"/>
        </w:r>
      </w:hyperlink>
    </w:p>
    <w:p w14:paraId="2DBB4C0F" w14:textId="77777777" w:rsidR="00D0414C" w:rsidRDefault="00025839">
      <w:pPr>
        <w:pStyle w:val="TOC2"/>
        <w:rPr>
          <w:rFonts w:asciiTheme="minorHAnsi" w:eastAsiaTheme="minorEastAsia" w:hAnsiTheme="minorHAnsi" w:cstheme="minorBidi"/>
          <w:b w:val="0"/>
          <w:noProof/>
          <w:sz w:val="22"/>
          <w:szCs w:val="22"/>
        </w:rPr>
      </w:pPr>
      <w:hyperlink w:anchor="_Toc428441380" w:history="1">
        <w:r w:rsidR="00D0414C" w:rsidRPr="00A05992">
          <w:rPr>
            <w:rStyle w:val="Hyperlink"/>
            <w:noProof/>
          </w:rPr>
          <w:t>4.4.</w:t>
        </w:r>
        <w:r w:rsidR="00D0414C">
          <w:rPr>
            <w:rFonts w:asciiTheme="minorHAnsi" w:eastAsiaTheme="minorEastAsia" w:hAnsiTheme="minorHAnsi" w:cstheme="minorBidi"/>
            <w:b w:val="0"/>
            <w:noProof/>
            <w:sz w:val="22"/>
            <w:szCs w:val="22"/>
          </w:rPr>
          <w:tab/>
        </w:r>
        <w:r w:rsidR="00D0414C" w:rsidRPr="00A05992">
          <w:rPr>
            <w:rStyle w:val="Hyperlink"/>
            <w:noProof/>
          </w:rPr>
          <w:t>View Image Link Selected on the Prescription Tracking Information Details Page</w:t>
        </w:r>
        <w:r w:rsidR="00D0414C">
          <w:rPr>
            <w:noProof/>
            <w:webHidden/>
          </w:rPr>
          <w:tab/>
        </w:r>
        <w:r w:rsidR="00D0414C">
          <w:rPr>
            <w:noProof/>
            <w:webHidden/>
          </w:rPr>
          <w:fldChar w:fldCharType="begin"/>
        </w:r>
        <w:r w:rsidR="00D0414C">
          <w:rPr>
            <w:noProof/>
            <w:webHidden/>
          </w:rPr>
          <w:instrText xml:space="preserve"> PAGEREF _Toc428441380 \h </w:instrText>
        </w:r>
        <w:r w:rsidR="00D0414C">
          <w:rPr>
            <w:noProof/>
            <w:webHidden/>
          </w:rPr>
        </w:r>
        <w:r w:rsidR="00D0414C">
          <w:rPr>
            <w:noProof/>
            <w:webHidden/>
          </w:rPr>
          <w:fldChar w:fldCharType="separate"/>
        </w:r>
        <w:r w:rsidR="00D0414C">
          <w:rPr>
            <w:noProof/>
            <w:webHidden/>
          </w:rPr>
          <w:t>5</w:t>
        </w:r>
        <w:r w:rsidR="00D0414C">
          <w:rPr>
            <w:noProof/>
            <w:webHidden/>
          </w:rPr>
          <w:fldChar w:fldCharType="end"/>
        </w:r>
      </w:hyperlink>
    </w:p>
    <w:p w14:paraId="0561A781" w14:textId="77777777" w:rsidR="00D0414C" w:rsidRDefault="00025839">
      <w:pPr>
        <w:pStyle w:val="TOC2"/>
        <w:rPr>
          <w:rFonts w:asciiTheme="minorHAnsi" w:eastAsiaTheme="minorEastAsia" w:hAnsiTheme="minorHAnsi" w:cstheme="minorBidi"/>
          <w:b w:val="0"/>
          <w:noProof/>
          <w:sz w:val="22"/>
          <w:szCs w:val="22"/>
        </w:rPr>
      </w:pPr>
      <w:hyperlink w:anchor="_Toc428441381" w:history="1">
        <w:r w:rsidR="00D0414C" w:rsidRPr="00A05992">
          <w:rPr>
            <w:rStyle w:val="Hyperlink"/>
            <w:noProof/>
          </w:rPr>
          <w:t>4.5.</w:t>
        </w:r>
        <w:r w:rsidR="00D0414C">
          <w:rPr>
            <w:rFonts w:asciiTheme="minorHAnsi" w:eastAsiaTheme="minorEastAsia" w:hAnsiTheme="minorHAnsi" w:cstheme="minorBidi"/>
            <w:b w:val="0"/>
            <w:noProof/>
            <w:sz w:val="22"/>
            <w:szCs w:val="22"/>
          </w:rPr>
          <w:tab/>
        </w:r>
        <w:r w:rsidR="00D0414C" w:rsidRPr="00A05992">
          <w:rPr>
            <w:rStyle w:val="Hyperlink"/>
            <w:noProof/>
          </w:rPr>
          <w:t>Return to List Button Selected on the Prescription Tracking Information Detail Page</w:t>
        </w:r>
        <w:r w:rsidR="00D0414C">
          <w:rPr>
            <w:noProof/>
            <w:webHidden/>
          </w:rPr>
          <w:tab/>
        </w:r>
        <w:r w:rsidR="00D0414C">
          <w:rPr>
            <w:noProof/>
            <w:webHidden/>
          </w:rPr>
          <w:fldChar w:fldCharType="begin"/>
        </w:r>
        <w:r w:rsidR="00D0414C">
          <w:rPr>
            <w:noProof/>
            <w:webHidden/>
          </w:rPr>
          <w:instrText xml:space="preserve"> PAGEREF _Toc428441381 \h </w:instrText>
        </w:r>
        <w:r w:rsidR="00D0414C">
          <w:rPr>
            <w:noProof/>
            <w:webHidden/>
          </w:rPr>
        </w:r>
        <w:r w:rsidR="00D0414C">
          <w:rPr>
            <w:noProof/>
            <w:webHidden/>
          </w:rPr>
          <w:fldChar w:fldCharType="separate"/>
        </w:r>
        <w:r w:rsidR="00D0414C">
          <w:rPr>
            <w:noProof/>
            <w:webHidden/>
          </w:rPr>
          <w:t>5</w:t>
        </w:r>
        <w:r w:rsidR="00D0414C">
          <w:rPr>
            <w:noProof/>
            <w:webHidden/>
          </w:rPr>
          <w:fldChar w:fldCharType="end"/>
        </w:r>
      </w:hyperlink>
    </w:p>
    <w:p w14:paraId="0E63C15B" w14:textId="77777777" w:rsidR="00D0414C" w:rsidRDefault="00025839">
      <w:pPr>
        <w:pStyle w:val="TOC2"/>
        <w:rPr>
          <w:rFonts w:asciiTheme="minorHAnsi" w:eastAsiaTheme="minorEastAsia" w:hAnsiTheme="minorHAnsi" w:cstheme="minorBidi"/>
          <w:b w:val="0"/>
          <w:noProof/>
          <w:sz w:val="22"/>
          <w:szCs w:val="22"/>
        </w:rPr>
      </w:pPr>
      <w:hyperlink w:anchor="_Toc428441382" w:history="1">
        <w:r w:rsidR="00D0414C" w:rsidRPr="00A05992">
          <w:rPr>
            <w:rStyle w:val="Hyperlink"/>
            <w:noProof/>
          </w:rPr>
          <w:t>4.6.</w:t>
        </w:r>
        <w:r w:rsidR="00D0414C">
          <w:rPr>
            <w:rFonts w:asciiTheme="minorHAnsi" w:eastAsiaTheme="minorEastAsia" w:hAnsiTheme="minorHAnsi" w:cstheme="minorBidi"/>
            <w:b w:val="0"/>
            <w:noProof/>
            <w:sz w:val="22"/>
            <w:szCs w:val="22"/>
          </w:rPr>
          <w:tab/>
        </w:r>
        <w:r w:rsidR="00D0414C" w:rsidRPr="00A05992">
          <w:rPr>
            <w:rStyle w:val="Hyperlink"/>
            <w:noProof/>
          </w:rPr>
          <w:t>Cancel Button Selected on the MHV Warning Page</w:t>
        </w:r>
        <w:r w:rsidR="00D0414C">
          <w:rPr>
            <w:noProof/>
            <w:webHidden/>
          </w:rPr>
          <w:tab/>
        </w:r>
        <w:r w:rsidR="00D0414C">
          <w:rPr>
            <w:noProof/>
            <w:webHidden/>
          </w:rPr>
          <w:fldChar w:fldCharType="begin"/>
        </w:r>
        <w:r w:rsidR="00D0414C">
          <w:rPr>
            <w:noProof/>
            <w:webHidden/>
          </w:rPr>
          <w:instrText xml:space="preserve"> PAGEREF _Toc428441382 \h </w:instrText>
        </w:r>
        <w:r w:rsidR="00D0414C">
          <w:rPr>
            <w:noProof/>
            <w:webHidden/>
          </w:rPr>
        </w:r>
        <w:r w:rsidR="00D0414C">
          <w:rPr>
            <w:noProof/>
            <w:webHidden/>
          </w:rPr>
          <w:fldChar w:fldCharType="separate"/>
        </w:r>
        <w:r w:rsidR="00D0414C">
          <w:rPr>
            <w:noProof/>
            <w:webHidden/>
          </w:rPr>
          <w:t>5</w:t>
        </w:r>
        <w:r w:rsidR="00D0414C">
          <w:rPr>
            <w:noProof/>
            <w:webHidden/>
          </w:rPr>
          <w:fldChar w:fldCharType="end"/>
        </w:r>
      </w:hyperlink>
    </w:p>
    <w:p w14:paraId="23FD6A18" w14:textId="77777777" w:rsidR="00D0414C" w:rsidRDefault="00025839">
      <w:pPr>
        <w:pStyle w:val="TOC1"/>
        <w:rPr>
          <w:rFonts w:asciiTheme="minorHAnsi" w:eastAsiaTheme="minorEastAsia" w:hAnsiTheme="minorHAnsi" w:cstheme="minorBidi"/>
          <w:b w:val="0"/>
          <w:noProof/>
          <w:sz w:val="22"/>
          <w:szCs w:val="22"/>
        </w:rPr>
      </w:pPr>
      <w:hyperlink w:anchor="_Toc428441383" w:history="1">
        <w:r w:rsidR="00D0414C" w:rsidRPr="00A05992">
          <w:rPr>
            <w:rStyle w:val="Hyperlink"/>
            <w:noProof/>
          </w:rPr>
          <w:t>5.</w:t>
        </w:r>
        <w:r w:rsidR="00D0414C">
          <w:rPr>
            <w:rFonts w:asciiTheme="minorHAnsi" w:eastAsiaTheme="minorEastAsia" w:hAnsiTheme="minorHAnsi" w:cstheme="minorBidi"/>
            <w:b w:val="0"/>
            <w:noProof/>
            <w:sz w:val="22"/>
            <w:szCs w:val="22"/>
          </w:rPr>
          <w:tab/>
        </w:r>
        <w:r w:rsidR="00D0414C" w:rsidRPr="00A05992">
          <w:rPr>
            <w:rStyle w:val="Hyperlink"/>
            <w:noProof/>
          </w:rPr>
          <w:t>Post Conditions</w:t>
        </w:r>
        <w:r w:rsidR="00D0414C">
          <w:rPr>
            <w:noProof/>
            <w:webHidden/>
          </w:rPr>
          <w:tab/>
        </w:r>
        <w:r w:rsidR="00D0414C">
          <w:rPr>
            <w:noProof/>
            <w:webHidden/>
          </w:rPr>
          <w:fldChar w:fldCharType="begin"/>
        </w:r>
        <w:r w:rsidR="00D0414C">
          <w:rPr>
            <w:noProof/>
            <w:webHidden/>
          </w:rPr>
          <w:instrText xml:space="preserve"> PAGEREF _Toc428441383 \h </w:instrText>
        </w:r>
        <w:r w:rsidR="00D0414C">
          <w:rPr>
            <w:noProof/>
            <w:webHidden/>
          </w:rPr>
        </w:r>
        <w:r w:rsidR="00D0414C">
          <w:rPr>
            <w:noProof/>
            <w:webHidden/>
          </w:rPr>
          <w:fldChar w:fldCharType="separate"/>
        </w:r>
        <w:r w:rsidR="00D0414C">
          <w:rPr>
            <w:noProof/>
            <w:webHidden/>
          </w:rPr>
          <w:t>6</w:t>
        </w:r>
        <w:r w:rsidR="00D0414C">
          <w:rPr>
            <w:noProof/>
            <w:webHidden/>
          </w:rPr>
          <w:fldChar w:fldCharType="end"/>
        </w:r>
      </w:hyperlink>
    </w:p>
    <w:p w14:paraId="4BDBF0BC" w14:textId="77777777" w:rsidR="00D0414C" w:rsidRDefault="00025839">
      <w:pPr>
        <w:pStyle w:val="TOC1"/>
        <w:rPr>
          <w:rFonts w:asciiTheme="minorHAnsi" w:eastAsiaTheme="minorEastAsia" w:hAnsiTheme="minorHAnsi" w:cstheme="minorBidi"/>
          <w:b w:val="0"/>
          <w:noProof/>
          <w:sz w:val="22"/>
          <w:szCs w:val="22"/>
        </w:rPr>
      </w:pPr>
      <w:hyperlink w:anchor="_Toc428441384" w:history="1">
        <w:r w:rsidR="00D0414C" w:rsidRPr="00A05992">
          <w:rPr>
            <w:rStyle w:val="Hyperlink"/>
            <w:noProof/>
          </w:rPr>
          <w:t>6.</w:t>
        </w:r>
        <w:r w:rsidR="00D0414C">
          <w:rPr>
            <w:rFonts w:asciiTheme="minorHAnsi" w:eastAsiaTheme="minorEastAsia" w:hAnsiTheme="minorHAnsi" w:cstheme="minorBidi"/>
            <w:b w:val="0"/>
            <w:noProof/>
            <w:sz w:val="22"/>
            <w:szCs w:val="22"/>
          </w:rPr>
          <w:tab/>
        </w:r>
        <w:r w:rsidR="00D0414C" w:rsidRPr="00A05992">
          <w:rPr>
            <w:rStyle w:val="Hyperlink"/>
            <w:noProof/>
          </w:rPr>
          <w:t>Special Requirements</w:t>
        </w:r>
        <w:r w:rsidR="00D0414C">
          <w:rPr>
            <w:noProof/>
            <w:webHidden/>
          </w:rPr>
          <w:tab/>
        </w:r>
        <w:r w:rsidR="00D0414C">
          <w:rPr>
            <w:noProof/>
            <w:webHidden/>
          </w:rPr>
          <w:fldChar w:fldCharType="begin"/>
        </w:r>
        <w:r w:rsidR="00D0414C">
          <w:rPr>
            <w:noProof/>
            <w:webHidden/>
          </w:rPr>
          <w:instrText xml:space="preserve"> PAGEREF _Toc428441384 \h </w:instrText>
        </w:r>
        <w:r w:rsidR="00D0414C">
          <w:rPr>
            <w:noProof/>
            <w:webHidden/>
          </w:rPr>
        </w:r>
        <w:r w:rsidR="00D0414C">
          <w:rPr>
            <w:noProof/>
            <w:webHidden/>
          </w:rPr>
          <w:fldChar w:fldCharType="separate"/>
        </w:r>
        <w:r w:rsidR="00D0414C">
          <w:rPr>
            <w:noProof/>
            <w:webHidden/>
          </w:rPr>
          <w:t>6</w:t>
        </w:r>
        <w:r w:rsidR="00D0414C">
          <w:rPr>
            <w:noProof/>
            <w:webHidden/>
          </w:rPr>
          <w:fldChar w:fldCharType="end"/>
        </w:r>
      </w:hyperlink>
    </w:p>
    <w:p w14:paraId="4FAF4A37" w14:textId="77777777" w:rsidR="00D0414C" w:rsidRDefault="00025839">
      <w:pPr>
        <w:pStyle w:val="TOC2"/>
        <w:rPr>
          <w:rFonts w:asciiTheme="minorHAnsi" w:eastAsiaTheme="minorEastAsia" w:hAnsiTheme="minorHAnsi" w:cstheme="minorBidi"/>
          <w:b w:val="0"/>
          <w:noProof/>
          <w:sz w:val="22"/>
          <w:szCs w:val="22"/>
        </w:rPr>
      </w:pPr>
      <w:hyperlink w:anchor="_Toc428441385" w:history="1">
        <w:r w:rsidR="00D0414C" w:rsidRPr="00A05992">
          <w:rPr>
            <w:rStyle w:val="Hyperlink"/>
            <w:noProof/>
          </w:rPr>
          <w:t>6.1.</w:t>
        </w:r>
        <w:r w:rsidR="00D0414C">
          <w:rPr>
            <w:rFonts w:asciiTheme="minorHAnsi" w:eastAsiaTheme="minorEastAsia" w:hAnsiTheme="minorHAnsi" w:cstheme="minorBidi"/>
            <w:b w:val="0"/>
            <w:noProof/>
            <w:sz w:val="22"/>
            <w:szCs w:val="22"/>
          </w:rPr>
          <w:tab/>
        </w:r>
        <w:r w:rsidR="00D0414C" w:rsidRPr="00A05992">
          <w:rPr>
            <w:rStyle w:val="Hyperlink"/>
            <w:noProof/>
          </w:rPr>
          <w:t>Business Rules</w:t>
        </w:r>
        <w:r w:rsidR="00D0414C">
          <w:rPr>
            <w:noProof/>
            <w:webHidden/>
          </w:rPr>
          <w:tab/>
        </w:r>
        <w:r w:rsidR="00D0414C">
          <w:rPr>
            <w:noProof/>
            <w:webHidden/>
          </w:rPr>
          <w:fldChar w:fldCharType="begin"/>
        </w:r>
        <w:r w:rsidR="00D0414C">
          <w:rPr>
            <w:noProof/>
            <w:webHidden/>
          </w:rPr>
          <w:instrText xml:space="preserve"> PAGEREF _Toc428441385 \h </w:instrText>
        </w:r>
        <w:r w:rsidR="00D0414C">
          <w:rPr>
            <w:noProof/>
            <w:webHidden/>
          </w:rPr>
        </w:r>
        <w:r w:rsidR="00D0414C">
          <w:rPr>
            <w:noProof/>
            <w:webHidden/>
          </w:rPr>
          <w:fldChar w:fldCharType="separate"/>
        </w:r>
        <w:r w:rsidR="00D0414C">
          <w:rPr>
            <w:noProof/>
            <w:webHidden/>
          </w:rPr>
          <w:t>6</w:t>
        </w:r>
        <w:r w:rsidR="00D0414C">
          <w:rPr>
            <w:noProof/>
            <w:webHidden/>
          </w:rPr>
          <w:fldChar w:fldCharType="end"/>
        </w:r>
      </w:hyperlink>
    </w:p>
    <w:p w14:paraId="12BF0BBB" w14:textId="77777777" w:rsidR="00D0414C" w:rsidRDefault="00025839">
      <w:pPr>
        <w:pStyle w:val="TOC1"/>
        <w:rPr>
          <w:rFonts w:asciiTheme="minorHAnsi" w:eastAsiaTheme="minorEastAsia" w:hAnsiTheme="minorHAnsi" w:cstheme="minorBidi"/>
          <w:b w:val="0"/>
          <w:noProof/>
          <w:sz w:val="22"/>
          <w:szCs w:val="22"/>
        </w:rPr>
      </w:pPr>
      <w:hyperlink w:anchor="_Toc428441386" w:history="1">
        <w:r w:rsidR="00D0414C" w:rsidRPr="00A05992">
          <w:rPr>
            <w:rStyle w:val="Hyperlink"/>
            <w:noProof/>
          </w:rPr>
          <w:t>7.</w:t>
        </w:r>
        <w:r w:rsidR="00D0414C">
          <w:rPr>
            <w:rFonts w:asciiTheme="minorHAnsi" w:eastAsiaTheme="minorEastAsia" w:hAnsiTheme="minorHAnsi" w:cstheme="minorBidi"/>
            <w:b w:val="0"/>
            <w:noProof/>
            <w:sz w:val="22"/>
            <w:szCs w:val="22"/>
          </w:rPr>
          <w:tab/>
        </w:r>
        <w:r w:rsidR="00D0414C" w:rsidRPr="00A05992">
          <w:rPr>
            <w:rStyle w:val="Hyperlink"/>
            <w:noProof/>
          </w:rPr>
          <w:t>Extension Points</w:t>
        </w:r>
        <w:r w:rsidR="00D0414C">
          <w:rPr>
            <w:noProof/>
            <w:webHidden/>
          </w:rPr>
          <w:tab/>
        </w:r>
        <w:r w:rsidR="00D0414C">
          <w:rPr>
            <w:noProof/>
            <w:webHidden/>
          </w:rPr>
          <w:fldChar w:fldCharType="begin"/>
        </w:r>
        <w:r w:rsidR="00D0414C">
          <w:rPr>
            <w:noProof/>
            <w:webHidden/>
          </w:rPr>
          <w:instrText xml:space="preserve"> PAGEREF _Toc428441386 \h </w:instrText>
        </w:r>
        <w:r w:rsidR="00D0414C">
          <w:rPr>
            <w:noProof/>
            <w:webHidden/>
          </w:rPr>
        </w:r>
        <w:r w:rsidR="00D0414C">
          <w:rPr>
            <w:noProof/>
            <w:webHidden/>
          </w:rPr>
          <w:fldChar w:fldCharType="separate"/>
        </w:r>
        <w:r w:rsidR="00D0414C">
          <w:rPr>
            <w:noProof/>
            <w:webHidden/>
          </w:rPr>
          <w:t>7</w:t>
        </w:r>
        <w:r w:rsidR="00D0414C">
          <w:rPr>
            <w:noProof/>
            <w:webHidden/>
          </w:rPr>
          <w:fldChar w:fldCharType="end"/>
        </w:r>
      </w:hyperlink>
    </w:p>
    <w:p w14:paraId="4631C00D"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87" w:history="1">
        <w:r w:rsidR="00D0414C" w:rsidRPr="00A05992">
          <w:rPr>
            <w:rStyle w:val="Hyperlink"/>
            <w:noProof/>
          </w:rPr>
          <w:t xml:space="preserve">Appendix A </w:t>
        </w:r>
        <w:r w:rsidR="00D0414C">
          <w:rPr>
            <w:rFonts w:asciiTheme="minorHAnsi" w:eastAsiaTheme="minorEastAsia" w:hAnsiTheme="minorHAnsi" w:cstheme="minorBidi"/>
            <w:b w:val="0"/>
            <w:noProof/>
            <w:sz w:val="22"/>
            <w:szCs w:val="22"/>
          </w:rPr>
          <w:tab/>
        </w:r>
        <w:r w:rsidR="00D0414C" w:rsidRPr="00A05992">
          <w:rPr>
            <w:rStyle w:val="Hyperlink"/>
            <w:noProof/>
          </w:rPr>
          <w:t>Acronyms and Definitions</w:t>
        </w:r>
        <w:r w:rsidR="00D0414C">
          <w:rPr>
            <w:noProof/>
            <w:webHidden/>
          </w:rPr>
          <w:tab/>
        </w:r>
        <w:r w:rsidR="00D0414C">
          <w:rPr>
            <w:noProof/>
            <w:webHidden/>
          </w:rPr>
          <w:fldChar w:fldCharType="begin"/>
        </w:r>
        <w:r w:rsidR="00D0414C">
          <w:rPr>
            <w:noProof/>
            <w:webHidden/>
          </w:rPr>
          <w:instrText xml:space="preserve"> PAGEREF _Toc428441387 \h </w:instrText>
        </w:r>
        <w:r w:rsidR="00D0414C">
          <w:rPr>
            <w:noProof/>
            <w:webHidden/>
          </w:rPr>
        </w:r>
        <w:r w:rsidR="00D0414C">
          <w:rPr>
            <w:noProof/>
            <w:webHidden/>
          </w:rPr>
          <w:fldChar w:fldCharType="separate"/>
        </w:r>
        <w:r w:rsidR="00D0414C">
          <w:rPr>
            <w:noProof/>
            <w:webHidden/>
          </w:rPr>
          <w:t>8</w:t>
        </w:r>
        <w:r w:rsidR="00D0414C">
          <w:rPr>
            <w:noProof/>
            <w:webHidden/>
          </w:rPr>
          <w:fldChar w:fldCharType="end"/>
        </w:r>
      </w:hyperlink>
    </w:p>
    <w:p w14:paraId="7DA1989F"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88" w:history="1">
        <w:r w:rsidR="00D0414C" w:rsidRPr="00A05992">
          <w:rPr>
            <w:rStyle w:val="Hyperlink"/>
            <w:noProof/>
          </w:rPr>
          <w:t xml:space="preserve">Appendix B </w:t>
        </w:r>
        <w:r w:rsidR="00D0414C">
          <w:rPr>
            <w:rFonts w:asciiTheme="minorHAnsi" w:eastAsiaTheme="minorEastAsia" w:hAnsiTheme="minorHAnsi" w:cstheme="minorBidi"/>
            <w:b w:val="0"/>
            <w:noProof/>
            <w:sz w:val="22"/>
            <w:szCs w:val="22"/>
          </w:rPr>
          <w:tab/>
        </w:r>
        <w:r w:rsidR="00D0414C" w:rsidRPr="00A05992">
          <w:rPr>
            <w:rStyle w:val="Hyperlink"/>
            <w:noProof/>
          </w:rPr>
          <w:t>Business Use Case Flow Models</w:t>
        </w:r>
        <w:r w:rsidR="00D0414C">
          <w:rPr>
            <w:noProof/>
            <w:webHidden/>
          </w:rPr>
          <w:tab/>
        </w:r>
        <w:r w:rsidR="00D0414C">
          <w:rPr>
            <w:noProof/>
            <w:webHidden/>
          </w:rPr>
          <w:fldChar w:fldCharType="begin"/>
        </w:r>
        <w:r w:rsidR="00D0414C">
          <w:rPr>
            <w:noProof/>
            <w:webHidden/>
          </w:rPr>
          <w:instrText xml:space="preserve"> PAGEREF _Toc428441388 \h </w:instrText>
        </w:r>
        <w:r w:rsidR="00D0414C">
          <w:rPr>
            <w:noProof/>
            <w:webHidden/>
          </w:rPr>
        </w:r>
        <w:r w:rsidR="00D0414C">
          <w:rPr>
            <w:noProof/>
            <w:webHidden/>
          </w:rPr>
          <w:fldChar w:fldCharType="separate"/>
        </w:r>
        <w:r w:rsidR="00D0414C">
          <w:rPr>
            <w:noProof/>
            <w:webHidden/>
          </w:rPr>
          <w:t>10</w:t>
        </w:r>
        <w:r w:rsidR="00D0414C">
          <w:rPr>
            <w:noProof/>
            <w:webHidden/>
          </w:rPr>
          <w:fldChar w:fldCharType="end"/>
        </w:r>
      </w:hyperlink>
    </w:p>
    <w:p w14:paraId="3B690D2A"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89" w:history="1">
        <w:r w:rsidR="00D0414C" w:rsidRPr="00A05992">
          <w:rPr>
            <w:rStyle w:val="Hyperlink"/>
            <w:noProof/>
          </w:rPr>
          <w:t xml:space="preserve">Appendix C </w:t>
        </w:r>
        <w:r w:rsidR="00D0414C">
          <w:rPr>
            <w:rFonts w:asciiTheme="minorHAnsi" w:eastAsiaTheme="minorEastAsia" w:hAnsiTheme="minorHAnsi" w:cstheme="minorBidi"/>
            <w:b w:val="0"/>
            <w:noProof/>
            <w:sz w:val="22"/>
            <w:szCs w:val="22"/>
          </w:rPr>
          <w:tab/>
        </w:r>
        <w:r w:rsidR="00D0414C" w:rsidRPr="00A05992">
          <w:rPr>
            <w:rStyle w:val="Hyperlink"/>
            <w:noProof/>
          </w:rPr>
          <w:t>Account Activity History Entry</w:t>
        </w:r>
        <w:r w:rsidR="00D0414C">
          <w:rPr>
            <w:noProof/>
            <w:webHidden/>
          </w:rPr>
          <w:tab/>
        </w:r>
        <w:r w:rsidR="00D0414C">
          <w:rPr>
            <w:noProof/>
            <w:webHidden/>
          </w:rPr>
          <w:fldChar w:fldCharType="begin"/>
        </w:r>
        <w:r w:rsidR="00D0414C">
          <w:rPr>
            <w:noProof/>
            <w:webHidden/>
          </w:rPr>
          <w:instrText xml:space="preserve"> PAGEREF _Toc428441389 \h </w:instrText>
        </w:r>
        <w:r w:rsidR="00D0414C">
          <w:rPr>
            <w:noProof/>
            <w:webHidden/>
          </w:rPr>
        </w:r>
        <w:r w:rsidR="00D0414C">
          <w:rPr>
            <w:noProof/>
            <w:webHidden/>
          </w:rPr>
          <w:fldChar w:fldCharType="separate"/>
        </w:r>
        <w:r w:rsidR="00D0414C">
          <w:rPr>
            <w:noProof/>
            <w:webHidden/>
          </w:rPr>
          <w:t>11</w:t>
        </w:r>
        <w:r w:rsidR="00D0414C">
          <w:rPr>
            <w:noProof/>
            <w:webHidden/>
          </w:rPr>
          <w:fldChar w:fldCharType="end"/>
        </w:r>
      </w:hyperlink>
    </w:p>
    <w:p w14:paraId="482AD268"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90" w:history="1">
        <w:r w:rsidR="00D0414C" w:rsidRPr="00A05992">
          <w:rPr>
            <w:rStyle w:val="Hyperlink"/>
            <w:noProof/>
          </w:rPr>
          <w:t xml:space="preserve">Appendix D </w:t>
        </w:r>
        <w:r w:rsidR="00D0414C">
          <w:rPr>
            <w:rFonts w:asciiTheme="minorHAnsi" w:eastAsiaTheme="minorEastAsia" w:hAnsiTheme="minorHAnsi" w:cstheme="minorBidi"/>
            <w:b w:val="0"/>
            <w:noProof/>
            <w:sz w:val="22"/>
            <w:szCs w:val="22"/>
          </w:rPr>
          <w:tab/>
        </w:r>
        <w:r w:rsidR="00D0414C" w:rsidRPr="00A05992">
          <w:rPr>
            <w:rStyle w:val="Hyperlink"/>
            <w:noProof/>
          </w:rPr>
          <w:t>Pharmacy Landing Page</w:t>
        </w:r>
        <w:r w:rsidR="00D0414C">
          <w:rPr>
            <w:noProof/>
            <w:webHidden/>
          </w:rPr>
          <w:tab/>
        </w:r>
        <w:r w:rsidR="00D0414C">
          <w:rPr>
            <w:noProof/>
            <w:webHidden/>
          </w:rPr>
          <w:fldChar w:fldCharType="begin"/>
        </w:r>
        <w:r w:rsidR="00D0414C">
          <w:rPr>
            <w:noProof/>
            <w:webHidden/>
          </w:rPr>
          <w:instrText xml:space="preserve"> PAGEREF _Toc428441390 \h </w:instrText>
        </w:r>
        <w:r w:rsidR="00D0414C">
          <w:rPr>
            <w:noProof/>
            <w:webHidden/>
          </w:rPr>
        </w:r>
        <w:r w:rsidR="00D0414C">
          <w:rPr>
            <w:noProof/>
            <w:webHidden/>
          </w:rPr>
          <w:fldChar w:fldCharType="separate"/>
        </w:r>
        <w:r w:rsidR="00D0414C">
          <w:rPr>
            <w:noProof/>
            <w:webHidden/>
          </w:rPr>
          <w:t>12</w:t>
        </w:r>
        <w:r w:rsidR="00D0414C">
          <w:rPr>
            <w:noProof/>
            <w:webHidden/>
          </w:rPr>
          <w:fldChar w:fldCharType="end"/>
        </w:r>
      </w:hyperlink>
    </w:p>
    <w:p w14:paraId="2DD6CAEE" w14:textId="77777777" w:rsidR="00D0414C" w:rsidRDefault="00025839">
      <w:pPr>
        <w:pStyle w:val="TOC1"/>
        <w:tabs>
          <w:tab w:val="left" w:pos="1838"/>
        </w:tabs>
        <w:rPr>
          <w:rFonts w:asciiTheme="minorHAnsi" w:eastAsiaTheme="minorEastAsia" w:hAnsiTheme="minorHAnsi" w:cstheme="minorBidi"/>
          <w:b w:val="0"/>
          <w:noProof/>
          <w:sz w:val="22"/>
          <w:szCs w:val="22"/>
        </w:rPr>
      </w:pPr>
      <w:hyperlink w:anchor="_Toc428441391" w:history="1">
        <w:r w:rsidR="00D0414C" w:rsidRPr="00A05992">
          <w:rPr>
            <w:rStyle w:val="Hyperlink"/>
            <w:noProof/>
          </w:rPr>
          <w:t xml:space="preserve">Appendix E </w:t>
        </w:r>
        <w:r w:rsidR="00D0414C">
          <w:rPr>
            <w:rFonts w:asciiTheme="minorHAnsi" w:eastAsiaTheme="minorEastAsia" w:hAnsiTheme="minorHAnsi" w:cstheme="minorBidi"/>
            <w:b w:val="0"/>
            <w:noProof/>
            <w:sz w:val="22"/>
            <w:szCs w:val="22"/>
          </w:rPr>
          <w:tab/>
        </w:r>
        <w:r w:rsidR="00D0414C" w:rsidRPr="00A05992">
          <w:rPr>
            <w:rStyle w:val="Hyperlink"/>
            <w:noProof/>
          </w:rPr>
          <w:t>View Prescription Tracking Information Page</w:t>
        </w:r>
        <w:r w:rsidR="00D0414C">
          <w:rPr>
            <w:noProof/>
            <w:webHidden/>
          </w:rPr>
          <w:tab/>
        </w:r>
        <w:r w:rsidR="00D0414C">
          <w:rPr>
            <w:noProof/>
            <w:webHidden/>
          </w:rPr>
          <w:fldChar w:fldCharType="begin"/>
        </w:r>
        <w:r w:rsidR="00D0414C">
          <w:rPr>
            <w:noProof/>
            <w:webHidden/>
          </w:rPr>
          <w:instrText xml:space="preserve"> PAGEREF _Toc428441391 \h </w:instrText>
        </w:r>
        <w:r w:rsidR="00D0414C">
          <w:rPr>
            <w:noProof/>
            <w:webHidden/>
          </w:rPr>
        </w:r>
        <w:r w:rsidR="00D0414C">
          <w:rPr>
            <w:noProof/>
            <w:webHidden/>
          </w:rPr>
          <w:fldChar w:fldCharType="separate"/>
        </w:r>
        <w:r w:rsidR="00D0414C">
          <w:rPr>
            <w:noProof/>
            <w:webHidden/>
          </w:rPr>
          <w:t>14</w:t>
        </w:r>
        <w:r w:rsidR="00D0414C">
          <w:rPr>
            <w:noProof/>
            <w:webHidden/>
          </w:rPr>
          <w:fldChar w:fldCharType="end"/>
        </w:r>
      </w:hyperlink>
    </w:p>
    <w:p w14:paraId="2433DC90" w14:textId="77777777" w:rsidR="00D0414C" w:rsidRDefault="00025839">
      <w:pPr>
        <w:pStyle w:val="TOC1"/>
        <w:tabs>
          <w:tab w:val="left" w:pos="1822"/>
        </w:tabs>
        <w:rPr>
          <w:rFonts w:asciiTheme="minorHAnsi" w:eastAsiaTheme="minorEastAsia" w:hAnsiTheme="minorHAnsi" w:cstheme="minorBidi"/>
          <w:b w:val="0"/>
          <w:noProof/>
          <w:sz w:val="22"/>
          <w:szCs w:val="22"/>
        </w:rPr>
      </w:pPr>
      <w:hyperlink w:anchor="_Toc428441392" w:history="1">
        <w:r w:rsidR="00D0414C" w:rsidRPr="00A05992">
          <w:rPr>
            <w:rStyle w:val="Hyperlink"/>
            <w:noProof/>
          </w:rPr>
          <w:t xml:space="preserve">Appendix F </w:t>
        </w:r>
        <w:r w:rsidR="00D0414C">
          <w:rPr>
            <w:rFonts w:asciiTheme="minorHAnsi" w:eastAsiaTheme="minorEastAsia" w:hAnsiTheme="minorHAnsi" w:cstheme="minorBidi"/>
            <w:b w:val="0"/>
            <w:noProof/>
            <w:sz w:val="22"/>
            <w:szCs w:val="22"/>
          </w:rPr>
          <w:tab/>
        </w:r>
        <w:r w:rsidR="00D0414C" w:rsidRPr="00A05992">
          <w:rPr>
            <w:rStyle w:val="Hyperlink"/>
            <w:noProof/>
          </w:rPr>
          <w:t>Refill Prescription Information Summary Page</w:t>
        </w:r>
        <w:r w:rsidR="00D0414C">
          <w:rPr>
            <w:noProof/>
            <w:webHidden/>
          </w:rPr>
          <w:tab/>
        </w:r>
        <w:r w:rsidR="00D0414C">
          <w:rPr>
            <w:noProof/>
            <w:webHidden/>
          </w:rPr>
          <w:fldChar w:fldCharType="begin"/>
        </w:r>
        <w:r w:rsidR="00D0414C">
          <w:rPr>
            <w:noProof/>
            <w:webHidden/>
          </w:rPr>
          <w:instrText xml:space="preserve"> PAGEREF _Toc428441392 \h </w:instrText>
        </w:r>
        <w:r w:rsidR="00D0414C">
          <w:rPr>
            <w:noProof/>
            <w:webHidden/>
          </w:rPr>
        </w:r>
        <w:r w:rsidR="00D0414C">
          <w:rPr>
            <w:noProof/>
            <w:webHidden/>
          </w:rPr>
          <w:fldChar w:fldCharType="separate"/>
        </w:r>
        <w:r w:rsidR="00D0414C">
          <w:rPr>
            <w:noProof/>
            <w:webHidden/>
          </w:rPr>
          <w:t>16</w:t>
        </w:r>
        <w:r w:rsidR="00D0414C">
          <w:rPr>
            <w:noProof/>
            <w:webHidden/>
          </w:rPr>
          <w:fldChar w:fldCharType="end"/>
        </w:r>
      </w:hyperlink>
    </w:p>
    <w:p w14:paraId="74A13A74" w14:textId="77777777" w:rsidR="00D0414C" w:rsidRDefault="00025839">
      <w:pPr>
        <w:pStyle w:val="TOC1"/>
        <w:tabs>
          <w:tab w:val="left" w:pos="1869"/>
        </w:tabs>
        <w:rPr>
          <w:rFonts w:asciiTheme="minorHAnsi" w:eastAsiaTheme="minorEastAsia" w:hAnsiTheme="minorHAnsi" w:cstheme="minorBidi"/>
          <w:b w:val="0"/>
          <w:noProof/>
          <w:sz w:val="22"/>
          <w:szCs w:val="22"/>
        </w:rPr>
      </w:pPr>
      <w:hyperlink w:anchor="_Toc428441393" w:history="1">
        <w:r w:rsidR="00D0414C" w:rsidRPr="00A05992">
          <w:rPr>
            <w:rStyle w:val="Hyperlink"/>
            <w:noProof/>
          </w:rPr>
          <w:t xml:space="preserve">Appendix G </w:t>
        </w:r>
        <w:r w:rsidR="00D0414C">
          <w:rPr>
            <w:rFonts w:asciiTheme="minorHAnsi" w:eastAsiaTheme="minorEastAsia" w:hAnsiTheme="minorHAnsi" w:cstheme="minorBidi"/>
            <w:b w:val="0"/>
            <w:noProof/>
            <w:sz w:val="22"/>
            <w:szCs w:val="22"/>
          </w:rPr>
          <w:tab/>
        </w:r>
        <w:r w:rsidR="00D0414C" w:rsidRPr="00A05992">
          <w:rPr>
            <w:rStyle w:val="Hyperlink"/>
            <w:noProof/>
          </w:rPr>
          <w:t>View Prescription History Information Summary Page</w:t>
        </w:r>
        <w:r w:rsidR="00D0414C">
          <w:rPr>
            <w:noProof/>
            <w:webHidden/>
          </w:rPr>
          <w:tab/>
        </w:r>
        <w:r w:rsidR="00D0414C">
          <w:rPr>
            <w:noProof/>
            <w:webHidden/>
          </w:rPr>
          <w:fldChar w:fldCharType="begin"/>
        </w:r>
        <w:r w:rsidR="00D0414C">
          <w:rPr>
            <w:noProof/>
            <w:webHidden/>
          </w:rPr>
          <w:instrText xml:space="preserve"> PAGEREF _Toc428441393 \h </w:instrText>
        </w:r>
        <w:r w:rsidR="00D0414C">
          <w:rPr>
            <w:noProof/>
            <w:webHidden/>
          </w:rPr>
        </w:r>
        <w:r w:rsidR="00D0414C">
          <w:rPr>
            <w:noProof/>
            <w:webHidden/>
          </w:rPr>
          <w:fldChar w:fldCharType="separate"/>
        </w:r>
        <w:r w:rsidR="00D0414C">
          <w:rPr>
            <w:noProof/>
            <w:webHidden/>
          </w:rPr>
          <w:t>18</w:t>
        </w:r>
        <w:r w:rsidR="00D0414C">
          <w:rPr>
            <w:noProof/>
            <w:webHidden/>
          </w:rPr>
          <w:fldChar w:fldCharType="end"/>
        </w:r>
      </w:hyperlink>
    </w:p>
    <w:p w14:paraId="684C728B"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94" w:history="1">
        <w:r w:rsidR="00D0414C" w:rsidRPr="00A05992">
          <w:rPr>
            <w:rStyle w:val="Hyperlink"/>
            <w:noProof/>
          </w:rPr>
          <w:t xml:space="preserve">Appendix H </w:t>
        </w:r>
        <w:r w:rsidR="00D0414C">
          <w:rPr>
            <w:rFonts w:asciiTheme="minorHAnsi" w:eastAsiaTheme="minorEastAsia" w:hAnsiTheme="minorHAnsi" w:cstheme="minorBidi"/>
            <w:b w:val="0"/>
            <w:noProof/>
            <w:sz w:val="22"/>
            <w:szCs w:val="22"/>
          </w:rPr>
          <w:tab/>
        </w:r>
        <w:r w:rsidR="00D0414C" w:rsidRPr="00A05992">
          <w:rPr>
            <w:rStyle w:val="Hyperlink"/>
            <w:noProof/>
          </w:rPr>
          <w:t>View Prescription Tracking Information Page</w:t>
        </w:r>
        <w:r w:rsidR="00D0414C">
          <w:rPr>
            <w:noProof/>
            <w:webHidden/>
          </w:rPr>
          <w:tab/>
        </w:r>
        <w:r w:rsidR="00D0414C">
          <w:rPr>
            <w:noProof/>
            <w:webHidden/>
          </w:rPr>
          <w:fldChar w:fldCharType="begin"/>
        </w:r>
        <w:r w:rsidR="00D0414C">
          <w:rPr>
            <w:noProof/>
            <w:webHidden/>
          </w:rPr>
          <w:instrText xml:space="preserve"> PAGEREF _Toc428441394 \h </w:instrText>
        </w:r>
        <w:r w:rsidR="00D0414C">
          <w:rPr>
            <w:noProof/>
            <w:webHidden/>
          </w:rPr>
        </w:r>
        <w:r w:rsidR="00D0414C">
          <w:rPr>
            <w:noProof/>
            <w:webHidden/>
          </w:rPr>
          <w:fldChar w:fldCharType="separate"/>
        </w:r>
        <w:r w:rsidR="00D0414C">
          <w:rPr>
            <w:noProof/>
            <w:webHidden/>
          </w:rPr>
          <w:t>19</w:t>
        </w:r>
        <w:r w:rsidR="00D0414C">
          <w:rPr>
            <w:noProof/>
            <w:webHidden/>
          </w:rPr>
          <w:fldChar w:fldCharType="end"/>
        </w:r>
      </w:hyperlink>
    </w:p>
    <w:p w14:paraId="57D328D1" w14:textId="77777777" w:rsidR="00D0414C" w:rsidRDefault="00025839">
      <w:pPr>
        <w:pStyle w:val="TOC1"/>
        <w:tabs>
          <w:tab w:val="left" w:pos="1760"/>
        </w:tabs>
        <w:rPr>
          <w:rFonts w:asciiTheme="minorHAnsi" w:eastAsiaTheme="minorEastAsia" w:hAnsiTheme="minorHAnsi" w:cstheme="minorBidi"/>
          <w:b w:val="0"/>
          <w:noProof/>
          <w:sz w:val="22"/>
          <w:szCs w:val="22"/>
        </w:rPr>
      </w:pPr>
      <w:hyperlink w:anchor="_Toc428441395" w:history="1">
        <w:r w:rsidR="00D0414C" w:rsidRPr="00A05992">
          <w:rPr>
            <w:rStyle w:val="Hyperlink"/>
            <w:noProof/>
          </w:rPr>
          <w:t xml:space="preserve">Appendix I </w:t>
        </w:r>
        <w:r w:rsidR="00D0414C">
          <w:rPr>
            <w:rFonts w:asciiTheme="minorHAnsi" w:eastAsiaTheme="minorEastAsia" w:hAnsiTheme="minorHAnsi" w:cstheme="minorBidi"/>
            <w:b w:val="0"/>
            <w:noProof/>
            <w:sz w:val="22"/>
            <w:szCs w:val="22"/>
          </w:rPr>
          <w:tab/>
        </w:r>
        <w:r w:rsidR="00D0414C" w:rsidRPr="00A05992">
          <w:rPr>
            <w:rStyle w:val="Hyperlink"/>
            <w:noProof/>
          </w:rPr>
          <w:t>VA Prescription Medication Image Page</w:t>
        </w:r>
        <w:r w:rsidR="00D0414C">
          <w:rPr>
            <w:noProof/>
            <w:webHidden/>
          </w:rPr>
          <w:tab/>
        </w:r>
        <w:r w:rsidR="00D0414C">
          <w:rPr>
            <w:noProof/>
            <w:webHidden/>
          </w:rPr>
          <w:fldChar w:fldCharType="begin"/>
        </w:r>
        <w:r w:rsidR="00D0414C">
          <w:rPr>
            <w:noProof/>
            <w:webHidden/>
          </w:rPr>
          <w:instrText xml:space="preserve"> PAGEREF _Toc428441395 \h </w:instrText>
        </w:r>
        <w:r w:rsidR="00D0414C">
          <w:rPr>
            <w:noProof/>
            <w:webHidden/>
          </w:rPr>
        </w:r>
        <w:r w:rsidR="00D0414C">
          <w:rPr>
            <w:noProof/>
            <w:webHidden/>
          </w:rPr>
          <w:fldChar w:fldCharType="separate"/>
        </w:r>
        <w:r w:rsidR="00D0414C">
          <w:rPr>
            <w:noProof/>
            <w:webHidden/>
          </w:rPr>
          <w:t>21</w:t>
        </w:r>
        <w:r w:rsidR="00D0414C">
          <w:rPr>
            <w:noProof/>
            <w:webHidden/>
          </w:rPr>
          <w:fldChar w:fldCharType="end"/>
        </w:r>
      </w:hyperlink>
    </w:p>
    <w:p w14:paraId="5AD1D076" w14:textId="77777777" w:rsidR="00D0414C" w:rsidRDefault="00025839">
      <w:pPr>
        <w:pStyle w:val="TOC1"/>
        <w:tabs>
          <w:tab w:val="left" w:pos="1807"/>
        </w:tabs>
        <w:rPr>
          <w:rFonts w:asciiTheme="minorHAnsi" w:eastAsiaTheme="minorEastAsia" w:hAnsiTheme="minorHAnsi" w:cstheme="minorBidi"/>
          <w:b w:val="0"/>
          <w:noProof/>
          <w:sz w:val="22"/>
          <w:szCs w:val="22"/>
        </w:rPr>
      </w:pPr>
      <w:hyperlink w:anchor="_Toc428441396" w:history="1">
        <w:r w:rsidR="00D0414C" w:rsidRPr="00A05992">
          <w:rPr>
            <w:rStyle w:val="Hyperlink"/>
            <w:noProof/>
          </w:rPr>
          <w:t xml:space="preserve">Appendix J </w:t>
        </w:r>
        <w:r w:rsidR="00D0414C">
          <w:rPr>
            <w:rFonts w:asciiTheme="minorHAnsi" w:eastAsiaTheme="minorEastAsia" w:hAnsiTheme="minorHAnsi" w:cstheme="minorBidi"/>
            <w:b w:val="0"/>
            <w:noProof/>
            <w:sz w:val="22"/>
            <w:szCs w:val="22"/>
          </w:rPr>
          <w:tab/>
        </w:r>
        <w:r w:rsidR="00D0414C" w:rsidRPr="00A05992">
          <w:rPr>
            <w:rStyle w:val="Hyperlink"/>
            <w:noProof/>
          </w:rPr>
          <w:t>Leaving MHV Warning Page</w:t>
        </w:r>
        <w:r w:rsidR="00D0414C">
          <w:rPr>
            <w:noProof/>
            <w:webHidden/>
          </w:rPr>
          <w:tab/>
        </w:r>
        <w:r w:rsidR="00D0414C">
          <w:rPr>
            <w:noProof/>
            <w:webHidden/>
          </w:rPr>
          <w:fldChar w:fldCharType="begin"/>
        </w:r>
        <w:r w:rsidR="00D0414C">
          <w:rPr>
            <w:noProof/>
            <w:webHidden/>
          </w:rPr>
          <w:instrText xml:space="preserve"> PAGEREF _Toc428441396 \h </w:instrText>
        </w:r>
        <w:r w:rsidR="00D0414C">
          <w:rPr>
            <w:noProof/>
            <w:webHidden/>
          </w:rPr>
        </w:r>
        <w:r w:rsidR="00D0414C">
          <w:rPr>
            <w:noProof/>
            <w:webHidden/>
          </w:rPr>
          <w:fldChar w:fldCharType="separate"/>
        </w:r>
        <w:r w:rsidR="00D0414C">
          <w:rPr>
            <w:noProof/>
            <w:webHidden/>
          </w:rPr>
          <w:t>23</w:t>
        </w:r>
        <w:r w:rsidR="00D0414C">
          <w:rPr>
            <w:noProof/>
            <w:webHidden/>
          </w:rPr>
          <w:fldChar w:fldCharType="end"/>
        </w:r>
      </w:hyperlink>
    </w:p>
    <w:p w14:paraId="3E372658"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397" w:history="1">
        <w:r w:rsidR="00D0414C" w:rsidRPr="00A05992">
          <w:rPr>
            <w:rStyle w:val="Hyperlink"/>
            <w:noProof/>
          </w:rPr>
          <w:t xml:space="preserve">Appendix K </w:t>
        </w:r>
        <w:r w:rsidR="00D0414C">
          <w:rPr>
            <w:rFonts w:asciiTheme="minorHAnsi" w:eastAsiaTheme="minorEastAsia" w:hAnsiTheme="minorHAnsi" w:cstheme="minorBidi"/>
            <w:b w:val="0"/>
            <w:noProof/>
            <w:sz w:val="22"/>
            <w:szCs w:val="22"/>
          </w:rPr>
          <w:tab/>
        </w:r>
        <w:r w:rsidR="00D0414C" w:rsidRPr="00A05992">
          <w:rPr>
            <w:rStyle w:val="Hyperlink"/>
            <w:noProof/>
          </w:rPr>
          <w:t>Example of UPS and USPS Tracking Information Page</w:t>
        </w:r>
        <w:r w:rsidR="00D0414C">
          <w:rPr>
            <w:noProof/>
            <w:webHidden/>
          </w:rPr>
          <w:tab/>
        </w:r>
        <w:r w:rsidR="00D0414C">
          <w:rPr>
            <w:noProof/>
            <w:webHidden/>
          </w:rPr>
          <w:fldChar w:fldCharType="begin"/>
        </w:r>
        <w:r w:rsidR="00D0414C">
          <w:rPr>
            <w:noProof/>
            <w:webHidden/>
          </w:rPr>
          <w:instrText xml:space="preserve"> PAGEREF _Toc428441397 \h </w:instrText>
        </w:r>
        <w:r w:rsidR="00D0414C">
          <w:rPr>
            <w:noProof/>
            <w:webHidden/>
          </w:rPr>
        </w:r>
        <w:r w:rsidR="00D0414C">
          <w:rPr>
            <w:noProof/>
            <w:webHidden/>
          </w:rPr>
          <w:fldChar w:fldCharType="separate"/>
        </w:r>
        <w:r w:rsidR="00D0414C">
          <w:rPr>
            <w:noProof/>
            <w:webHidden/>
          </w:rPr>
          <w:t>24</w:t>
        </w:r>
        <w:r w:rsidR="00D0414C">
          <w:rPr>
            <w:noProof/>
            <w:webHidden/>
          </w:rPr>
          <w:fldChar w:fldCharType="end"/>
        </w:r>
      </w:hyperlink>
    </w:p>
    <w:p w14:paraId="64C6D1E3" w14:textId="77777777" w:rsidR="00D0414C" w:rsidRDefault="00025839">
      <w:pPr>
        <w:pStyle w:val="TOC1"/>
        <w:tabs>
          <w:tab w:val="left" w:pos="1822"/>
        </w:tabs>
        <w:rPr>
          <w:rFonts w:asciiTheme="minorHAnsi" w:eastAsiaTheme="minorEastAsia" w:hAnsiTheme="minorHAnsi" w:cstheme="minorBidi"/>
          <w:b w:val="0"/>
          <w:noProof/>
          <w:sz w:val="22"/>
          <w:szCs w:val="22"/>
        </w:rPr>
      </w:pPr>
      <w:hyperlink w:anchor="_Toc428441398" w:history="1">
        <w:r w:rsidR="00D0414C" w:rsidRPr="00A05992">
          <w:rPr>
            <w:rStyle w:val="Hyperlink"/>
            <w:noProof/>
          </w:rPr>
          <w:t xml:space="preserve">Appendix L </w:t>
        </w:r>
        <w:r w:rsidR="00D0414C">
          <w:rPr>
            <w:rFonts w:asciiTheme="minorHAnsi" w:eastAsiaTheme="minorEastAsia" w:hAnsiTheme="minorHAnsi" w:cstheme="minorBidi"/>
            <w:b w:val="0"/>
            <w:noProof/>
            <w:sz w:val="22"/>
            <w:szCs w:val="22"/>
          </w:rPr>
          <w:tab/>
        </w:r>
        <w:r w:rsidR="00D0414C" w:rsidRPr="00A05992">
          <w:rPr>
            <w:rStyle w:val="Hyperlink"/>
            <w:noProof/>
          </w:rPr>
          <w:t>View Prescription Information page</w:t>
        </w:r>
        <w:r w:rsidR="00D0414C">
          <w:rPr>
            <w:noProof/>
            <w:webHidden/>
          </w:rPr>
          <w:tab/>
        </w:r>
        <w:r w:rsidR="00D0414C">
          <w:rPr>
            <w:noProof/>
            <w:webHidden/>
          </w:rPr>
          <w:fldChar w:fldCharType="begin"/>
        </w:r>
        <w:r w:rsidR="00D0414C">
          <w:rPr>
            <w:noProof/>
            <w:webHidden/>
          </w:rPr>
          <w:instrText xml:space="preserve"> PAGEREF _Toc428441398 \h </w:instrText>
        </w:r>
        <w:r w:rsidR="00D0414C">
          <w:rPr>
            <w:noProof/>
            <w:webHidden/>
          </w:rPr>
        </w:r>
        <w:r w:rsidR="00D0414C">
          <w:rPr>
            <w:noProof/>
            <w:webHidden/>
          </w:rPr>
          <w:fldChar w:fldCharType="separate"/>
        </w:r>
        <w:r w:rsidR="00D0414C">
          <w:rPr>
            <w:noProof/>
            <w:webHidden/>
          </w:rPr>
          <w:t>26</w:t>
        </w:r>
        <w:r w:rsidR="00D0414C">
          <w:rPr>
            <w:noProof/>
            <w:webHidden/>
          </w:rPr>
          <w:fldChar w:fldCharType="end"/>
        </w:r>
      </w:hyperlink>
    </w:p>
    <w:p w14:paraId="3A6EDC17" w14:textId="77777777" w:rsidR="00D0414C" w:rsidRDefault="00025839">
      <w:pPr>
        <w:pStyle w:val="TOC1"/>
        <w:tabs>
          <w:tab w:val="left" w:pos="1884"/>
        </w:tabs>
        <w:rPr>
          <w:rFonts w:asciiTheme="minorHAnsi" w:eastAsiaTheme="minorEastAsia" w:hAnsiTheme="minorHAnsi" w:cstheme="minorBidi"/>
          <w:b w:val="0"/>
          <w:noProof/>
          <w:sz w:val="22"/>
          <w:szCs w:val="22"/>
        </w:rPr>
      </w:pPr>
      <w:hyperlink w:anchor="_Toc428441399" w:history="1">
        <w:r w:rsidR="00D0414C" w:rsidRPr="00A05992">
          <w:rPr>
            <w:rStyle w:val="Hyperlink"/>
            <w:noProof/>
          </w:rPr>
          <w:t xml:space="preserve">Appendix M </w:t>
        </w:r>
        <w:r w:rsidR="00D0414C">
          <w:rPr>
            <w:rFonts w:asciiTheme="minorHAnsi" w:eastAsiaTheme="minorEastAsia" w:hAnsiTheme="minorHAnsi" w:cstheme="minorBidi"/>
            <w:b w:val="0"/>
            <w:noProof/>
            <w:sz w:val="22"/>
            <w:szCs w:val="22"/>
          </w:rPr>
          <w:tab/>
        </w:r>
        <w:r w:rsidR="00D0414C" w:rsidRPr="00A05992">
          <w:rPr>
            <w:rStyle w:val="Hyperlink"/>
            <w:noProof/>
          </w:rPr>
          <w:t>Web Trends Tracking - Track Delivery Button</w:t>
        </w:r>
        <w:r w:rsidR="00D0414C">
          <w:rPr>
            <w:noProof/>
            <w:webHidden/>
          </w:rPr>
          <w:tab/>
        </w:r>
        <w:r w:rsidR="00D0414C">
          <w:rPr>
            <w:noProof/>
            <w:webHidden/>
          </w:rPr>
          <w:fldChar w:fldCharType="begin"/>
        </w:r>
        <w:r w:rsidR="00D0414C">
          <w:rPr>
            <w:noProof/>
            <w:webHidden/>
          </w:rPr>
          <w:instrText xml:space="preserve"> PAGEREF _Toc428441399 \h </w:instrText>
        </w:r>
        <w:r w:rsidR="00D0414C">
          <w:rPr>
            <w:noProof/>
            <w:webHidden/>
          </w:rPr>
        </w:r>
        <w:r w:rsidR="00D0414C">
          <w:rPr>
            <w:noProof/>
            <w:webHidden/>
          </w:rPr>
          <w:fldChar w:fldCharType="separate"/>
        </w:r>
        <w:r w:rsidR="00D0414C">
          <w:rPr>
            <w:noProof/>
            <w:webHidden/>
          </w:rPr>
          <w:t>27</w:t>
        </w:r>
        <w:r w:rsidR="00D0414C">
          <w:rPr>
            <w:noProof/>
            <w:webHidden/>
          </w:rPr>
          <w:fldChar w:fldCharType="end"/>
        </w:r>
      </w:hyperlink>
    </w:p>
    <w:p w14:paraId="49FE240A" w14:textId="77777777" w:rsidR="00D0414C" w:rsidRDefault="00025839">
      <w:pPr>
        <w:pStyle w:val="TOC1"/>
        <w:tabs>
          <w:tab w:val="left" w:pos="1853"/>
        </w:tabs>
        <w:rPr>
          <w:rFonts w:asciiTheme="minorHAnsi" w:eastAsiaTheme="minorEastAsia" w:hAnsiTheme="minorHAnsi" w:cstheme="minorBidi"/>
          <w:b w:val="0"/>
          <w:noProof/>
          <w:sz w:val="22"/>
          <w:szCs w:val="22"/>
        </w:rPr>
      </w:pPr>
      <w:hyperlink w:anchor="_Toc428441400" w:history="1">
        <w:r w:rsidR="00D0414C" w:rsidRPr="00A05992">
          <w:rPr>
            <w:rStyle w:val="Hyperlink"/>
            <w:noProof/>
          </w:rPr>
          <w:t xml:space="preserve">Appendix N </w:t>
        </w:r>
        <w:r w:rsidR="00D0414C">
          <w:rPr>
            <w:rFonts w:asciiTheme="minorHAnsi" w:eastAsiaTheme="minorEastAsia" w:hAnsiTheme="minorHAnsi" w:cstheme="minorBidi"/>
            <w:b w:val="0"/>
            <w:noProof/>
            <w:sz w:val="22"/>
            <w:szCs w:val="22"/>
          </w:rPr>
          <w:tab/>
        </w:r>
        <w:r w:rsidR="00D0414C" w:rsidRPr="00A05992">
          <w:rPr>
            <w:rStyle w:val="Hyperlink"/>
            <w:noProof/>
          </w:rPr>
          <w:t>Web Trends Tracking – Select Carrier Hyperlink</w:t>
        </w:r>
        <w:r w:rsidR="00D0414C">
          <w:rPr>
            <w:noProof/>
            <w:webHidden/>
          </w:rPr>
          <w:tab/>
        </w:r>
        <w:r w:rsidR="00D0414C">
          <w:rPr>
            <w:noProof/>
            <w:webHidden/>
          </w:rPr>
          <w:fldChar w:fldCharType="begin"/>
        </w:r>
        <w:r w:rsidR="00D0414C">
          <w:rPr>
            <w:noProof/>
            <w:webHidden/>
          </w:rPr>
          <w:instrText xml:space="preserve"> PAGEREF _Toc428441400 \h </w:instrText>
        </w:r>
        <w:r w:rsidR="00D0414C">
          <w:rPr>
            <w:noProof/>
            <w:webHidden/>
          </w:rPr>
        </w:r>
        <w:r w:rsidR="00D0414C">
          <w:rPr>
            <w:noProof/>
            <w:webHidden/>
          </w:rPr>
          <w:fldChar w:fldCharType="separate"/>
        </w:r>
        <w:r w:rsidR="00D0414C">
          <w:rPr>
            <w:noProof/>
            <w:webHidden/>
          </w:rPr>
          <w:t>28</w:t>
        </w:r>
        <w:r w:rsidR="00D0414C">
          <w:rPr>
            <w:noProof/>
            <w:webHidden/>
          </w:rPr>
          <w:fldChar w:fldCharType="end"/>
        </w:r>
      </w:hyperlink>
    </w:p>
    <w:p w14:paraId="35B96AA0" w14:textId="77777777" w:rsidR="00D0414C" w:rsidRDefault="00025839">
      <w:pPr>
        <w:pStyle w:val="TOC1"/>
        <w:tabs>
          <w:tab w:val="left" w:pos="1869"/>
        </w:tabs>
        <w:rPr>
          <w:rFonts w:asciiTheme="minorHAnsi" w:eastAsiaTheme="minorEastAsia" w:hAnsiTheme="minorHAnsi" w:cstheme="minorBidi"/>
          <w:b w:val="0"/>
          <w:noProof/>
          <w:sz w:val="22"/>
          <w:szCs w:val="22"/>
        </w:rPr>
      </w:pPr>
      <w:hyperlink w:anchor="_Toc428441401" w:history="1">
        <w:r w:rsidR="00D0414C" w:rsidRPr="00A05992">
          <w:rPr>
            <w:rStyle w:val="Hyperlink"/>
            <w:noProof/>
          </w:rPr>
          <w:t xml:space="preserve">Appendix O </w:t>
        </w:r>
        <w:r w:rsidR="00D0414C">
          <w:rPr>
            <w:rFonts w:asciiTheme="minorHAnsi" w:eastAsiaTheme="minorEastAsia" w:hAnsiTheme="minorHAnsi" w:cstheme="minorBidi"/>
            <w:b w:val="0"/>
            <w:noProof/>
            <w:sz w:val="22"/>
            <w:szCs w:val="22"/>
          </w:rPr>
          <w:tab/>
        </w:r>
        <w:r w:rsidR="00D0414C" w:rsidRPr="00A05992">
          <w:rPr>
            <w:rStyle w:val="Hyperlink"/>
            <w:noProof/>
          </w:rPr>
          <w:t>Approval Signatures</w:t>
        </w:r>
        <w:r w:rsidR="00D0414C">
          <w:rPr>
            <w:noProof/>
            <w:webHidden/>
          </w:rPr>
          <w:tab/>
        </w:r>
        <w:r w:rsidR="00D0414C">
          <w:rPr>
            <w:noProof/>
            <w:webHidden/>
          </w:rPr>
          <w:fldChar w:fldCharType="begin"/>
        </w:r>
        <w:r w:rsidR="00D0414C">
          <w:rPr>
            <w:noProof/>
            <w:webHidden/>
          </w:rPr>
          <w:instrText xml:space="preserve"> PAGEREF _Toc428441401 \h </w:instrText>
        </w:r>
        <w:r w:rsidR="00D0414C">
          <w:rPr>
            <w:noProof/>
            <w:webHidden/>
          </w:rPr>
        </w:r>
        <w:r w:rsidR="00D0414C">
          <w:rPr>
            <w:noProof/>
            <w:webHidden/>
          </w:rPr>
          <w:fldChar w:fldCharType="separate"/>
        </w:r>
        <w:r w:rsidR="00D0414C">
          <w:rPr>
            <w:noProof/>
            <w:webHidden/>
          </w:rPr>
          <w:t>29</w:t>
        </w:r>
        <w:r w:rsidR="00D0414C">
          <w:rPr>
            <w:noProof/>
            <w:webHidden/>
          </w:rPr>
          <w:fldChar w:fldCharType="end"/>
        </w:r>
      </w:hyperlink>
    </w:p>
    <w:p w14:paraId="4454666E" w14:textId="77777777" w:rsidR="004F3A80" w:rsidRDefault="00271061" w:rsidP="004F3A80">
      <w:pPr>
        <w:pStyle w:val="TOC1"/>
        <w:sectPr w:rsidR="004F3A80" w:rsidSect="00F7216E">
          <w:headerReference w:type="even" r:id="rId15"/>
          <w:headerReference w:type="default" r:id="rId16"/>
          <w:footerReference w:type="default" r:id="rId17"/>
          <w:headerReference w:type="first" r:id="rId18"/>
          <w:type w:val="oddPage"/>
          <w:pgSz w:w="12240" w:h="15840" w:code="1"/>
          <w:pgMar w:top="1440" w:right="1440" w:bottom="1440" w:left="1440" w:header="720" w:footer="720" w:gutter="0"/>
          <w:pgNumType w:fmt="lowerRoman" w:start="1"/>
          <w:cols w:space="720"/>
          <w:docGrid w:linePitch="360"/>
        </w:sectPr>
      </w:pPr>
      <w:r w:rsidRPr="004932AE">
        <w:rPr>
          <w:sz w:val="24"/>
          <w:szCs w:val="24"/>
        </w:rPr>
        <w:fldChar w:fldCharType="end"/>
      </w:r>
    </w:p>
    <w:p w14:paraId="74EA57F5" w14:textId="77777777" w:rsidR="004F3A80" w:rsidRDefault="00AA321A" w:rsidP="00B6706C">
      <w:pPr>
        <w:pStyle w:val="Heading1"/>
      </w:pPr>
      <w:bookmarkStart w:id="3" w:name="_Toc428441370"/>
      <w:bookmarkEnd w:id="0"/>
      <w:r>
        <w:lastRenderedPageBreak/>
        <w:t>Online Prescription Delivery Tracking</w:t>
      </w:r>
      <w:bookmarkEnd w:id="3"/>
    </w:p>
    <w:p w14:paraId="5D3D5594" w14:textId="29A656D1" w:rsidR="00AA321A" w:rsidRPr="00993ED0" w:rsidRDefault="00AA321A" w:rsidP="00AA321A">
      <w:pPr>
        <w:rPr>
          <w:sz w:val="24"/>
          <w:lang w:val="en"/>
        </w:rPr>
      </w:pPr>
      <w:r w:rsidRPr="00993ED0">
        <w:rPr>
          <w:sz w:val="24"/>
        </w:rPr>
        <w:t xml:space="preserve">This is the </w:t>
      </w:r>
      <w:hyperlink w:anchor="bususecase" w:history="1">
        <w:r w:rsidRPr="00993ED0">
          <w:rPr>
            <w:color w:val="0000FF"/>
            <w:sz w:val="24"/>
            <w:u w:val="single"/>
          </w:rPr>
          <w:t>Business Use Case</w:t>
        </w:r>
      </w:hyperlink>
      <w:r w:rsidRPr="00993ED0">
        <w:rPr>
          <w:sz w:val="24"/>
        </w:rPr>
        <w:t xml:space="preserve"> (</w:t>
      </w:r>
      <w:hyperlink w:anchor="buc" w:history="1">
        <w:r w:rsidRPr="00993ED0">
          <w:rPr>
            <w:color w:val="0000FF"/>
            <w:sz w:val="24"/>
            <w:u w:val="single"/>
          </w:rPr>
          <w:t>BUC</w:t>
        </w:r>
      </w:hyperlink>
      <w:r w:rsidRPr="00993ED0">
        <w:rPr>
          <w:sz w:val="24"/>
        </w:rPr>
        <w:t>) for My Health</w:t>
      </w:r>
      <w:r w:rsidRPr="00993ED0">
        <w:rPr>
          <w:b/>
          <w:i/>
          <w:sz w:val="24"/>
        </w:rPr>
        <w:t>e</w:t>
      </w:r>
      <w:r w:rsidRPr="00993ED0">
        <w:rPr>
          <w:sz w:val="24"/>
        </w:rPr>
        <w:t xml:space="preserve">Vet Online Prescription Tracking. This BUC defines the business level response of the </w:t>
      </w:r>
      <w:r w:rsidR="001078AA">
        <w:rPr>
          <w:sz w:val="24"/>
        </w:rPr>
        <w:t>System</w:t>
      </w:r>
      <w:r w:rsidRPr="00993ED0">
        <w:rPr>
          <w:sz w:val="24"/>
        </w:rPr>
        <w:t xml:space="preserve"> to a sequence of actions performed by any of the Actors listed below to log onto </w:t>
      </w:r>
      <w:hyperlink w:anchor="mhv" w:history="1">
        <w:r w:rsidRPr="00993ED0">
          <w:rPr>
            <w:color w:val="0000FF"/>
            <w:sz w:val="24"/>
            <w:u w:val="single"/>
          </w:rPr>
          <w:t>MHV</w:t>
        </w:r>
      </w:hyperlink>
      <w:r w:rsidRPr="00993ED0">
        <w:rPr>
          <w:sz w:val="24"/>
        </w:rPr>
        <w:t xml:space="preserve">, view and track their prescriptions  by a VA </w:t>
      </w:r>
      <w:hyperlink r:id="rId19" w:history="1">
        <w:r w:rsidRPr="00993ED0">
          <w:rPr>
            <w:color w:val="0000FF"/>
            <w:sz w:val="24"/>
            <w:u w:val="single"/>
          </w:rPr>
          <w:t>Consolidated Mail Outpatient Pharmacies</w:t>
        </w:r>
      </w:hyperlink>
      <w:r w:rsidRPr="00993ED0">
        <w:rPr>
          <w:sz w:val="24"/>
        </w:rPr>
        <w:t xml:space="preserve"> (</w:t>
      </w:r>
      <w:hyperlink w:anchor="cmop" w:history="1">
        <w:r w:rsidRPr="00993ED0">
          <w:rPr>
            <w:color w:val="0000FF"/>
            <w:sz w:val="24"/>
            <w:u w:val="single"/>
          </w:rPr>
          <w:t>CMOP</w:t>
        </w:r>
      </w:hyperlink>
      <w:r w:rsidRPr="00993ED0">
        <w:rPr>
          <w:sz w:val="24"/>
        </w:rPr>
        <w:t>)</w:t>
      </w:r>
      <w:r w:rsidR="00FC52C6">
        <w:rPr>
          <w:sz w:val="24"/>
        </w:rPr>
        <w:t>,</w:t>
      </w:r>
      <w:r w:rsidRPr="00993ED0">
        <w:rPr>
          <w:sz w:val="24"/>
        </w:rPr>
        <w:t xml:space="preserve"> described in this document as a VA Mail Order Pharmacy.</w:t>
      </w:r>
      <w:r w:rsidRPr="00993ED0">
        <w:rPr>
          <w:sz w:val="24"/>
          <w:lang w:val="en"/>
        </w:rPr>
        <w:t xml:space="preserve"> A single </w:t>
      </w:r>
      <w:hyperlink w:anchor="bususecasediagram" w:history="1">
        <w:r w:rsidRPr="00993ED0">
          <w:rPr>
            <w:color w:val="0000FF"/>
            <w:sz w:val="24"/>
            <w:u w:val="single"/>
            <w:lang w:val="en"/>
          </w:rPr>
          <w:t>Business Use Case Model</w:t>
        </w:r>
      </w:hyperlink>
      <w:r w:rsidRPr="00993ED0">
        <w:rPr>
          <w:sz w:val="24"/>
          <w:lang w:val="en"/>
        </w:rPr>
        <w:t xml:space="preserve"> may have many (</w:t>
      </w:r>
      <w:r w:rsidR="00FC52C6">
        <w:rPr>
          <w:sz w:val="24"/>
          <w:lang w:val="en"/>
        </w:rPr>
        <w:t>S</w:t>
      </w:r>
      <w:r w:rsidR="00FC52C6" w:rsidRPr="00993ED0">
        <w:rPr>
          <w:sz w:val="24"/>
          <w:lang w:val="en"/>
        </w:rPr>
        <w:t>ystem</w:t>
      </w:r>
      <w:r w:rsidRPr="00993ED0">
        <w:rPr>
          <w:sz w:val="24"/>
          <w:lang w:val="en"/>
        </w:rPr>
        <w:t xml:space="preserve">) Use Case Models associated with it, where each Business Use Case Model represents a single application. </w:t>
      </w:r>
    </w:p>
    <w:p w14:paraId="1508E71C" w14:textId="77777777" w:rsidR="00AA321A" w:rsidRDefault="00AA321A" w:rsidP="00AA321A">
      <w:pPr>
        <w:pStyle w:val="BodyText"/>
        <w:rPr>
          <w:lang w:val="en"/>
        </w:rPr>
      </w:pPr>
      <w:r>
        <w:rPr>
          <w:b/>
          <w:lang w:val="en"/>
        </w:rPr>
        <w:t xml:space="preserve">Note: </w:t>
      </w:r>
      <w:r>
        <w:rPr>
          <w:lang w:val="en"/>
        </w:rPr>
        <w:t>This document uses hyperlinks to display wireframes of the new webpages to be designed. For ease of browsing, you may install a hyperlink back button with these simple steps:</w:t>
      </w:r>
    </w:p>
    <w:p w14:paraId="1196D692" w14:textId="77777777" w:rsidR="00AA321A" w:rsidRDefault="00AA321A" w:rsidP="00B456BB">
      <w:pPr>
        <w:pStyle w:val="BodyText"/>
        <w:numPr>
          <w:ilvl w:val="0"/>
          <w:numId w:val="41"/>
        </w:numPr>
      </w:pPr>
      <w:r>
        <w:t xml:space="preserve">Click </w:t>
      </w:r>
      <w:r w:rsidRPr="00F61A6E">
        <w:rPr>
          <w:b/>
        </w:rPr>
        <w:t>File/Options/Quick Access Toolbar</w:t>
      </w:r>
    </w:p>
    <w:p w14:paraId="62B257C2" w14:textId="77777777" w:rsidR="00AA321A" w:rsidRDefault="00AA321A" w:rsidP="00B456BB">
      <w:pPr>
        <w:pStyle w:val="BodyText"/>
        <w:numPr>
          <w:ilvl w:val="0"/>
          <w:numId w:val="41"/>
        </w:numPr>
      </w:pPr>
      <w:r>
        <w:t xml:space="preserve">Select </w:t>
      </w:r>
      <w:r w:rsidRPr="00F61A6E">
        <w:rPr>
          <w:b/>
        </w:rPr>
        <w:t>All Commands</w:t>
      </w:r>
      <w:r>
        <w:t xml:space="preserve"> from the drop-down list over the left command column.</w:t>
      </w:r>
    </w:p>
    <w:p w14:paraId="6EDD9A92" w14:textId="77777777" w:rsidR="00AA321A" w:rsidRDefault="00AA321A" w:rsidP="00B456BB">
      <w:pPr>
        <w:pStyle w:val="BodyText"/>
        <w:numPr>
          <w:ilvl w:val="0"/>
          <w:numId w:val="41"/>
        </w:numPr>
      </w:pPr>
      <w:r>
        <w:t xml:space="preserve">Find the green arrow </w:t>
      </w:r>
      <w:r w:rsidRPr="00F61A6E">
        <w:rPr>
          <w:b/>
        </w:rPr>
        <w:t>Back</w:t>
      </w:r>
      <w:r>
        <w:t xml:space="preserve"> button in the left command column.</w:t>
      </w:r>
    </w:p>
    <w:p w14:paraId="467FBEDC" w14:textId="77777777" w:rsidR="00AA321A" w:rsidRDefault="00AA321A" w:rsidP="00B456BB">
      <w:pPr>
        <w:pStyle w:val="BodyText"/>
        <w:numPr>
          <w:ilvl w:val="0"/>
          <w:numId w:val="41"/>
        </w:numPr>
      </w:pPr>
      <w:r>
        <w:t xml:space="preserve">Highlight the </w:t>
      </w:r>
      <w:r w:rsidRPr="0074398C">
        <w:rPr>
          <w:b/>
        </w:rPr>
        <w:t>Back</w:t>
      </w:r>
      <w:r>
        <w:t xml:space="preserve"> button and </w:t>
      </w:r>
      <w:r w:rsidRPr="00F61A6E">
        <w:rPr>
          <w:b/>
        </w:rPr>
        <w:t>Add</w:t>
      </w:r>
      <w:r>
        <w:t xml:space="preserve"> it to the right command column.</w:t>
      </w:r>
    </w:p>
    <w:p w14:paraId="2DC9E673" w14:textId="77777777" w:rsidR="00AA321A" w:rsidRDefault="00AA321A" w:rsidP="00B456BB">
      <w:pPr>
        <w:pStyle w:val="BodyText"/>
        <w:numPr>
          <w:ilvl w:val="0"/>
          <w:numId w:val="41"/>
        </w:numPr>
      </w:pPr>
      <w:r>
        <w:t xml:space="preserve">Use the </w:t>
      </w:r>
      <w:r w:rsidRPr="0074398C">
        <w:rPr>
          <w:b/>
        </w:rPr>
        <w:t>Up/Dow</w:t>
      </w:r>
      <w:r>
        <w:rPr>
          <w:b/>
        </w:rPr>
        <w:t>n</w:t>
      </w:r>
      <w:r w:rsidRPr="0074398C">
        <w:rPr>
          <w:b/>
        </w:rPr>
        <w:t xml:space="preserve"> Arrows </w:t>
      </w:r>
      <w:r>
        <w:t xml:space="preserve">to move the </w:t>
      </w:r>
      <w:r w:rsidRPr="0074398C">
        <w:rPr>
          <w:b/>
        </w:rPr>
        <w:t>Back</w:t>
      </w:r>
      <w:r>
        <w:t xml:space="preserve"> button to the top of the right command column.</w:t>
      </w:r>
    </w:p>
    <w:p w14:paraId="359A8C2A" w14:textId="77777777" w:rsidR="00AA321A" w:rsidRDefault="00AA321A" w:rsidP="00B456BB">
      <w:pPr>
        <w:pStyle w:val="BodyText"/>
        <w:numPr>
          <w:ilvl w:val="0"/>
          <w:numId w:val="41"/>
        </w:numPr>
      </w:pPr>
      <w:r>
        <w:t xml:space="preserve">You can now view pages or sections, within any Word document, from the Table of Contents, and view appendices with wireframes and/or other document references and return to where you were using the hyperlink </w:t>
      </w:r>
      <w:r w:rsidRPr="0074398C">
        <w:rPr>
          <w:b/>
        </w:rPr>
        <w:t>Back</w:t>
      </w:r>
      <w:r>
        <w:t xml:space="preserve"> button. </w:t>
      </w:r>
    </w:p>
    <w:p w14:paraId="04FFFE8E" w14:textId="77777777" w:rsidR="007C0A70" w:rsidRDefault="007C0A70" w:rsidP="007C0A70">
      <w:pPr>
        <w:pStyle w:val="Heading2"/>
      </w:pPr>
      <w:bookmarkStart w:id="4" w:name="_Toc428441371"/>
      <w:r w:rsidRPr="007C0A70">
        <w:t>Brief Description</w:t>
      </w:r>
      <w:bookmarkEnd w:id="4"/>
    </w:p>
    <w:p w14:paraId="6BD53226" w14:textId="77777777" w:rsidR="00AA321A" w:rsidRDefault="00AA321A" w:rsidP="00AA321A">
      <w:pPr>
        <w:rPr>
          <w:sz w:val="24"/>
        </w:rPr>
      </w:pPr>
      <w:r w:rsidRPr="00993ED0">
        <w:rPr>
          <w:sz w:val="24"/>
        </w:rPr>
        <w:t>The Department of Veterans Affairs (</w:t>
      </w:r>
      <w:hyperlink w:anchor="va" w:history="1">
        <w:r w:rsidRPr="00993ED0">
          <w:rPr>
            <w:color w:val="0000FF"/>
            <w:sz w:val="24"/>
            <w:u w:val="single"/>
          </w:rPr>
          <w:t>VA</w:t>
        </w:r>
      </w:hyperlink>
      <w:r w:rsidRPr="00993ED0">
        <w:rPr>
          <w:sz w:val="24"/>
        </w:rPr>
        <w:t>) sends the majority of outpatient prescriptions to patients via the United States Postal Service (</w:t>
      </w:r>
      <w:hyperlink w:anchor="usps" w:history="1">
        <w:r w:rsidRPr="00993ED0">
          <w:rPr>
            <w:color w:val="0000FF"/>
            <w:sz w:val="24"/>
            <w:u w:val="single"/>
          </w:rPr>
          <w:t>USPS</w:t>
        </w:r>
      </w:hyperlink>
      <w:r w:rsidRPr="00993ED0">
        <w:rPr>
          <w:sz w:val="24"/>
        </w:rPr>
        <w:t>) and United Parcel Service (</w:t>
      </w:r>
      <w:hyperlink w:anchor="ups" w:history="1">
        <w:r w:rsidRPr="00993ED0">
          <w:rPr>
            <w:color w:val="0000FF"/>
            <w:sz w:val="24"/>
            <w:u w:val="single"/>
          </w:rPr>
          <w:t>UPS</w:t>
        </w:r>
      </w:hyperlink>
      <w:r w:rsidRPr="00993ED0">
        <w:rPr>
          <w:sz w:val="24"/>
        </w:rPr>
        <w:t xml:space="preserve">), the current VA contracted delivery services for prescriptions mailed from both local VA facilities and the VA </w:t>
      </w:r>
      <w:hyperlink w:anchor="cmop" w:history="1">
        <w:r w:rsidRPr="00993ED0">
          <w:rPr>
            <w:color w:val="0000FF"/>
            <w:sz w:val="24"/>
            <w:u w:val="single"/>
          </w:rPr>
          <w:t>CMOP</w:t>
        </w:r>
      </w:hyperlink>
      <w:r w:rsidRPr="00993ED0">
        <w:rPr>
          <w:sz w:val="24"/>
        </w:rPr>
        <w:t xml:space="preserve">. The majority of these prescriptions are filled at seven large </w:t>
      </w:r>
      <w:hyperlink w:anchor="cmop" w:history="1">
        <w:r w:rsidRPr="00993ED0">
          <w:rPr>
            <w:color w:val="0000FF"/>
            <w:sz w:val="24"/>
            <w:u w:val="single"/>
          </w:rPr>
          <w:t>CMOP</w:t>
        </w:r>
      </w:hyperlink>
      <w:r w:rsidRPr="00993ED0">
        <w:rPr>
          <w:sz w:val="24"/>
        </w:rPr>
        <w:t>s which are located across the United States.  Over 115 million prescriptions</w:t>
      </w:r>
      <w:r w:rsidR="0049683F">
        <w:rPr>
          <w:sz w:val="24"/>
        </w:rPr>
        <w:t>,</w:t>
      </w:r>
      <w:r w:rsidRPr="00993ED0">
        <w:rPr>
          <w:sz w:val="24"/>
        </w:rPr>
        <w:t xml:space="preserve"> or 80%</w:t>
      </w:r>
      <w:r w:rsidR="0049683F">
        <w:rPr>
          <w:sz w:val="24"/>
        </w:rPr>
        <w:t>,</w:t>
      </w:r>
      <w:r w:rsidRPr="00993ED0">
        <w:rPr>
          <w:sz w:val="24"/>
        </w:rPr>
        <w:t xml:space="preserve"> of all Veterans Health Administration’s (VHA) outpatient prescriptions are sent to Veterans annually via the CMOP.  The CMOP is also referred to as the VA Mail Order Pharmacy in this BUC.</w:t>
      </w:r>
    </w:p>
    <w:p w14:paraId="6CF1CE38" w14:textId="77777777" w:rsidR="00AA321A" w:rsidRDefault="00AA321A" w:rsidP="00AA321A">
      <w:pPr>
        <w:rPr>
          <w:sz w:val="24"/>
        </w:rPr>
      </w:pPr>
    </w:p>
    <w:p w14:paraId="13812246" w14:textId="77777777" w:rsidR="00AA321A" w:rsidRDefault="00AA321A" w:rsidP="00AA321A">
      <w:pPr>
        <w:rPr>
          <w:sz w:val="24"/>
        </w:rPr>
      </w:pPr>
      <w:r w:rsidRPr="00993ED0">
        <w:rPr>
          <w:sz w:val="24"/>
        </w:rPr>
        <w:t>Currently, in order for Veterans to track the delivery of their mail-out prescription medications they must telephone their local VA Medical Center or request tracking information via the VHA’s web based portal, My</w:t>
      </w:r>
      <w:r w:rsidR="00B429CD">
        <w:rPr>
          <w:sz w:val="24"/>
        </w:rPr>
        <w:t xml:space="preserve"> </w:t>
      </w:r>
      <w:r w:rsidRPr="00993ED0">
        <w:rPr>
          <w:sz w:val="24"/>
        </w:rPr>
        <w:t>Health</w:t>
      </w:r>
      <w:r w:rsidRPr="00726D84">
        <w:rPr>
          <w:b/>
          <w:i/>
          <w:sz w:val="24"/>
        </w:rPr>
        <w:t>e</w:t>
      </w:r>
      <w:r w:rsidRPr="00993ED0">
        <w:rPr>
          <w:sz w:val="24"/>
        </w:rPr>
        <w:t>Vet, using Secure Messaging, a</w:t>
      </w:r>
      <w:r w:rsidR="00B429CD">
        <w:rPr>
          <w:sz w:val="24"/>
        </w:rPr>
        <w:t>n on-line</w:t>
      </w:r>
      <w:r w:rsidRPr="00993ED0">
        <w:rPr>
          <w:sz w:val="24"/>
        </w:rPr>
        <w:t xml:space="preserve"> communication </w:t>
      </w:r>
      <w:r w:rsidR="00B429CD">
        <w:rPr>
          <w:sz w:val="24"/>
        </w:rPr>
        <w:t>system</w:t>
      </w:r>
      <w:r w:rsidR="00B429CD" w:rsidRPr="00993ED0">
        <w:rPr>
          <w:sz w:val="24"/>
        </w:rPr>
        <w:t xml:space="preserve"> </w:t>
      </w:r>
      <w:r w:rsidRPr="00993ED0">
        <w:rPr>
          <w:sz w:val="24"/>
        </w:rPr>
        <w:t xml:space="preserve">utilized by VA patients and staff.  This results in an increased number of telephone calls and messages to pharmacy staff at medical centers and decreased Veteran satisfaction.  </w:t>
      </w:r>
    </w:p>
    <w:p w14:paraId="5C0C8882" w14:textId="77777777" w:rsidR="00AA321A" w:rsidRPr="00993ED0" w:rsidRDefault="00AA321A" w:rsidP="00AA321A">
      <w:pPr>
        <w:rPr>
          <w:sz w:val="24"/>
        </w:rPr>
      </w:pPr>
    </w:p>
    <w:p w14:paraId="67DDBC17" w14:textId="77777777" w:rsidR="00AA321A" w:rsidRDefault="00AA321A" w:rsidP="00AA321A">
      <w:pPr>
        <w:rPr>
          <w:sz w:val="24"/>
        </w:rPr>
      </w:pPr>
      <w:r w:rsidRPr="00993ED0">
        <w:rPr>
          <w:sz w:val="24"/>
        </w:rPr>
        <w:t>My Health</w:t>
      </w:r>
      <w:r w:rsidRPr="00993ED0">
        <w:rPr>
          <w:b/>
          <w:i/>
          <w:sz w:val="24"/>
        </w:rPr>
        <w:t>e</w:t>
      </w:r>
      <w:r w:rsidRPr="00993ED0">
        <w:rPr>
          <w:sz w:val="24"/>
        </w:rPr>
        <w:t>Vet (</w:t>
      </w:r>
      <w:hyperlink w:anchor="mhv" w:history="1">
        <w:r w:rsidRPr="00993ED0">
          <w:rPr>
            <w:color w:val="0000FF"/>
            <w:sz w:val="24"/>
            <w:u w:val="single"/>
          </w:rPr>
          <w:t>MHV</w:t>
        </w:r>
      </w:hyperlink>
      <w:r w:rsidRPr="00993ED0">
        <w:rPr>
          <w:sz w:val="24"/>
        </w:rPr>
        <w:t>) is VHA’s web based portal for Veterans to use when accessing their personal health information and communicating with the VHA health care system.  Veterans can currently order VA medication using the portal.  The vast majority of on line retailers and private sector prescription mail pharmacies provide a functionality that allows the purchaser/patient to track the delivery of their parcel via the internet.</w:t>
      </w:r>
    </w:p>
    <w:p w14:paraId="4085A887" w14:textId="77777777" w:rsidR="00AA321A" w:rsidRPr="00993ED0" w:rsidRDefault="00AA321A" w:rsidP="00AA321A">
      <w:pPr>
        <w:rPr>
          <w:sz w:val="24"/>
        </w:rPr>
      </w:pPr>
      <w:r w:rsidRPr="00993ED0">
        <w:rPr>
          <w:sz w:val="24"/>
        </w:rPr>
        <w:t xml:space="preserve">  </w:t>
      </w:r>
    </w:p>
    <w:p w14:paraId="629F2BA4" w14:textId="77777777" w:rsidR="00AA321A" w:rsidRDefault="00AA321A" w:rsidP="00AA321A">
      <w:pPr>
        <w:rPr>
          <w:sz w:val="24"/>
        </w:rPr>
      </w:pPr>
      <w:r w:rsidRPr="00993ED0">
        <w:rPr>
          <w:sz w:val="24"/>
        </w:rPr>
        <w:t xml:space="preserve">Veterans and consumers expect to have this functionality available and are familiar with the concept and use.  Online Prescription Tracking displays a link within MHV for Veterans to use </w:t>
      </w:r>
      <w:r w:rsidRPr="00993ED0">
        <w:rPr>
          <w:sz w:val="24"/>
        </w:rPr>
        <w:lastRenderedPageBreak/>
        <w:t>so they can access USPS and UPS package tracking information that is already available from the Veterans Administration CMOP.  It is estimated that 460,000 phone calls from Veterans could be eliminated quarterly by providing this service.</w:t>
      </w:r>
      <w:r w:rsidR="00B429CD">
        <w:rPr>
          <w:sz w:val="24"/>
        </w:rPr>
        <w:t xml:space="preserve"> It should noted that the ability to track prescription delivery on line, thereby reducing personnel costs incurred by calling the pharmacy staff, was a winner of the Presidential SAVE Award.</w:t>
      </w:r>
    </w:p>
    <w:p w14:paraId="0F5A224D" w14:textId="77777777" w:rsidR="00026AB2" w:rsidRDefault="00026AB2" w:rsidP="00AA321A">
      <w:pPr>
        <w:rPr>
          <w:sz w:val="24"/>
        </w:rPr>
      </w:pPr>
    </w:p>
    <w:p w14:paraId="0FE290C8" w14:textId="77777777" w:rsidR="00026AB2" w:rsidRPr="00026AB2" w:rsidRDefault="00026AB2" w:rsidP="00026AB2">
      <w:pPr>
        <w:rPr>
          <w:sz w:val="24"/>
        </w:rPr>
      </w:pPr>
      <w:r w:rsidRPr="00026AB2">
        <w:rPr>
          <w:sz w:val="24"/>
        </w:rPr>
        <w:t>This prescription tracker will be released in multiple phases;</w:t>
      </w:r>
    </w:p>
    <w:p w14:paraId="01D913F7" w14:textId="77777777" w:rsidR="00026AB2" w:rsidRPr="00026AB2" w:rsidRDefault="00026AB2" w:rsidP="00026AB2">
      <w:pPr>
        <w:rPr>
          <w:sz w:val="24"/>
        </w:rPr>
      </w:pPr>
    </w:p>
    <w:p w14:paraId="7FDF8CE5" w14:textId="77777777" w:rsidR="00026AB2" w:rsidRPr="00026AB2" w:rsidRDefault="00026AB2" w:rsidP="00026AB2">
      <w:pPr>
        <w:rPr>
          <w:sz w:val="24"/>
        </w:rPr>
      </w:pPr>
      <w:r w:rsidRPr="00026AB2">
        <w:rPr>
          <w:sz w:val="24"/>
        </w:rPr>
        <w:t>Phase 1 (MHV Release 12.10 September 2014)</w:t>
      </w:r>
    </w:p>
    <w:p w14:paraId="3E2D26CE" w14:textId="77777777" w:rsidR="00026AB2" w:rsidRPr="00026AB2" w:rsidRDefault="00026AB2" w:rsidP="009E086A">
      <w:pPr>
        <w:pStyle w:val="ListParagraph"/>
        <w:numPr>
          <w:ilvl w:val="0"/>
          <w:numId w:val="51"/>
        </w:numPr>
        <w:rPr>
          <w:rFonts w:ascii="Times New Roman" w:hAnsi="Times New Roman" w:cs="Times New Roman"/>
          <w:sz w:val="24"/>
        </w:rPr>
      </w:pPr>
      <w:r>
        <w:rPr>
          <w:rFonts w:ascii="Times New Roman" w:hAnsi="Times New Roman" w:cs="Times New Roman"/>
          <w:sz w:val="24"/>
        </w:rPr>
        <w:t xml:space="preserve"> A</w:t>
      </w:r>
      <w:r w:rsidRPr="00026AB2">
        <w:rPr>
          <w:rFonts w:ascii="Times New Roman" w:hAnsi="Times New Roman" w:cs="Times New Roman"/>
          <w:sz w:val="24"/>
        </w:rPr>
        <w:t xml:space="preserve">dd prescription tracker to existing </w:t>
      </w:r>
      <w:r>
        <w:rPr>
          <w:rFonts w:ascii="Times New Roman" w:hAnsi="Times New Roman" w:cs="Times New Roman"/>
          <w:sz w:val="24"/>
        </w:rPr>
        <w:t>Prescription Refill</w:t>
      </w:r>
      <w:r w:rsidRPr="00026AB2">
        <w:rPr>
          <w:rFonts w:ascii="Times New Roman" w:hAnsi="Times New Roman" w:cs="Times New Roman"/>
          <w:sz w:val="24"/>
        </w:rPr>
        <w:t xml:space="preserve"> page </w:t>
      </w:r>
    </w:p>
    <w:p w14:paraId="65366FBF" w14:textId="77777777" w:rsidR="00026AB2" w:rsidRPr="00026AB2" w:rsidRDefault="00026AB2" w:rsidP="009E086A">
      <w:pPr>
        <w:pStyle w:val="ListParagraph"/>
        <w:numPr>
          <w:ilvl w:val="0"/>
          <w:numId w:val="51"/>
        </w:numPr>
        <w:rPr>
          <w:rFonts w:ascii="Times New Roman" w:hAnsi="Times New Roman" w:cs="Times New Roman"/>
          <w:sz w:val="24"/>
        </w:rPr>
      </w:pPr>
      <w:r w:rsidRPr="00026AB2">
        <w:rPr>
          <w:rFonts w:ascii="Times New Roman" w:hAnsi="Times New Roman" w:cs="Times New Roman"/>
          <w:sz w:val="24"/>
        </w:rPr>
        <w:t xml:space="preserve">Add the </w:t>
      </w:r>
      <w:r>
        <w:rPr>
          <w:rFonts w:ascii="Times New Roman" w:hAnsi="Times New Roman" w:cs="Times New Roman"/>
          <w:sz w:val="24"/>
        </w:rPr>
        <w:t>Prescription Tracker Detail</w:t>
      </w:r>
      <w:r w:rsidRPr="00026AB2">
        <w:rPr>
          <w:rFonts w:ascii="Times New Roman" w:hAnsi="Times New Roman" w:cs="Times New Roman"/>
          <w:sz w:val="24"/>
        </w:rPr>
        <w:t xml:space="preserve"> page</w:t>
      </w:r>
    </w:p>
    <w:p w14:paraId="7469D417" w14:textId="77777777" w:rsidR="00026AB2" w:rsidRPr="00026AB2" w:rsidRDefault="00026AB2" w:rsidP="009E086A">
      <w:pPr>
        <w:pStyle w:val="ListParagraph"/>
        <w:numPr>
          <w:ilvl w:val="0"/>
          <w:numId w:val="51"/>
        </w:numPr>
        <w:rPr>
          <w:rFonts w:ascii="Times New Roman" w:hAnsi="Times New Roman" w:cs="Times New Roman"/>
          <w:sz w:val="24"/>
        </w:rPr>
      </w:pPr>
      <w:r w:rsidRPr="00026AB2">
        <w:rPr>
          <w:rFonts w:ascii="Times New Roman" w:hAnsi="Times New Roman" w:cs="Times New Roman"/>
          <w:sz w:val="24"/>
        </w:rPr>
        <w:t>Allow user to accept the tracker number and go to delivery service website</w:t>
      </w:r>
    </w:p>
    <w:p w14:paraId="1AFA712A" w14:textId="77777777" w:rsidR="00026AB2" w:rsidRPr="00026AB2" w:rsidRDefault="00026AB2" w:rsidP="00026AB2">
      <w:pPr>
        <w:rPr>
          <w:sz w:val="24"/>
        </w:rPr>
      </w:pPr>
      <w:r>
        <w:rPr>
          <w:sz w:val="24"/>
        </w:rPr>
        <w:t>Phase 1B</w:t>
      </w:r>
      <w:r w:rsidRPr="00026AB2">
        <w:rPr>
          <w:sz w:val="24"/>
        </w:rPr>
        <w:t xml:space="preserve"> (MHV Release 12.10.x October 2014)</w:t>
      </w:r>
    </w:p>
    <w:p w14:paraId="14D42703" w14:textId="77777777" w:rsidR="00026AB2" w:rsidRPr="00026AB2" w:rsidRDefault="00026AB2" w:rsidP="009E086A">
      <w:pPr>
        <w:pStyle w:val="ListParagraph"/>
        <w:numPr>
          <w:ilvl w:val="0"/>
          <w:numId w:val="52"/>
        </w:numPr>
        <w:rPr>
          <w:rFonts w:ascii="Times New Roman" w:hAnsi="Times New Roman" w:cs="Times New Roman"/>
          <w:sz w:val="24"/>
        </w:rPr>
      </w:pPr>
      <w:r w:rsidRPr="00026AB2">
        <w:rPr>
          <w:rFonts w:ascii="Times New Roman" w:hAnsi="Times New Roman" w:cs="Times New Roman"/>
          <w:sz w:val="24"/>
        </w:rPr>
        <w:t xml:space="preserve">Add prescription tracker to existing </w:t>
      </w:r>
      <w:r>
        <w:rPr>
          <w:rFonts w:ascii="Times New Roman" w:hAnsi="Times New Roman" w:cs="Times New Roman"/>
          <w:sz w:val="24"/>
        </w:rPr>
        <w:t>Prescription History Refill</w:t>
      </w:r>
      <w:r w:rsidRPr="00026AB2">
        <w:rPr>
          <w:rFonts w:ascii="Times New Roman" w:hAnsi="Times New Roman" w:cs="Times New Roman"/>
          <w:sz w:val="24"/>
        </w:rPr>
        <w:t xml:space="preserve"> page   </w:t>
      </w:r>
    </w:p>
    <w:p w14:paraId="29E94DE5" w14:textId="77777777" w:rsidR="00026AB2" w:rsidRPr="00026AB2" w:rsidRDefault="00026AB2" w:rsidP="00026AB2">
      <w:pPr>
        <w:rPr>
          <w:sz w:val="24"/>
        </w:rPr>
      </w:pPr>
      <w:r w:rsidRPr="00026AB2">
        <w:rPr>
          <w:sz w:val="24"/>
        </w:rPr>
        <w:t>Phase 2 (MHV Release 12.11</w:t>
      </w:r>
      <w:r>
        <w:rPr>
          <w:sz w:val="24"/>
        </w:rPr>
        <w:t xml:space="preserve"> December 2014)</w:t>
      </w:r>
    </w:p>
    <w:p w14:paraId="765E1FAE" w14:textId="77777777" w:rsidR="00026AB2" w:rsidRPr="00026AB2" w:rsidRDefault="00026AB2" w:rsidP="009E086A">
      <w:pPr>
        <w:pStyle w:val="ListParagraph"/>
        <w:numPr>
          <w:ilvl w:val="0"/>
          <w:numId w:val="52"/>
        </w:numPr>
        <w:rPr>
          <w:rFonts w:ascii="Times New Roman" w:hAnsi="Times New Roman" w:cs="Times New Roman"/>
          <w:sz w:val="24"/>
        </w:rPr>
      </w:pPr>
      <w:r w:rsidRPr="00026AB2">
        <w:rPr>
          <w:rFonts w:ascii="Times New Roman" w:hAnsi="Times New Roman" w:cs="Times New Roman"/>
          <w:sz w:val="24"/>
        </w:rPr>
        <w:t xml:space="preserve">Add new </w:t>
      </w:r>
      <w:r>
        <w:rPr>
          <w:rFonts w:ascii="Times New Roman" w:hAnsi="Times New Roman" w:cs="Times New Roman"/>
          <w:sz w:val="24"/>
        </w:rPr>
        <w:t>Presciption Tracker Summary</w:t>
      </w:r>
      <w:r w:rsidRPr="00026AB2">
        <w:rPr>
          <w:rFonts w:ascii="Times New Roman" w:hAnsi="Times New Roman" w:cs="Times New Roman"/>
          <w:sz w:val="24"/>
        </w:rPr>
        <w:t xml:space="preserve"> page</w:t>
      </w:r>
    </w:p>
    <w:p w14:paraId="13F26015" w14:textId="77777777" w:rsidR="00026AB2" w:rsidRPr="00CC6A59" w:rsidRDefault="00026AB2" w:rsidP="009E086A">
      <w:pPr>
        <w:pStyle w:val="ListParagraph"/>
        <w:numPr>
          <w:ilvl w:val="0"/>
          <w:numId w:val="52"/>
        </w:numPr>
        <w:rPr>
          <w:rFonts w:ascii="Times New Roman" w:hAnsi="Times New Roman" w:cs="Times New Roman"/>
          <w:sz w:val="24"/>
        </w:rPr>
      </w:pPr>
      <w:r w:rsidRPr="00CC6A59">
        <w:rPr>
          <w:rFonts w:ascii="Times New Roman" w:hAnsi="Times New Roman" w:cs="Times New Roman"/>
          <w:sz w:val="24"/>
        </w:rPr>
        <w:t>Add view image functionality</w:t>
      </w:r>
    </w:p>
    <w:p w14:paraId="7FC87856" w14:textId="5F6AEE2A" w:rsidR="008549BF" w:rsidRPr="00CC6A59" w:rsidRDefault="008549BF" w:rsidP="008549BF">
      <w:pPr>
        <w:rPr>
          <w:sz w:val="24"/>
        </w:rPr>
      </w:pPr>
      <w:r w:rsidRPr="00CC6A59">
        <w:rPr>
          <w:sz w:val="24"/>
        </w:rPr>
        <w:t>MHV Release 12.14.3 December 2015</w:t>
      </w:r>
    </w:p>
    <w:p w14:paraId="1B459B48" w14:textId="291F97F9" w:rsidR="008549BF" w:rsidRPr="00CC6A59" w:rsidRDefault="008549BF" w:rsidP="008549BF">
      <w:pPr>
        <w:pStyle w:val="ListParagraph"/>
        <w:numPr>
          <w:ilvl w:val="0"/>
          <w:numId w:val="52"/>
        </w:numPr>
        <w:rPr>
          <w:rFonts w:ascii="Times New Roman" w:hAnsi="Times New Roman" w:cs="Times New Roman"/>
          <w:sz w:val="24"/>
        </w:rPr>
      </w:pPr>
      <w:r w:rsidRPr="00CC6A59">
        <w:rPr>
          <w:rFonts w:ascii="Times New Roman" w:hAnsi="Times New Roman" w:cs="Times New Roman"/>
          <w:sz w:val="24"/>
        </w:rPr>
        <w:t>Updated Business Rule for Track Delivery from 45 to 30 days</w:t>
      </w:r>
    </w:p>
    <w:p w14:paraId="6CA2FDE4" w14:textId="54668D13" w:rsidR="00CC6A59" w:rsidRDefault="00CC6A59" w:rsidP="00CC6A59">
      <w:pPr>
        <w:rPr>
          <w:color w:val="FF0000"/>
          <w:sz w:val="24"/>
        </w:rPr>
      </w:pPr>
      <w:r>
        <w:rPr>
          <w:color w:val="FF0000"/>
          <w:sz w:val="24"/>
        </w:rPr>
        <w:t>MHV Release 16.1 February 2016</w:t>
      </w:r>
    </w:p>
    <w:p w14:paraId="535FD740" w14:textId="20C18272" w:rsidR="005E155A" w:rsidRPr="005E155A" w:rsidRDefault="005E155A" w:rsidP="005E155A">
      <w:pPr>
        <w:pStyle w:val="ListParagraph"/>
        <w:numPr>
          <w:ilvl w:val="0"/>
          <w:numId w:val="52"/>
        </w:numPr>
        <w:rPr>
          <w:rFonts w:ascii="Times New Roman" w:hAnsi="Times New Roman" w:cs="Times New Roman"/>
          <w:color w:val="FF0000"/>
          <w:sz w:val="24"/>
        </w:rPr>
      </w:pPr>
      <w:r w:rsidRPr="005E155A">
        <w:rPr>
          <w:rFonts w:ascii="Times New Roman" w:hAnsi="Times New Roman" w:cs="Times New Roman"/>
          <w:color w:val="FF0000"/>
          <w:sz w:val="24"/>
        </w:rPr>
        <w:t>Added W to the Routing field</w:t>
      </w:r>
    </w:p>
    <w:p w14:paraId="545CC17F" w14:textId="77777777" w:rsidR="00026AB2" w:rsidRDefault="00026AB2" w:rsidP="00AA321A">
      <w:pPr>
        <w:rPr>
          <w:sz w:val="24"/>
        </w:rPr>
      </w:pPr>
    </w:p>
    <w:p w14:paraId="05780400" w14:textId="77777777" w:rsidR="00AA321A" w:rsidRDefault="00EE11B9" w:rsidP="00EE11B9">
      <w:pPr>
        <w:pStyle w:val="Heading2"/>
      </w:pPr>
      <w:bookmarkStart w:id="5" w:name="_Toc428441372"/>
      <w:r>
        <w:t>Actors</w:t>
      </w:r>
      <w:bookmarkEnd w:id="5"/>
    </w:p>
    <w:p w14:paraId="683E25D3" w14:textId="77777777" w:rsidR="00EE11B9" w:rsidRDefault="00EE11B9" w:rsidP="00EE11B9">
      <w:pPr>
        <w:pStyle w:val="BodyText"/>
      </w:pPr>
      <w:r w:rsidRPr="00C65C36">
        <w:t xml:space="preserve">Actors have three access levels. </w:t>
      </w:r>
    </w:p>
    <w:p w14:paraId="333E07D7" w14:textId="77777777" w:rsidR="00EE11B9" w:rsidRPr="00EE11B9" w:rsidRDefault="00EE11B9" w:rsidP="00EE11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tblGrid>
      <w:tr w:rsidR="00EE11B9" w:rsidRPr="00635EEB" w14:paraId="47621D55" w14:textId="77777777" w:rsidTr="00477DDF">
        <w:trPr>
          <w:jc w:val="center"/>
        </w:trPr>
        <w:tc>
          <w:tcPr>
            <w:tcW w:w="3192" w:type="dxa"/>
            <w:shd w:val="clear" w:color="auto" w:fill="DDD9C3"/>
          </w:tcPr>
          <w:p w14:paraId="6DBF8411" w14:textId="77777777" w:rsidR="00EE11B9" w:rsidRPr="00635EEB" w:rsidRDefault="00EE11B9" w:rsidP="00477DDF">
            <w:pPr>
              <w:keepNext/>
              <w:spacing w:before="60" w:after="60"/>
              <w:ind w:left="-66"/>
              <w:jc w:val="center"/>
              <w:rPr>
                <w:rFonts w:ascii="Arial" w:hAnsi="Arial" w:cs="Arial"/>
                <w:b/>
                <w:szCs w:val="22"/>
              </w:rPr>
            </w:pPr>
            <w:r w:rsidRPr="00635EEB">
              <w:rPr>
                <w:rFonts w:ascii="Arial" w:hAnsi="Arial" w:cs="Arial"/>
                <w:b/>
                <w:szCs w:val="22"/>
              </w:rPr>
              <w:t>Event</w:t>
            </w:r>
          </w:p>
        </w:tc>
        <w:tc>
          <w:tcPr>
            <w:tcW w:w="3192" w:type="dxa"/>
            <w:shd w:val="clear" w:color="auto" w:fill="DDD9C3"/>
          </w:tcPr>
          <w:p w14:paraId="673A6C85" w14:textId="77777777" w:rsidR="00EE11B9" w:rsidRPr="00635EEB" w:rsidRDefault="00EE11B9" w:rsidP="00477DDF">
            <w:pPr>
              <w:keepNext/>
              <w:spacing w:before="60" w:after="60"/>
              <w:ind w:left="-108"/>
              <w:jc w:val="center"/>
              <w:rPr>
                <w:rFonts w:ascii="Arial" w:hAnsi="Arial" w:cs="Arial"/>
                <w:b/>
                <w:szCs w:val="22"/>
              </w:rPr>
            </w:pPr>
            <w:r w:rsidRPr="00635EEB">
              <w:rPr>
                <w:rFonts w:ascii="Arial" w:hAnsi="Arial" w:cs="Arial"/>
                <w:b/>
                <w:szCs w:val="22"/>
              </w:rPr>
              <w:t>Actor</w:t>
            </w:r>
            <w:r w:rsidRPr="00B818AA">
              <w:rPr>
                <w:rFonts w:ascii="Arial" w:hAnsi="Arial" w:cs="Arial"/>
                <w:b/>
                <w:szCs w:val="22"/>
              </w:rPr>
              <w:t>s</w:t>
            </w:r>
          </w:p>
        </w:tc>
      </w:tr>
      <w:tr w:rsidR="00EE11B9" w:rsidRPr="00635EEB" w14:paraId="6F77D482" w14:textId="77777777" w:rsidTr="00477DDF">
        <w:trPr>
          <w:jc w:val="center"/>
        </w:trPr>
        <w:tc>
          <w:tcPr>
            <w:tcW w:w="3192" w:type="dxa"/>
          </w:tcPr>
          <w:p w14:paraId="1A0C18C1" w14:textId="77777777" w:rsidR="00EE11B9" w:rsidRPr="00635EEB" w:rsidRDefault="00EE11B9" w:rsidP="00477DDF">
            <w:pPr>
              <w:keepNext/>
              <w:spacing w:before="60" w:after="60"/>
              <w:ind w:left="-66"/>
              <w:jc w:val="center"/>
              <w:rPr>
                <w:rFonts w:ascii="Arial" w:hAnsi="Arial" w:cs="Arial"/>
                <w:szCs w:val="22"/>
              </w:rPr>
            </w:pPr>
            <w:r w:rsidRPr="00635EEB">
              <w:rPr>
                <w:rFonts w:ascii="Arial" w:hAnsi="Arial" w:cs="Arial"/>
                <w:szCs w:val="22"/>
              </w:rPr>
              <w:t>Track Package</w:t>
            </w:r>
          </w:p>
        </w:tc>
        <w:tc>
          <w:tcPr>
            <w:tcW w:w="3192" w:type="dxa"/>
          </w:tcPr>
          <w:p w14:paraId="5D1E538B" w14:textId="77777777" w:rsidR="00EE11B9" w:rsidRPr="00635EEB" w:rsidRDefault="00EE11B9" w:rsidP="00477DDF">
            <w:pPr>
              <w:keepNext/>
              <w:spacing w:before="60" w:after="60"/>
              <w:ind w:left="-108"/>
              <w:jc w:val="center"/>
              <w:rPr>
                <w:rFonts w:ascii="Arial" w:hAnsi="Arial" w:cs="Arial"/>
                <w:szCs w:val="22"/>
              </w:rPr>
            </w:pPr>
            <w:r>
              <w:rPr>
                <w:rFonts w:ascii="Arial" w:hAnsi="Arial" w:cs="Arial"/>
                <w:szCs w:val="22"/>
              </w:rPr>
              <w:t>VA Patient</w:t>
            </w:r>
          </w:p>
        </w:tc>
      </w:tr>
      <w:tr w:rsidR="00EE11B9" w:rsidRPr="00635EEB" w14:paraId="5BCD03EB" w14:textId="77777777" w:rsidTr="00477DDF">
        <w:trPr>
          <w:jc w:val="center"/>
        </w:trPr>
        <w:tc>
          <w:tcPr>
            <w:tcW w:w="3192" w:type="dxa"/>
          </w:tcPr>
          <w:p w14:paraId="63207756" w14:textId="77777777" w:rsidR="00EE11B9" w:rsidRPr="00B818AA" w:rsidRDefault="00EE11B9" w:rsidP="00477DDF">
            <w:pPr>
              <w:keepNext/>
              <w:spacing w:before="60" w:after="60"/>
              <w:ind w:left="-66"/>
              <w:jc w:val="center"/>
              <w:rPr>
                <w:rFonts w:ascii="Arial" w:hAnsi="Arial" w:cs="Arial"/>
                <w:szCs w:val="22"/>
              </w:rPr>
            </w:pPr>
            <w:r>
              <w:rPr>
                <w:rFonts w:ascii="Arial" w:hAnsi="Arial" w:cs="Arial"/>
                <w:szCs w:val="22"/>
              </w:rPr>
              <w:t>System Events</w:t>
            </w:r>
          </w:p>
        </w:tc>
        <w:tc>
          <w:tcPr>
            <w:tcW w:w="3192" w:type="dxa"/>
          </w:tcPr>
          <w:p w14:paraId="6F8EFEAC" w14:textId="77777777" w:rsidR="00EE11B9" w:rsidRPr="00B818AA" w:rsidRDefault="00EE11B9" w:rsidP="00477DDF">
            <w:pPr>
              <w:keepNext/>
              <w:spacing w:before="60" w:after="60"/>
              <w:ind w:left="-108"/>
              <w:jc w:val="center"/>
              <w:rPr>
                <w:rFonts w:ascii="Arial" w:hAnsi="Arial" w:cs="Arial"/>
                <w:szCs w:val="22"/>
              </w:rPr>
            </w:pPr>
            <w:r>
              <w:rPr>
                <w:rFonts w:ascii="Arial" w:hAnsi="Arial" w:cs="Arial"/>
                <w:szCs w:val="22"/>
              </w:rPr>
              <w:t>My Health</w:t>
            </w:r>
            <w:r w:rsidRPr="00A063FD">
              <w:rPr>
                <w:rFonts w:ascii="Arial" w:hAnsi="Arial" w:cs="Arial"/>
                <w:b/>
                <w:i/>
                <w:szCs w:val="22"/>
              </w:rPr>
              <w:t>e</w:t>
            </w:r>
            <w:r>
              <w:rPr>
                <w:rFonts w:ascii="Arial" w:hAnsi="Arial" w:cs="Arial"/>
                <w:szCs w:val="22"/>
              </w:rPr>
              <w:t>Vet National Portal</w:t>
            </w:r>
          </w:p>
        </w:tc>
      </w:tr>
    </w:tbl>
    <w:p w14:paraId="7FECAC9D" w14:textId="77777777" w:rsidR="00EE11B9" w:rsidRPr="00EE11B9" w:rsidRDefault="00EE11B9" w:rsidP="00EE11B9">
      <w:pPr>
        <w:pStyle w:val="BodyText"/>
      </w:pPr>
    </w:p>
    <w:p w14:paraId="35A70EA1" w14:textId="77777777" w:rsidR="002306C0" w:rsidRDefault="00C66469" w:rsidP="007C0A70">
      <w:pPr>
        <w:pStyle w:val="InstructionalText"/>
        <w:rPr>
          <w:lang w:val="en-US"/>
        </w:rPr>
      </w:pPr>
      <w:r>
        <w:object w:dxaOrig="11150" w:dyaOrig="3352" w14:anchorId="55074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0pt" o:ole="">
            <v:imagedata r:id="rId20" o:title=""/>
          </v:shape>
          <o:OLEObject Type="Embed" ProgID="Visio.Drawing.11" ShapeID="_x0000_i1025" DrawAspect="Content" ObjectID="_1400651502" r:id="rId21"/>
        </w:object>
      </w:r>
    </w:p>
    <w:p w14:paraId="64E8F93F" w14:textId="77777777" w:rsidR="007C0A70" w:rsidRPr="00726959" w:rsidRDefault="007C0A70" w:rsidP="007C0A70">
      <w:pPr>
        <w:pStyle w:val="BodyText"/>
        <w:jc w:val="center"/>
        <w:rPr>
          <w:rFonts w:ascii="Arial" w:hAnsi="Arial" w:cs="Arial"/>
          <w:color w:val="0033CC"/>
        </w:rPr>
      </w:pPr>
    </w:p>
    <w:p w14:paraId="58AEE005" w14:textId="77777777" w:rsidR="00451A42" w:rsidRPr="00451A42" w:rsidRDefault="00451A42" w:rsidP="00451A42">
      <w:pPr>
        <w:pStyle w:val="Heading1"/>
      </w:pPr>
      <w:bookmarkStart w:id="6" w:name="_Toc428441373"/>
      <w:r w:rsidRPr="00451A42">
        <w:t>Preconditions</w:t>
      </w:r>
      <w:bookmarkEnd w:id="6"/>
    </w:p>
    <w:p w14:paraId="47D4FC81" w14:textId="77777777" w:rsidR="00B96654" w:rsidRDefault="002C3BD2" w:rsidP="002C3BD2">
      <w:pPr>
        <w:pStyle w:val="BodyTextNumbered1"/>
      </w:pPr>
      <w:r>
        <w:t xml:space="preserve">The Actor </w:t>
      </w:r>
      <w:r w:rsidRPr="00A55E0C">
        <w:t>must be a VA Patient</w:t>
      </w:r>
      <w:r>
        <w:t>.</w:t>
      </w:r>
    </w:p>
    <w:p w14:paraId="50E7AECA" w14:textId="77777777" w:rsidR="002C3BD2" w:rsidRDefault="002C3BD2" w:rsidP="002C3BD2">
      <w:pPr>
        <w:pStyle w:val="BodyTextNumbered1"/>
      </w:pPr>
      <w:r w:rsidRPr="00A55E0C">
        <w:t xml:space="preserve">The Actor must have </w:t>
      </w:r>
      <w:r>
        <w:t xml:space="preserve">a VA </w:t>
      </w:r>
      <w:r w:rsidRPr="00A55E0C">
        <w:t>prescription filled by Consolidated Mail Outpatient Pharmacy (CMOP).</w:t>
      </w:r>
    </w:p>
    <w:p w14:paraId="632951A0" w14:textId="77777777" w:rsidR="0051441D" w:rsidRDefault="002C3BD2" w:rsidP="00E56DF6">
      <w:pPr>
        <w:pStyle w:val="BodyTextNumbered1"/>
      </w:pPr>
      <w:r w:rsidRPr="00A55E0C">
        <w:t>The Actor must be logged into MHV</w:t>
      </w:r>
      <w:r>
        <w:t xml:space="preserve"> with </w:t>
      </w:r>
      <w:r w:rsidR="00E56DF6">
        <w:t>an Advanced or Premium account.</w:t>
      </w:r>
    </w:p>
    <w:p w14:paraId="432D4396" w14:textId="77777777" w:rsidR="002C3BD2" w:rsidRPr="002C3BD2" w:rsidRDefault="002C3BD2" w:rsidP="002C3BD2">
      <w:pPr>
        <w:pStyle w:val="BodyTextNumbered1"/>
        <w:numPr>
          <w:ilvl w:val="0"/>
          <w:numId w:val="0"/>
        </w:numPr>
        <w:ind w:left="720" w:hanging="360"/>
      </w:pPr>
    </w:p>
    <w:p w14:paraId="3A86B0E0" w14:textId="77777777" w:rsidR="00B96654" w:rsidRDefault="00B96654" w:rsidP="00B96654">
      <w:pPr>
        <w:pStyle w:val="Heading1"/>
      </w:pPr>
      <w:bookmarkStart w:id="7" w:name="_Toc428441374"/>
      <w:r w:rsidRPr="00B96654">
        <w:t>Basic Flow of Events</w:t>
      </w:r>
      <w:bookmarkEnd w:id="7"/>
    </w:p>
    <w:p w14:paraId="5C3C63FB" w14:textId="77777777" w:rsidR="002C3BD2" w:rsidRDefault="00B96654" w:rsidP="002C3BD2">
      <w:pPr>
        <w:pStyle w:val="BodyText"/>
      </w:pPr>
      <w:r>
        <w:t xml:space="preserve">This </w:t>
      </w:r>
      <w:r w:rsidR="002C3BD2">
        <w:t xml:space="preserve">Business Use Case describes the basic business requirements for MHV Online Prescription Tracking functionality in </w:t>
      </w:r>
      <w:r w:rsidR="002C3BD2" w:rsidRPr="00746A5E">
        <w:t>MHV</w:t>
      </w:r>
      <w:r w:rsidR="002C3BD2">
        <w:t>. This functionality allows Veterans with an Advanced or Premium account in My Health</w:t>
      </w:r>
      <w:r w:rsidR="002C3BD2" w:rsidRPr="00F572B2">
        <w:rPr>
          <w:b/>
          <w:i/>
        </w:rPr>
        <w:t>e</w:t>
      </w:r>
      <w:r w:rsidR="002C3BD2">
        <w:t>Vet to track VA prescriptions filled and mailed from any of the seven CMOP locations in the USA, much the same as packages are currently tracked using delivery services such as USPS or UPS.</w:t>
      </w:r>
    </w:p>
    <w:p w14:paraId="13D46F86" w14:textId="77777777" w:rsidR="00235476" w:rsidRDefault="00235476" w:rsidP="00235476">
      <w:pPr>
        <w:pStyle w:val="Heading2"/>
      </w:pPr>
      <w:bookmarkStart w:id="8" w:name="_Track_from_Prescription"/>
      <w:bookmarkStart w:id="9" w:name="_Toc428441375"/>
      <w:bookmarkEnd w:id="8"/>
      <w:r>
        <w:t>Track from Prescription Tracking</w:t>
      </w:r>
      <w:bookmarkEnd w:id="9"/>
    </w:p>
    <w:p w14:paraId="57C72B44" w14:textId="77777777" w:rsidR="002C3BD2" w:rsidRPr="002C3BD2" w:rsidRDefault="002C3BD2" w:rsidP="002C3BD2">
      <w:pPr>
        <w:pStyle w:val="BodyText"/>
      </w:pPr>
      <w:r>
        <w:t>Advan</w:t>
      </w:r>
      <w:r w:rsidR="002A4821">
        <w:t xml:space="preserve">ced/Premium </w:t>
      </w:r>
      <w:r w:rsidR="00090A68">
        <w:t xml:space="preserve">MHV </w:t>
      </w:r>
      <w:r w:rsidR="002A4821">
        <w:t xml:space="preserve">users on the </w:t>
      </w:r>
      <w:r w:rsidR="00462AB9">
        <w:t>Prescription</w:t>
      </w:r>
      <w:r>
        <w:t xml:space="preserve"> </w:t>
      </w:r>
      <w:r w:rsidR="002A4821">
        <w:t xml:space="preserve">Tracking </w:t>
      </w:r>
      <w:r w:rsidR="00462AB9">
        <w:t>Summary page</w:t>
      </w:r>
      <w:r>
        <w:t xml:space="preserve"> can select a button to take them to the </w:t>
      </w:r>
      <w:r w:rsidR="0076208B">
        <w:t xml:space="preserve"> </w:t>
      </w:r>
      <w:r w:rsidR="0076208B" w:rsidRPr="0076208B">
        <w:rPr>
          <w:b/>
        </w:rPr>
        <w:t>View</w:t>
      </w:r>
      <w:r w:rsidR="0076208B">
        <w:t xml:space="preserve"> </w:t>
      </w:r>
      <w:r w:rsidRPr="0050220A">
        <w:rPr>
          <w:b/>
        </w:rPr>
        <w:t>Prescription Tracking Information</w:t>
      </w:r>
      <w:r w:rsidR="00875189">
        <w:rPr>
          <w:b/>
        </w:rPr>
        <w:t xml:space="preserve"> Detail</w:t>
      </w:r>
      <w:r w:rsidR="0076208B">
        <w:rPr>
          <w:b/>
        </w:rPr>
        <w:t>s</w:t>
      </w:r>
      <w:r>
        <w:t xml:space="preserve"> page.</w:t>
      </w:r>
    </w:p>
    <w:p w14:paraId="0ED3A367" w14:textId="77777777" w:rsidR="00235476" w:rsidRPr="00C95701" w:rsidRDefault="00235476" w:rsidP="00235476">
      <w:pPr>
        <w:pStyle w:val="Step"/>
      </w:pPr>
      <w:r w:rsidRPr="004A4583">
        <w:rPr>
          <w:b/>
          <w:u w:val="single"/>
        </w:rPr>
        <w:t>Step 1:</w:t>
      </w:r>
      <w:r w:rsidRPr="004A4583">
        <w:tab/>
      </w:r>
      <w:r w:rsidRPr="00C95701">
        <w:t xml:space="preserve">The Actor enters the User ID and Password for an MHV Advanced or Premium account. </w:t>
      </w:r>
      <w:r w:rsidR="00406F65">
        <w:t>(</w:t>
      </w:r>
      <w:hyperlink w:anchor="onlypremiumaccountBR" w:history="1">
        <w:r w:rsidR="00406F65" w:rsidRPr="00406F65">
          <w:rPr>
            <w:rStyle w:val="Hyperlink"/>
          </w:rPr>
          <w:t>Business Rule 6.1.1</w:t>
        </w:r>
      </w:hyperlink>
      <w:r w:rsidR="00406F65">
        <w:t>)</w:t>
      </w:r>
    </w:p>
    <w:p w14:paraId="683055C5" w14:textId="6D5D554F" w:rsidR="00235476" w:rsidRPr="00C95701" w:rsidRDefault="00235476" w:rsidP="00235476">
      <w:pPr>
        <w:pStyle w:val="Step"/>
      </w:pPr>
      <w:r w:rsidRPr="00C95701">
        <w:rPr>
          <w:b/>
          <w:u w:val="single"/>
        </w:rPr>
        <w:t>Step 2:</w:t>
      </w:r>
      <w:r w:rsidRPr="00C95701">
        <w:tab/>
        <w:t xml:space="preserve">The </w:t>
      </w:r>
      <w:r w:rsidR="00FC52C6">
        <w:t>S</w:t>
      </w:r>
      <w:r w:rsidR="00FC52C6" w:rsidRPr="00C95701">
        <w:t xml:space="preserve">ystem </w:t>
      </w:r>
      <w:r w:rsidRPr="00C95701">
        <w:t>shall authenticate the Actor.</w:t>
      </w:r>
    </w:p>
    <w:p w14:paraId="21575EFA" w14:textId="309E992F" w:rsidR="00235476" w:rsidRPr="00C95701" w:rsidRDefault="00235476" w:rsidP="00235476">
      <w:pPr>
        <w:pStyle w:val="Step"/>
      </w:pPr>
      <w:r w:rsidRPr="00C95701">
        <w:rPr>
          <w:b/>
          <w:u w:val="single"/>
        </w:rPr>
        <w:t>Step</w:t>
      </w:r>
      <w:r w:rsidR="004932AE">
        <w:rPr>
          <w:b/>
          <w:u w:val="single"/>
        </w:rPr>
        <w:t xml:space="preserve"> </w:t>
      </w:r>
      <w:r w:rsidRPr="00C95701">
        <w:rPr>
          <w:b/>
          <w:u w:val="single"/>
        </w:rPr>
        <w:t>3:</w:t>
      </w:r>
      <w:r w:rsidRPr="00C95701">
        <w:t xml:space="preserve">  </w:t>
      </w:r>
      <w:r w:rsidRPr="00C95701">
        <w:tab/>
        <w:t xml:space="preserve">The </w:t>
      </w:r>
      <w:r w:rsidR="00FC52C6">
        <w:t>S</w:t>
      </w:r>
      <w:r w:rsidR="00FC52C6" w:rsidRPr="00C95701">
        <w:t xml:space="preserve">ystem </w:t>
      </w:r>
      <w:r w:rsidRPr="00C95701">
        <w:t>shall display the MHV home page.</w:t>
      </w:r>
    </w:p>
    <w:p w14:paraId="2FE372B0" w14:textId="77777777" w:rsidR="00235476" w:rsidRPr="00C95701" w:rsidRDefault="00235476" w:rsidP="00235476">
      <w:pPr>
        <w:pStyle w:val="Step"/>
      </w:pPr>
      <w:r w:rsidRPr="00C95701">
        <w:rPr>
          <w:b/>
          <w:u w:val="single"/>
        </w:rPr>
        <w:t>Step</w:t>
      </w:r>
      <w:r w:rsidR="004932AE">
        <w:rPr>
          <w:b/>
          <w:u w:val="single"/>
        </w:rPr>
        <w:t xml:space="preserve"> </w:t>
      </w:r>
      <w:r w:rsidRPr="00C95701">
        <w:rPr>
          <w:b/>
          <w:u w:val="single"/>
        </w:rPr>
        <w:t>4:</w:t>
      </w:r>
      <w:r w:rsidRPr="00C95701">
        <w:t xml:space="preserve"> </w:t>
      </w:r>
      <w:r w:rsidRPr="00C95701">
        <w:tab/>
        <w:t>The Actor selects the Pharmacy tab from the MHV homepage menu.</w:t>
      </w:r>
    </w:p>
    <w:p w14:paraId="43B3A9EC" w14:textId="4F675FB0" w:rsidR="00235476" w:rsidRPr="00C95701" w:rsidRDefault="00235476" w:rsidP="00235476">
      <w:pPr>
        <w:pStyle w:val="Step"/>
      </w:pPr>
      <w:r w:rsidRPr="00C95701">
        <w:rPr>
          <w:b/>
          <w:u w:val="single"/>
        </w:rPr>
        <w:t>Step</w:t>
      </w:r>
      <w:r w:rsidR="004932AE">
        <w:rPr>
          <w:b/>
          <w:u w:val="single"/>
        </w:rPr>
        <w:t xml:space="preserve"> </w:t>
      </w:r>
      <w:r w:rsidRPr="00C95701">
        <w:rPr>
          <w:b/>
          <w:u w:val="single"/>
        </w:rPr>
        <w:t>5</w:t>
      </w:r>
      <w:r w:rsidRPr="00C95701">
        <w:t xml:space="preserve">:  </w:t>
      </w:r>
      <w:r w:rsidRPr="00C95701">
        <w:tab/>
        <w:t xml:space="preserve">The </w:t>
      </w:r>
      <w:r w:rsidR="001078AA">
        <w:t>System</w:t>
      </w:r>
      <w:r w:rsidRPr="00C95701">
        <w:t xml:space="preserve"> shall display the </w:t>
      </w:r>
      <w:r w:rsidRPr="00B005E2">
        <w:rPr>
          <w:b/>
        </w:rPr>
        <w:t>Pharmacy landing page</w:t>
      </w:r>
      <w:r w:rsidRPr="00C95701">
        <w:t xml:space="preserve">.  (See </w:t>
      </w:r>
      <w:hyperlink w:anchor="Appendix_D" w:history="1">
        <w:r w:rsidR="009F64F8" w:rsidRPr="00B005E2">
          <w:rPr>
            <w:rStyle w:val="Hyperlink"/>
          </w:rPr>
          <w:t>Appendix D</w:t>
        </w:r>
      </w:hyperlink>
      <w:r w:rsidRPr="00C95701">
        <w:t>)</w:t>
      </w:r>
    </w:p>
    <w:p w14:paraId="5E8A905C" w14:textId="15871F12" w:rsidR="00235476" w:rsidRPr="00C95701" w:rsidRDefault="00235476" w:rsidP="00235476">
      <w:pPr>
        <w:pStyle w:val="Step"/>
        <w:rPr>
          <w:b/>
        </w:rPr>
      </w:pPr>
      <w:r w:rsidRPr="00C95701">
        <w:rPr>
          <w:b/>
          <w:u w:val="single"/>
        </w:rPr>
        <w:t>Step6:</w:t>
      </w:r>
      <w:r w:rsidRPr="00C95701">
        <w:t xml:space="preserve"> </w:t>
      </w:r>
      <w:r w:rsidRPr="00C95701">
        <w:tab/>
        <w:t xml:space="preserve">The Actor selects the </w:t>
      </w:r>
      <w:r w:rsidRPr="00C95701">
        <w:rPr>
          <w:b/>
        </w:rPr>
        <w:t>Track Prescriptions</w:t>
      </w:r>
      <w:r w:rsidRPr="00C95701">
        <w:t xml:space="preserve"> icon/image from the Pharmacy landing </w:t>
      </w:r>
      <w:r w:rsidR="004932AE">
        <w:t xml:space="preserve"> </w:t>
      </w:r>
      <w:r w:rsidRPr="00C95701">
        <w:t xml:space="preserve">page. (See </w:t>
      </w:r>
      <w:hyperlink w:anchor="Altflow_4_1" w:history="1">
        <w:r w:rsidRPr="00C95701">
          <w:rPr>
            <w:rStyle w:val="Hyperlink"/>
          </w:rPr>
          <w:t>Alterna</w:t>
        </w:r>
        <w:r w:rsidR="000E3921">
          <w:rPr>
            <w:rStyle w:val="Hyperlink"/>
          </w:rPr>
          <w:t>tive</w:t>
        </w:r>
        <w:r w:rsidRPr="00C95701">
          <w:rPr>
            <w:rStyle w:val="Hyperlink"/>
          </w:rPr>
          <w:t xml:space="preserve"> Flow 4.1</w:t>
        </w:r>
      </w:hyperlink>
      <w:r w:rsidRPr="00C95701">
        <w:t xml:space="preserve"> and </w:t>
      </w:r>
      <w:hyperlink w:anchor="Altflow_4_2" w:history="1">
        <w:r w:rsidRPr="00C95701">
          <w:rPr>
            <w:rStyle w:val="Hyperlink"/>
          </w:rPr>
          <w:t>Alternat</w:t>
        </w:r>
        <w:r w:rsidR="000E3921">
          <w:rPr>
            <w:rStyle w:val="Hyperlink"/>
          </w:rPr>
          <w:t>ive</w:t>
        </w:r>
        <w:r w:rsidRPr="00C95701">
          <w:rPr>
            <w:rStyle w:val="Hyperlink"/>
          </w:rPr>
          <w:t xml:space="preserve"> Flow 4.2</w:t>
        </w:r>
      </w:hyperlink>
      <w:r w:rsidRPr="0069623A">
        <w:t xml:space="preserve">)  </w:t>
      </w:r>
      <w:r w:rsidR="00245395" w:rsidRPr="0069623A">
        <w:t>(</w:t>
      </w:r>
      <w:hyperlink w:anchor="datarefreshBR" w:history="1">
        <w:r w:rsidR="00406F65" w:rsidRPr="0069623A">
          <w:rPr>
            <w:rStyle w:val="Hyperlink"/>
          </w:rPr>
          <w:t>Business Rule 6.1.9</w:t>
        </w:r>
      </w:hyperlink>
      <w:r w:rsidR="00406F65" w:rsidRPr="0069623A">
        <w:t>)</w:t>
      </w:r>
    </w:p>
    <w:p w14:paraId="04D0FA29" w14:textId="7BBFB1DA" w:rsidR="00235476" w:rsidRPr="00C95701" w:rsidRDefault="00235476" w:rsidP="00235476">
      <w:pPr>
        <w:pStyle w:val="Step"/>
        <w:rPr>
          <w:b/>
          <w:u w:val="single"/>
        </w:rPr>
      </w:pPr>
      <w:r w:rsidRPr="00C95701">
        <w:rPr>
          <w:b/>
          <w:u w:val="single"/>
        </w:rPr>
        <w:t>Step</w:t>
      </w:r>
      <w:r w:rsidR="004932AE">
        <w:rPr>
          <w:b/>
          <w:u w:val="single"/>
        </w:rPr>
        <w:t xml:space="preserve"> </w:t>
      </w:r>
      <w:r w:rsidRPr="00C95701">
        <w:rPr>
          <w:b/>
          <w:u w:val="single"/>
        </w:rPr>
        <w:t>7:</w:t>
      </w:r>
      <w:r w:rsidRPr="00C95701">
        <w:t xml:space="preserve"> </w:t>
      </w:r>
      <w:r w:rsidRPr="00C95701">
        <w:tab/>
        <w:t xml:space="preserve">The </w:t>
      </w:r>
      <w:r w:rsidR="00FC52C6">
        <w:t>S</w:t>
      </w:r>
      <w:r w:rsidR="00FC52C6" w:rsidRPr="00C95701">
        <w:t xml:space="preserve">ystem </w:t>
      </w:r>
      <w:r w:rsidRPr="00C95701">
        <w:t xml:space="preserve">shall display the </w:t>
      </w:r>
      <w:r w:rsidRPr="00F63CE7">
        <w:rPr>
          <w:b/>
        </w:rPr>
        <w:t>Prescription Tracking Summary page</w:t>
      </w:r>
      <w:r w:rsidRPr="00F63CE7">
        <w:t xml:space="preserve"> </w:t>
      </w:r>
      <w:r w:rsidRPr="00C95701">
        <w:t xml:space="preserve">(See </w:t>
      </w:r>
      <w:hyperlink w:anchor="Appendix_E" w:history="1">
        <w:r w:rsidR="00F63CE7" w:rsidRPr="00F63CE7">
          <w:rPr>
            <w:rStyle w:val="Hyperlink"/>
          </w:rPr>
          <w:t>Appendix E</w:t>
        </w:r>
      </w:hyperlink>
      <w:r w:rsidRPr="00C95701">
        <w:t>) and the table displays on that page.</w:t>
      </w:r>
      <w:r w:rsidR="00026AB2" w:rsidRPr="00026AB2">
        <w:rPr>
          <w:b/>
          <w:color w:val="FF0000"/>
        </w:rPr>
        <w:t xml:space="preserve"> </w:t>
      </w:r>
    </w:p>
    <w:p w14:paraId="6019971D" w14:textId="6264CF96" w:rsidR="00235476" w:rsidRDefault="00235476" w:rsidP="00235476">
      <w:pPr>
        <w:pStyle w:val="Step"/>
      </w:pPr>
      <w:r w:rsidRPr="00C95701">
        <w:rPr>
          <w:b/>
          <w:u w:val="single"/>
        </w:rPr>
        <w:t>Step</w:t>
      </w:r>
      <w:r w:rsidR="004932AE">
        <w:rPr>
          <w:b/>
          <w:u w:val="single"/>
        </w:rPr>
        <w:t xml:space="preserve"> </w:t>
      </w:r>
      <w:r w:rsidR="00CE698E">
        <w:rPr>
          <w:b/>
          <w:u w:val="single"/>
        </w:rPr>
        <w:t>8</w:t>
      </w:r>
      <w:r w:rsidRPr="00C95701">
        <w:rPr>
          <w:b/>
          <w:u w:val="single"/>
        </w:rPr>
        <w:t>:</w:t>
      </w:r>
      <w:r w:rsidRPr="00C95701">
        <w:t xml:space="preserve"> </w:t>
      </w:r>
      <w:r w:rsidRPr="00C95701">
        <w:tab/>
        <w:t xml:space="preserve">The Actor selects a prescription record to track from the table on the </w:t>
      </w:r>
      <w:r w:rsidR="008F1342">
        <w:rPr>
          <w:b/>
        </w:rPr>
        <w:t xml:space="preserve">Prescription Tracking </w:t>
      </w:r>
      <w:r w:rsidRPr="00F63CE7">
        <w:rPr>
          <w:b/>
        </w:rPr>
        <w:t>Summary page</w:t>
      </w:r>
      <w:r w:rsidRPr="00F63CE7">
        <w:t xml:space="preserve"> </w:t>
      </w:r>
      <w:r w:rsidRPr="00C95701">
        <w:t xml:space="preserve">by clicking the </w:t>
      </w:r>
      <w:r w:rsidRPr="00C95701">
        <w:rPr>
          <w:b/>
        </w:rPr>
        <w:t>Track Delivery</w:t>
      </w:r>
      <w:r w:rsidRPr="00C95701">
        <w:t xml:space="preserve"> button in the Tracking column.</w:t>
      </w:r>
      <w:r w:rsidR="00F63CE7">
        <w:t xml:space="preserve"> (See </w:t>
      </w:r>
      <w:hyperlink w:anchor="Altflow_4_3" w:history="1">
        <w:r w:rsidR="000E3921">
          <w:rPr>
            <w:rStyle w:val="Hyperlink"/>
          </w:rPr>
          <w:t>Alternative</w:t>
        </w:r>
        <w:r w:rsidR="00F63CE7" w:rsidRPr="001A539F">
          <w:rPr>
            <w:rStyle w:val="Hyperlink"/>
          </w:rPr>
          <w:t xml:space="preserve"> Flow 4.3</w:t>
        </w:r>
      </w:hyperlink>
      <w:r w:rsidR="00F63CE7" w:rsidRPr="0069623A">
        <w:t>)</w:t>
      </w:r>
      <w:r w:rsidR="00406F65" w:rsidRPr="0069623A">
        <w:t xml:space="preserve"> (</w:t>
      </w:r>
      <w:hyperlink w:anchor="trackdeliveryfrequencyBR" w:history="1">
        <w:r w:rsidR="00555C87" w:rsidRPr="0069623A">
          <w:rPr>
            <w:rStyle w:val="Hyperlink"/>
          </w:rPr>
          <w:t>Business Rule 6.1.2</w:t>
        </w:r>
      </w:hyperlink>
      <w:r w:rsidR="00555C87" w:rsidRPr="0069623A">
        <w:t>)</w:t>
      </w:r>
      <w:r w:rsidR="000C0FDC">
        <w:t xml:space="preserve">(See </w:t>
      </w:r>
      <w:hyperlink w:anchor="Appendix_F" w:history="1">
        <w:r w:rsidR="000C0FDC" w:rsidRPr="00A82E36">
          <w:rPr>
            <w:rStyle w:val="Hyperlink"/>
          </w:rPr>
          <w:t>Appendix F</w:t>
        </w:r>
      </w:hyperlink>
      <w:r w:rsidR="000C0FDC">
        <w:t>)</w:t>
      </w:r>
    </w:p>
    <w:p w14:paraId="50C7116B" w14:textId="722AAE68" w:rsidR="009B0679" w:rsidRDefault="009B0679" w:rsidP="009B0679">
      <w:pPr>
        <w:pStyle w:val="Step"/>
      </w:pPr>
      <w:r w:rsidRPr="00C95701">
        <w:rPr>
          <w:b/>
          <w:u w:val="single"/>
        </w:rPr>
        <w:lastRenderedPageBreak/>
        <w:t>Step</w:t>
      </w:r>
      <w:r w:rsidR="004932AE">
        <w:rPr>
          <w:b/>
          <w:u w:val="single"/>
        </w:rPr>
        <w:t xml:space="preserve"> </w:t>
      </w:r>
      <w:r>
        <w:rPr>
          <w:b/>
          <w:u w:val="single"/>
        </w:rPr>
        <w:t>9</w:t>
      </w:r>
      <w:r w:rsidRPr="00C95701">
        <w:rPr>
          <w:b/>
          <w:u w:val="single"/>
        </w:rPr>
        <w:t>:</w:t>
      </w:r>
      <w:r w:rsidRPr="00C95701">
        <w:t xml:space="preserve"> </w:t>
      </w:r>
      <w:r w:rsidRPr="00C95701">
        <w:tab/>
      </w:r>
      <w:r>
        <w:t xml:space="preserve">The </w:t>
      </w:r>
      <w:r w:rsidR="00FC52C6">
        <w:t xml:space="preserve">System </w:t>
      </w:r>
      <w:r>
        <w:t xml:space="preserve">applies </w:t>
      </w:r>
      <w:r w:rsidR="00FC52C6">
        <w:t xml:space="preserve">Web Trend </w:t>
      </w:r>
      <w:r>
        <w:t xml:space="preserve">tracking once the user selects the </w:t>
      </w:r>
      <w:r>
        <w:rPr>
          <w:b/>
        </w:rPr>
        <w:t>Track Delivery</w:t>
      </w:r>
      <w:r w:rsidRPr="00F63CE7">
        <w:t xml:space="preserve"> </w:t>
      </w:r>
      <w:r w:rsidRPr="00C95701">
        <w:t>b</w:t>
      </w:r>
      <w:r>
        <w:t xml:space="preserve">utton. </w:t>
      </w:r>
      <w:r w:rsidRPr="00F81E08">
        <w:t>(</w:t>
      </w:r>
      <w:hyperlink w:anchor="br12" w:history="1">
        <w:r w:rsidRPr="00F81E08">
          <w:rPr>
            <w:rStyle w:val="Hyperlink"/>
          </w:rPr>
          <w:t xml:space="preserve">Business Rule </w:t>
        </w:r>
        <w:r w:rsidR="00F81E08" w:rsidRPr="00F81E08">
          <w:rPr>
            <w:rStyle w:val="Hyperlink"/>
          </w:rPr>
          <w:t>6.1.12</w:t>
        </w:r>
      </w:hyperlink>
      <w:r w:rsidRPr="0069623A">
        <w:t>)</w:t>
      </w:r>
      <w:r w:rsidRPr="009B0679">
        <w:t xml:space="preserve"> </w:t>
      </w:r>
      <w:r w:rsidR="00F81E08">
        <w:t xml:space="preserve"> (See </w:t>
      </w:r>
      <w:hyperlink w:anchor="Appendix_M" w:history="1">
        <w:r w:rsidR="00F81E08" w:rsidRPr="00F81E08">
          <w:rPr>
            <w:rStyle w:val="Hyperlink"/>
          </w:rPr>
          <w:t xml:space="preserve">Appendix </w:t>
        </w:r>
        <w:r w:rsidR="00F81E08">
          <w:rPr>
            <w:rStyle w:val="Hyperlink"/>
          </w:rPr>
          <w:t>M</w:t>
        </w:r>
      </w:hyperlink>
      <w:r w:rsidR="00F81E08">
        <w:t>)</w:t>
      </w:r>
    </w:p>
    <w:p w14:paraId="7FF4268F" w14:textId="041700DE" w:rsidR="00235476" w:rsidRPr="00C95701" w:rsidRDefault="009B0679" w:rsidP="00235476">
      <w:pPr>
        <w:pStyle w:val="Step"/>
        <w:rPr>
          <w:b/>
          <w:u w:val="single"/>
        </w:rPr>
      </w:pPr>
      <w:r w:rsidRPr="00C95701">
        <w:rPr>
          <w:b/>
          <w:u w:val="single"/>
        </w:rPr>
        <w:t>Step</w:t>
      </w:r>
      <w:r w:rsidR="004932AE">
        <w:rPr>
          <w:b/>
          <w:u w:val="single"/>
        </w:rPr>
        <w:t xml:space="preserve"> </w:t>
      </w:r>
      <w:r>
        <w:rPr>
          <w:b/>
          <w:u w:val="single"/>
        </w:rPr>
        <w:t>10</w:t>
      </w:r>
      <w:r w:rsidR="00235476" w:rsidRPr="00C95701">
        <w:rPr>
          <w:b/>
          <w:u w:val="single"/>
        </w:rPr>
        <w:t>:</w:t>
      </w:r>
      <w:r w:rsidR="00235476" w:rsidRPr="00C95701">
        <w:t xml:space="preserve"> </w:t>
      </w:r>
      <w:r w:rsidR="00235476" w:rsidRPr="00C95701">
        <w:tab/>
        <w:t xml:space="preserve">The </w:t>
      </w:r>
      <w:r w:rsidR="00FC52C6">
        <w:t>S</w:t>
      </w:r>
      <w:r w:rsidR="00FC52C6" w:rsidRPr="00C95701">
        <w:t xml:space="preserve">ystem </w:t>
      </w:r>
      <w:r w:rsidR="00235476" w:rsidRPr="00C95701">
        <w:t xml:space="preserve">displays the </w:t>
      </w:r>
      <w:r w:rsidR="004A6E16" w:rsidRPr="004A6E16">
        <w:rPr>
          <w:b/>
        </w:rPr>
        <w:t>View</w:t>
      </w:r>
      <w:r w:rsidR="004A6E16">
        <w:t xml:space="preserve"> </w:t>
      </w:r>
      <w:r w:rsidR="00235476" w:rsidRPr="000E3921">
        <w:rPr>
          <w:b/>
        </w:rPr>
        <w:t>Prescription Tracking Information Details page</w:t>
      </w:r>
      <w:r w:rsidR="000E3921">
        <w:rPr>
          <w:b/>
        </w:rPr>
        <w:t xml:space="preserve"> (</w:t>
      </w:r>
      <w:r w:rsidR="000E3921" w:rsidRPr="000E3921">
        <w:t xml:space="preserve">See </w:t>
      </w:r>
      <w:hyperlink w:anchor="Appendix_H" w:history="1">
        <w:r w:rsidR="000E3921" w:rsidRPr="000E3921">
          <w:rPr>
            <w:rStyle w:val="Hyperlink"/>
          </w:rPr>
          <w:t>Appendix H</w:t>
        </w:r>
      </w:hyperlink>
      <w:r w:rsidR="000E3921">
        <w:t>)</w:t>
      </w:r>
      <w:r w:rsidR="000E3921">
        <w:rPr>
          <w:b/>
        </w:rPr>
        <w:t xml:space="preserve"> </w:t>
      </w:r>
      <w:r w:rsidR="00235476" w:rsidRPr="00C95701">
        <w:t xml:space="preserve"> for the selected prescription.  </w:t>
      </w:r>
    </w:p>
    <w:p w14:paraId="54784358" w14:textId="77777777" w:rsidR="00235476" w:rsidRDefault="009B0679" w:rsidP="00235476">
      <w:pPr>
        <w:pStyle w:val="Step"/>
      </w:pPr>
      <w:r w:rsidRPr="00C95701">
        <w:rPr>
          <w:b/>
          <w:u w:val="single"/>
        </w:rPr>
        <w:t>Step</w:t>
      </w:r>
      <w:r w:rsidR="004932AE">
        <w:rPr>
          <w:b/>
          <w:u w:val="single"/>
        </w:rPr>
        <w:t xml:space="preserve"> </w:t>
      </w:r>
      <w:r>
        <w:rPr>
          <w:b/>
          <w:u w:val="single"/>
        </w:rPr>
        <w:t>11</w:t>
      </w:r>
      <w:r w:rsidR="00235476" w:rsidRPr="00C95701">
        <w:rPr>
          <w:b/>
          <w:u w:val="single"/>
        </w:rPr>
        <w:t>:</w:t>
      </w:r>
      <w:r w:rsidR="00235476" w:rsidRPr="00C95701">
        <w:t xml:space="preserve"> </w:t>
      </w:r>
      <w:r w:rsidR="00235476" w:rsidRPr="00C95701">
        <w:tab/>
        <w:t xml:space="preserve">The Actor selects the </w:t>
      </w:r>
      <w:r w:rsidR="00235476" w:rsidRPr="00C95701">
        <w:rPr>
          <w:b/>
          <w:color w:val="000000" w:themeColor="text1"/>
        </w:rPr>
        <w:t>Carrier Tracking Number</w:t>
      </w:r>
      <w:r w:rsidR="00235476" w:rsidRPr="00C95701">
        <w:rPr>
          <w:color w:val="000000" w:themeColor="text1"/>
        </w:rPr>
        <w:t xml:space="preserve"> </w:t>
      </w:r>
      <w:r w:rsidR="00235476" w:rsidRPr="00C95701">
        <w:t xml:space="preserve">hyperlink. (See </w:t>
      </w:r>
      <w:hyperlink w:anchor="Altflow_4_4" w:history="1">
        <w:r w:rsidR="000E3921" w:rsidRPr="000E3921">
          <w:rPr>
            <w:rStyle w:val="Hyperlink"/>
          </w:rPr>
          <w:t>Alternative</w:t>
        </w:r>
      </w:hyperlink>
      <w:r w:rsidR="000E3921">
        <w:t xml:space="preserve"> </w:t>
      </w:r>
      <w:hyperlink w:anchor="Altflow_4_4" w:history="1">
        <w:r w:rsidR="000E3921" w:rsidRPr="000E3921">
          <w:rPr>
            <w:rStyle w:val="Hyperlink"/>
          </w:rPr>
          <w:t>Flow 4.4</w:t>
        </w:r>
      </w:hyperlink>
      <w:r w:rsidR="00A95562">
        <w:t xml:space="preserve"> and </w:t>
      </w:r>
      <w:hyperlink w:anchor="Altflow_4_5" w:history="1">
        <w:r w:rsidR="00A95562" w:rsidRPr="00A95562">
          <w:rPr>
            <w:rStyle w:val="Hyperlink"/>
          </w:rPr>
          <w:t>Alternative Flow 4.5</w:t>
        </w:r>
      </w:hyperlink>
      <w:r w:rsidR="00235476" w:rsidRPr="00C95701">
        <w:t>)</w:t>
      </w:r>
    </w:p>
    <w:p w14:paraId="24BC6980" w14:textId="01288B46" w:rsidR="009B0679" w:rsidRDefault="009B0679" w:rsidP="009B0679">
      <w:pPr>
        <w:pStyle w:val="Step"/>
      </w:pPr>
      <w:r w:rsidRPr="00C95701">
        <w:rPr>
          <w:b/>
          <w:u w:val="single"/>
        </w:rPr>
        <w:t>Step</w:t>
      </w:r>
      <w:r w:rsidR="004932AE">
        <w:rPr>
          <w:b/>
          <w:u w:val="single"/>
        </w:rPr>
        <w:t xml:space="preserve"> </w:t>
      </w:r>
      <w:r>
        <w:rPr>
          <w:b/>
          <w:u w:val="single"/>
        </w:rPr>
        <w:t>12</w:t>
      </w:r>
      <w:r w:rsidRPr="00C95701">
        <w:rPr>
          <w:b/>
          <w:u w:val="single"/>
        </w:rPr>
        <w:t>:</w:t>
      </w:r>
      <w:r w:rsidRPr="00C95701">
        <w:t xml:space="preserve"> </w:t>
      </w:r>
      <w:r w:rsidRPr="00C95701">
        <w:tab/>
        <w:t xml:space="preserve">The </w:t>
      </w:r>
      <w:r w:rsidR="00FC52C6">
        <w:t xml:space="preserve">System </w:t>
      </w:r>
      <w:r>
        <w:t xml:space="preserve">applies </w:t>
      </w:r>
      <w:r w:rsidR="002E315C" w:rsidRPr="002E315C">
        <w:t xml:space="preserve">Google Analytics event tracking </w:t>
      </w:r>
      <w:r>
        <w:t xml:space="preserve">once the user selects the </w:t>
      </w:r>
      <w:r w:rsidRPr="00C95701">
        <w:rPr>
          <w:b/>
          <w:color w:val="000000" w:themeColor="text1"/>
        </w:rPr>
        <w:t>Carrier Tracking Number</w:t>
      </w:r>
      <w:r w:rsidRPr="00C95701">
        <w:rPr>
          <w:color w:val="000000" w:themeColor="text1"/>
        </w:rPr>
        <w:t xml:space="preserve"> </w:t>
      </w:r>
      <w:r w:rsidRPr="00C95701">
        <w:t>hyperlink. (</w:t>
      </w:r>
      <w:hyperlink w:anchor="br13" w:history="1">
        <w:r w:rsidRPr="00F81E08">
          <w:rPr>
            <w:rStyle w:val="Hyperlink"/>
          </w:rPr>
          <w:t xml:space="preserve">Business Rule </w:t>
        </w:r>
        <w:r w:rsidR="00F81E08" w:rsidRPr="00F81E08">
          <w:rPr>
            <w:rStyle w:val="Hyperlink"/>
          </w:rPr>
          <w:t>6.1.13</w:t>
        </w:r>
      </w:hyperlink>
      <w:r w:rsidR="005E155A">
        <w:t xml:space="preserve">) </w:t>
      </w:r>
      <w:r w:rsidR="00F81E08">
        <w:t xml:space="preserve"> (See </w:t>
      </w:r>
      <w:hyperlink w:anchor="Appendix_N" w:history="1">
        <w:r w:rsidR="00F81E08" w:rsidRPr="00F81E08">
          <w:rPr>
            <w:rStyle w:val="Hyperlink"/>
          </w:rPr>
          <w:t>Appendix N</w:t>
        </w:r>
      </w:hyperlink>
      <w:r w:rsidR="00F81E08">
        <w:t>)</w:t>
      </w:r>
    </w:p>
    <w:p w14:paraId="6B2827DE" w14:textId="0189041E" w:rsidR="00235476" w:rsidRPr="00C95701" w:rsidRDefault="00235476" w:rsidP="00235476">
      <w:pPr>
        <w:pStyle w:val="Step"/>
        <w:rPr>
          <w:b/>
          <w:u w:val="single"/>
        </w:rPr>
      </w:pPr>
      <w:r w:rsidRPr="00C95701">
        <w:rPr>
          <w:b/>
          <w:u w:val="single"/>
        </w:rPr>
        <w:t>Step</w:t>
      </w:r>
      <w:r w:rsidR="004932AE">
        <w:rPr>
          <w:b/>
          <w:u w:val="single"/>
        </w:rPr>
        <w:t xml:space="preserve"> </w:t>
      </w:r>
      <w:r w:rsidRPr="00C95701">
        <w:rPr>
          <w:b/>
          <w:u w:val="single"/>
        </w:rPr>
        <w:t>1</w:t>
      </w:r>
      <w:r w:rsidR="009B0679">
        <w:rPr>
          <w:b/>
          <w:u w:val="single"/>
        </w:rPr>
        <w:t>3</w:t>
      </w:r>
      <w:r w:rsidRPr="00C95701">
        <w:rPr>
          <w:b/>
          <w:u w:val="single"/>
        </w:rPr>
        <w:t>:</w:t>
      </w:r>
      <w:r w:rsidRPr="00C95701">
        <w:t xml:space="preserve"> </w:t>
      </w:r>
      <w:r w:rsidRPr="00C95701">
        <w:tab/>
        <w:t xml:space="preserve">The </w:t>
      </w:r>
      <w:r w:rsidR="00FC52C6">
        <w:t>S</w:t>
      </w:r>
      <w:r w:rsidR="00FC52C6" w:rsidRPr="00C95701">
        <w:t xml:space="preserve">ystem </w:t>
      </w:r>
      <w:r w:rsidRPr="00C95701">
        <w:t xml:space="preserve">displays a </w:t>
      </w:r>
      <w:r w:rsidRPr="000E3921">
        <w:rPr>
          <w:b/>
        </w:rPr>
        <w:t>MHV warning page</w:t>
      </w:r>
      <w:r w:rsidRPr="00C95701">
        <w:t xml:space="preserve">  (See </w:t>
      </w:r>
      <w:hyperlink w:anchor="Appendix_J" w:history="1">
        <w:r w:rsidR="000E3921" w:rsidRPr="000E3921">
          <w:rPr>
            <w:rStyle w:val="Hyperlink"/>
          </w:rPr>
          <w:t>Appendix J</w:t>
        </w:r>
      </w:hyperlink>
      <w:r w:rsidRPr="00C95701">
        <w:t>) to inform the Actor that he/she will be transferred to a non-VA website USPS or UPS to track their Rx delivery.</w:t>
      </w:r>
    </w:p>
    <w:p w14:paraId="7E8E5DB7" w14:textId="77777777" w:rsidR="00235476" w:rsidRPr="00C95701" w:rsidRDefault="009B0679" w:rsidP="00235476">
      <w:pPr>
        <w:pStyle w:val="Step"/>
        <w:rPr>
          <w:b/>
          <w:u w:val="single"/>
        </w:rPr>
      </w:pPr>
      <w:r w:rsidRPr="00C95701">
        <w:rPr>
          <w:b/>
          <w:u w:val="single"/>
        </w:rPr>
        <w:t>Step</w:t>
      </w:r>
      <w:r w:rsidR="004932AE">
        <w:rPr>
          <w:b/>
          <w:u w:val="single"/>
        </w:rPr>
        <w:t xml:space="preserve"> </w:t>
      </w:r>
      <w:r w:rsidRPr="00C95701">
        <w:rPr>
          <w:b/>
          <w:u w:val="single"/>
        </w:rPr>
        <w:t>1</w:t>
      </w:r>
      <w:r>
        <w:rPr>
          <w:b/>
          <w:u w:val="single"/>
        </w:rPr>
        <w:t>4</w:t>
      </w:r>
      <w:r w:rsidR="00235476" w:rsidRPr="00C95701">
        <w:rPr>
          <w:b/>
          <w:u w:val="single"/>
        </w:rPr>
        <w:t>:</w:t>
      </w:r>
      <w:r w:rsidR="00235476" w:rsidRPr="00C95701">
        <w:t xml:space="preserve"> </w:t>
      </w:r>
      <w:r w:rsidR="00235476" w:rsidRPr="00C95701">
        <w:tab/>
        <w:t xml:space="preserve">The Actor selects the </w:t>
      </w:r>
      <w:r w:rsidR="00235476" w:rsidRPr="00C95701">
        <w:rPr>
          <w:b/>
        </w:rPr>
        <w:t xml:space="preserve">Continue </w:t>
      </w:r>
      <w:r w:rsidR="00235476" w:rsidRPr="00C95701">
        <w:t xml:space="preserve">button from the MHV warning page. (See </w:t>
      </w:r>
      <w:hyperlink w:anchor="Altflow_4_6" w:history="1">
        <w:r w:rsidR="000E3921" w:rsidRPr="00A95562">
          <w:rPr>
            <w:rStyle w:val="Hyperlink"/>
          </w:rPr>
          <w:t>Alternative</w:t>
        </w:r>
        <w:r w:rsidR="00235476" w:rsidRPr="00A95562">
          <w:rPr>
            <w:rStyle w:val="Hyperlink"/>
          </w:rPr>
          <w:t xml:space="preserve"> </w:t>
        </w:r>
        <w:r w:rsidR="000E3921" w:rsidRPr="00A95562">
          <w:rPr>
            <w:rStyle w:val="Hyperlink"/>
          </w:rPr>
          <w:t>Flow 4.</w:t>
        </w:r>
        <w:r w:rsidR="00A95562" w:rsidRPr="00A95562">
          <w:rPr>
            <w:rStyle w:val="Hyperlink"/>
          </w:rPr>
          <w:t>6</w:t>
        </w:r>
      </w:hyperlink>
      <w:r w:rsidR="00235476" w:rsidRPr="00C95701">
        <w:t>)</w:t>
      </w:r>
    </w:p>
    <w:p w14:paraId="36AE2F3D" w14:textId="55712C81" w:rsidR="00235476" w:rsidRPr="00C95701" w:rsidRDefault="009B0679" w:rsidP="00235476">
      <w:pPr>
        <w:pStyle w:val="Step"/>
        <w:rPr>
          <w:b/>
          <w:u w:val="single"/>
        </w:rPr>
      </w:pPr>
      <w:r w:rsidRPr="00C95701">
        <w:rPr>
          <w:b/>
          <w:u w:val="single"/>
        </w:rPr>
        <w:t>Step</w:t>
      </w:r>
      <w:r w:rsidR="004932AE">
        <w:rPr>
          <w:b/>
          <w:u w:val="single"/>
        </w:rPr>
        <w:t xml:space="preserve"> </w:t>
      </w:r>
      <w:r w:rsidRPr="00C95701">
        <w:rPr>
          <w:b/>
          <w:u w:val="single"/>
        </w:rPr>
        <w:t>1</w:t>
      </w:r>
      <w:r>
        <w:rPr>
          <w:b/>
          <w:u w:val="single"/>
        </w:rPr>
        <w:t>5</w:t>
      </w:r>
      <w:r w:rsidR="00235476" w:rsidRPr="00C95701">
        <w:rPr>
          <w:b/>
          <w:u w:val="single"/>
        </w:rPr>
        <w:t>:</w:t>
      </w:r>
      <w:r w:rsidR="00235476" w:rsidRPr="00C95701">
        <w:t xml:space="preserve"> </w:t>
      </w:r>
      <w:r w:rsidR="00235476" w:rsidRPr="00C95701">
        <w:tab/>
        <w:t xml:space="preserve">The </w:t>
      </w:r>
      <w:r w:rsidR="00FC52C6">
        <w:t>S</w:t>
      </w:r>
      <w:r w:rsidR="00FC52C6" w:rsidRPr="00C95701">
        <w:t xml:space="preserve">ystem </w:t>
      </w:r>
      <w:r w:rsidR="00235476" w:rsidRPr="00C95701">
        <w:t>creates a</w:t>
      </w:r>
      <w:r w:rsidR="00947925">
        <w:t>n</w:t>
      </w:r>
      <w:r w:rsidR="00235476" w:rsidRPr="00C95701">
        <w:t xml:space="preserve"> </w:t>
      </w:r>
      <w:r w:rsidR="00235476" w:rsidRPr="008A23C2">
        <w:rPr>
          <w:b/>
        </w:rPr>
        <w:t xml:space="preserve">Account Activity </w:t>
      </w:r>
      <w:r w:rsidR="00834E74">
        <w:rPr>
          <w:b/>
        </w:rPr>
        <w:t xml:space="preserve">History </w:t>
      </w:r>
      <w:r w:rsidR="00235476" w:rsidRPr="00726D84">
        <w:t>entry</w:t>
      </w:r>
      <w:r w:rsidR="00235476" w:rsidRPr="00C95701">
        <w:t xml:space="preserve">  (See </w:t>
      </w:r>
      <w:hyperlink w:anchor="Appendix_C" w:history="1">
        <w:r w:rsidR="00235476" w:rsidRPr="008A23C2">
          <w:rPr>
            <w:rStyle w:val="Hyperlink"/>
          </w:rPr>
          <w:t>Ap</w:t>
        </w:r>
        <w:r w:rsidR="008A23C2" w:rsidRPr="008A23C2">
          <w:rPr>
            <w:rStyle w:val="Hyperlink"/>
          </w:rPr>
          <w:t>pendix C</w:t>
        </w:r>
      </w:hyperlink>
      <w:r w:rsidR="00235476" w:rsidRPr="00C95701">
        <w:t>) to record the activity as tracking a mailed prescription.</w:t>
      </w:r>
    </w:p>
    <w:p w14:paraId="53571771" w14:textId="774750B1" w:rsidR="00235476" w:rsidRPr="00C95701" w:rsidRDefault="009B0679" w:rsidP="00235476">
      <w:pPr>
        <w:pStyle w:val="Step"/>
        <w:rPr>
          <w:b/>
          <w:u w:val="single"/>
        </w:rPr>
      </w:pPr>
      <w:r w:rsidRPr="00C95701">
        <w:rPr>
          <w:b/>
          <w:u w:val="single"/>
        </w:rPr>
        <w:t>Step</w:t>
      </w:r>
      <w:r w:rsidR="004932AE">
        <w:rPr>
          <w:b/>
          <w:u w:val="single"/>
        </w:rPr>
        <w:t xml:space="preserve"> </w:t>
      </w:r>
      <w:r w:rsidRPr="00C95701">
        <w:rPr>
          <w:b/>
          <w:u w:val="single"/>
        </w:rPr>
        <w:t>1</w:t>
      </w:r>
      <w:r>
        <w:rPr>
          <w:b/>
          <w:u w:val="single"/>
        </w:rPr>
        <w:t>6</w:t>
      </w:r>
      <w:r w:rsidR="00235476" w:rsidRPr="00C95701">
        <w:rPr>
          <w:b/>
          <w:u w:val="single"/>
        </w:rPr>
        <w:t>:</w:t>
      </w:r>
      <w:r w:rsidR="00235476" w:rsidRPr="00C95701">
        <w:t xml:space="preserve"> </w:t>
      </w:r>
      <w:r w:rsidR="00235476" w:rsidRPr="00C95701">
        <w:tab/>
        <w:t xml:space="preserve">The </w:t>
      </w:r>
      <w:r w:rsidR="00FC52C6">
        <w:t>S</w:t>
      </w:r>
      <w:r w:rsidR="00FC52C6" w:rsidRPr="00C95701">
        <w:t xml:space="preserve">ystem </w:t>
      </w:r>
      <w:r w:rsidR="00235476" w:rsidRPr="00C95701">
        <w:t>logs an entry in a table for reporting metric by</w:t>
      </w:r>
      <w:r w:rsidR="00834E74">
        <w:t xml:space="preserve"> the</w:t>
      </w:r>
      <w:r w:rsidR="00235476" w:rsidRPr="00C95701">
        <w:t xml:space="preserve"> VAMC</w:t>
      </w:r>
      <w:r w:rsidR="0071159A">
        <w:t xml:space="preserve"> </w:t>
      </w:r>
      <w:r w:rsidR="00834E74">
        <w:t xml:space="preserve">Rx </w:t>
      </w:r>
      <w:r w:rsidR="0071159A">
        <w:t>is filled for</w:t>
      </w:r>
      <w:r w:rsidR="00FB0933">
        <w:t xml:space="preserve">. Record User Profile ID, </w:t>
      </w:r>
      <w:r w:rsidR="00834E74">
        <w:t>Rx</w:t>
      </w:r>
      <w:r w:rsidR="00FB0933">
        <w:t xml:space="preserve">#, </w:t>
      </w:r>
      <w:r w:rsidR="00834E74">
        <w:t xml:space="preserve">Rx </w:t>
      </w:r>
      <w:r w:rsidR="00FB0933">
        <w:t xml:space="preserve">Station#, date/time.  This may be logged multiple times a day for the same </w:t>
      </w:r>
      <w:r w:rsidR="00834E74">
        <w:t>Rx</w:t>
      </w:r>
      <w:r w:rsidR="00FB0933">
        <w:t>.</w:t>
      </w:r>
    </w:p>
    <w:p w14:paraId="4F2B338D" w14:textId="05EF8FFD" w:rsidR="00235476" w:rsidRPr="00C95701" w:rsidRDefault="009B0679" w:rsidP="00235476">
      <w:pPr>
        <w:pStyle w:val="Step"/>
        <w:rPr>
          <w:b/>
          <w:u w:val="single"/>
        </w:rPr>
      </w:pPr>
      <w:r w:rsidRPr="00C95701">
        <w:rPr>
          <w:b/>
          <w:u w:val="single"/>
        </w:rPr>
        <w:t>Step</w:t>
      </w:r>
      <w:r w:rsidR="004932AE">
        <w:rPr>
          <w:b/>
          <w:u w:val="single"/>
        </w:rPr>
        <w:t xml:space="preserve"> </w:t>
      </w:r>
      <w:r w:rsidRPr="00C95701">
        <w:rPr>
          <w:b/>
          <w:u w:val="single"/>
        </w:rPr>
        <w:t>1</w:t>
      </w:r>
      <w:r>
        <w:rPr>
          <w:b/>
          <w:u w:val="single"/>
        </w:rPr>
        <w:t>7</w:t>
      </w:r>
      <w:r w:rsidR="00235476" w:rsidRPr="00C95701">
        <w:rPr>
          <w:b/>
          <w:u w:val="single"/>
        </w:rPr>
        <w:t>:</w:t>
      </w:r>
      <w:r w:rsidR="00235476" w:rsidRPr="00C95701">
        <w:t xml:space="preserve"> </w:t>
      </w:r>
      <w:r w:rsidR="00235476" w:rsidRPr="00C95701">
        <w:tab/>
        <w:t xml:space="preserve">The </w:t>
      </w:r>
      <w:r w:rsidR="00FC52C6">
        <w:t>S</w:t>
      </w:r>
      <w:r w:rsidR="00FC52C6" w:rsidRPr="00C95701">
        <w:t xml:space="preserve">ystem </w:t>
      </w:r>
      <w:r w:rsidR="00235476" w:rsidRPr="00C95701">
        <w:t>opens a new window session at the UPS or USPS page that has the selected Rx tracking information.</w:t>
      </w:r>
    </w:p>
    <w:p w14:paraId="47657879" w14:textId="77777777" w:rsidR="00235476" w:rsidRPr="00C95701" w:rsidRDefault="009B0679" w:rsidP="00235476">
      <w:pPr>
        <w:pStyle w:val="Step"/>
        <w:rPr>
          <w:b/>
          <w:u w:val="single"/>
        </w:rPr>
      </w:pPr>
      <w:r w:rsidRPr="00C95701">
        <w:rPr>
          <w:b/>
          <w:u w:val="single"/>
        </w:rPr>
        <w:t>Step</w:t>
      </w:r>
      <w:r w:rsidR="004932AE">
        <w:rPr>
          <w:b/>
          <w:u w:val="single"/>
        </w:rPr>
        <w:t xml:space="preserve"> </w:t>
      </w:r>
      <w:r>
        <w:rPr>
          <w:b/>
          <w:u w:val="single"/>
        </w:rPr>
        <w:t>18</w:t>
      </w:r>
      <w:r w:rsidR="00235476" w:rsidRPr="00C95701">
        <w:rPr>
          <w:b/>
          <w:u w:val="single"/>
        </w:rPr>
        <w:t>:</w:t>
      </w:r>
      <w:r w:rsidR="00235476" w:rsidRPr="00C95701">
        <w:t xml:space="preserve"> </w:t>
      </w:r>
      <w:r w:rsidR="00235476" w:rsidRPr="00C95701">
        <w:tab/>
        <w:t>The Actor</w:t>
      </w:r>
      <w:r w:rsidR="00E84027">
        <w:t xml:space="preserve"> leaves MHV and</w:t>
      </w:r>
      <w:r w:rsidR="00235476" w:rsidRPr="00C95701">
        <w:t xml:space="preserve"> lands on the UPS or USPS page with the </w:t>
      </w:r>
      <w:r w:rsidR="00235476" w:rsidRPr="008A23C2">
        <w:rPr>
          <w:b/>
        </w:rPr>
        <w:t>Delivery Tracking Detail</w:t>
      </w:r>
      <w:r w:rsidR="00235476" w:rsidRPr="008A23C2">
        <w:rPr>
          <w:color w:val="0000FF"/>
        </w:rPr>
        <w:t>.</w:t>
      </w:r>
      <w:r w:rsidR="00235476" w:rsidRPr="008A23C2">
        <w:t xml:space="preserve"> </w:t>
      </w:r>
      <w:r w:rsidR="00235476" w:rsidRPr="00C95701">
        <w:t xml:space="preserve">(See </w:t>
      </w:r>
      <w:hyperlink w:anchor="Appendix_K" w:history="1">
        <w:r w:rsidR="008A23C2" w:rsidRPr="008A23C2">
          <w:rPr>
            <w:rStyle w:val="Hyperlink"/>
          </w:rPr>
          <w:t>Appendix K</w:t>
        </w:r>
      </w:hyperlink>
      <w:r w:rsidR="00235476" w:rsidRPr="00C95701">
        <w:t>)</w:t>
      </w:r>
    </w:p>
    <w:p w14:paraId="1ACB820A" w14:textId="1AD3B27B" w:rsidR="008A23C2" w:rsidRDefault="009B0679" w:rsidP="00281DD8">
      <w:pPr>
        <w:pStyle w:val="Step"/>
      </w:pPr>
      <w:r w:rsidRPr="00C95701">
        <w:rPr>
          <w:b/>
          <w:u w:val="single"/>
        </w:rPr>
        <w:t>Step</w:t>
      </w:r>
      <w:r w:rsidR="004932AE">
        <w:rPr>
          <w:b/>
          <w:u w:val="single"/>
        </w:rPr>
        <w:t xml:space="preserve"> </w:t>
      </w:r>
      <w:r>
        <w:rPr>
          <w:b/>
          <w:u w:val="single"/>
        </w:rPr>
        <w:t>19</w:t>
      </w:r>
      <w:r w:rsidR="00235476" w:rsidRPr="00C95701">
        <w:rPr>
          <w:b/>
          <w:u w:val="single"/>
        </w:rPr>
        <w:t>:</w:t>
      </w:r>
      <w:r w:rsidR="00235476" w:rsidRPr="00C95701">
        <w:t xml:space="preserve"> </w:t>
      </w:r>
      <w:r w:rsidR="00235476" w:rsidRPr="00C95701">
        <w:tab/>
        <w:t xml:space="preserve">The </w:t>
      </w:r>
      <w:r w:rsidR="00FC52C6">
        <w:t>B</w:t>
      </w:r>
      <w:r w:rsidR="00FC52C6" w:rsidRPr="00C95701">
        <w:t xml:space="preserve">asic </w:t>
      </w:r>
      <w:r w:rsidR="00FC52C6">
        <w:t>U</w:t>
      </w:r>
      <w:r w:rsidR="00FC52C6" w:rsidRPr="00C95701">
        <w:t xml:space="preserve">se </w:t>
      </w:r>
      <w:r w:rsidR="00FC52C6">
        <w:t>C</w:t>
      </w:r>
      <w:r w:rsidR="00FC52C6" w:rsidRPr="00C95701">
        <w:t xml:space="preserve">ase </w:t>
      </w:r>
      <w:r w:rsidR="00235476" w:rsidRPr="00C95701">
        <w:t>flow ends</w:t>
      </w:r>
      <w:r w:rsidR="00D921FD">
        <w:t>.</w:t>
      </w:r>
    </w:p>
    <w:p w14:paraId="0C48896F" w14:textId="77777777" w:rsidR="00B96654" w:rsidRDefault="00B96654" w:rsidP="00B96654">
      <w:pPr>
        <w:pStyle w:val="Heading1"/>
      </w:pPr>
      <w:bookmarkStart w:id="10" w:name="_Toc428441376"/>
      <w:r w:rsidRPr="00B96654">
        <w:t>Alternative Flows</w:t>
      </w:r>
      <w:bookmarkEnd w:id="10"/>
    </w:p>
    <w:p w14:paraId="55CD2BF5" w14:textId="77777777" w:rsidR="00E56DF6" w:rsidRDefault="002306C0" w:rsidP="00026AB2">
      <w:pPr>
        <w:pStyle w:val="Heading2"/>
      </w:pPr>
      <w:r w:rsidRPr="002306C0">
        <w:tab/>
      </w:r>
      <w:bookmarkStart w:id="11" w:name="Altflow_4_1"/>
      <w:bookmarkStart w:id="12" w:name="_Toc428441377"/>
      <w:bookmarkEnd w:id="11"/>
      <w:r w:rsidR="00235476">
        <w:t>Track from Refill My Prescription</w:t>
      </w:r>
      <w:bookmarkEnd w:id="12"/>
      <w:r w:rsidR="00026AB2">
        <w:t xml:space="preserve"> </w:t>
      </w:r>
    </w:p>
    <w:p w14:paraId="3B1C3E88" w14:textId="7021283B" w:rsidR="002C3BD2" w:rsidRPr="002C3BD2" w:rsidRDefault="002C3BD2" w:rsidP="002C3BD2">
      <w:pPr>
        <w:pStyle w:val="BodyText"/>
      </w:pPr>
      <w:r>
        <w:t xml:space="preserve">Advanced/Premium </w:t>
      </w:r>
      <w:r w:rsidR="00090A68">
        <w:t xml:space="preserve">MHV </w:t>
      </w:r>
      <w:r>
        <w:t xml:space="preserve">users on the </w:t>
      </w:r>
      <w:r w:rsidRPr="00726D84">
        <w:rPr>
          <w:b/>
        </w:rPr>
        <w:t xml:space="preserve">Refill </w:t>
      </w:r>
      <w:r w:rsidR="00462AB9" w:rsidRPr="00726D84">
        <w:rPr>
          <w:b/>
        </w:rPr>
        <w:t>Prescription</w:t>
      </w:r>
      <w:r w:rsidRPr="00726D84">
        <w:rPr>
          <w:b/>
        </w:rPr>
        <w:t xml:space="preserve"> History Information</w:t>
      </w:r>
      <w:r w:rsidR="00B640C4" w:rsidRPr="00726D84">
        <w:rPr>
          <w:b/>
        </w:rPr>
        <w:t xml:space="preserve"> Summary</w:t>
      </w:r>
      <w:r w:rsidR="000C18E9">
        <w:t xml:space="preserve"> </w:t>
      </w:r>
      <w:r>
        <w:t>page can select a button to take them to the</w:t>
      </w:r>
      <w:r w:rsidR="0076208B">
        <w:t xml:space="preserve"> </w:t>
      </w:r>
      <w:r w:rsidR="0076208B" w:rsidRPr="0076208B">
        <w:rPr>
          <w:b/>
        </w:rPr>
        <w:t>View</w:t>
      </w:r>
      <w:r>
        <w:t xml:space="preserve"> </w:t>
      </w:r>
      <w:r w:rsidRPr="0050220A">
        <w:rPr>
          <w:b/>
        </w:rPr>
        <w:t>Prescription Tracking Information</w:t>
      </w:r>
      <w:r w:rsidR="00875189">
        <w:rPr>
          <w:b/>
        </w:rPr>
        <w:t xml:space="preserve"> Detail</w:t>
      </w:r>
      <w:r w:rsidR="0076208B">
        <w:rPr>
          <w:b/>
        </w:rPr>
        <w:t>s</w:t>
      </w:r>
      <w:r>
        <w:t xml:space="preserve"> page.</w:t>
      </w:r>
      <w:r w:rsidR="00A82E36">
        <w:t xml:space="preserve"> (See </w:t>
      </w:r>
      <w:hyperlink w:anchor="Appendix_F" w:history="1">
        <w:r w:rsidR="00A82E36" w:rsidRPr="00A82E36">
          <w:rPr>
            <w:rStyle w:val="Hyperlink"/>
          </w:rPr>
          <w:t>Appendix F</w:t>
        </w:r>
      </w:hyperlink>
      <w:r w:rsidR="00A82E36">
        <w:t>)</w:t>
      </w:r>
    </w:p>
    <w:p w14:paraId="4597A9CB" w14:textId="47FDB793" w:rsidR="00235476" w:rsidRPr="00C95701" w:rsidRDefault="00235476" w:rsidP="00235476">
      <w:pPr>
        <w:pStyle w:val="Step"/>
      </w:pPr>
      <w:r w:rsidRPr="004A4583">
        <w:rPr>
          <w:b/>
          <w:u w:val="single"/>
        </w:rPr>
        <w:t>Step 1:</w:t>
      </w:r>
      <w:r w:rsidRPr="00C95701">
        <w:rPr>
          <w:rFonts w:ascii="Arial" w:hAnsi="Arial" w:cs="Arial"/>
          <w:sz w:val="20"/>
          <w:szCs w:val="20"/>
        </w:rPr>
        <w:t xml:space="preserve"> </w:t>
      </w:r>
      <w:r>
        <w:rPr>
          <w:rFonts w:ascii="Arial" w:hAnsi="Arial" w:cs="Arial"/>
          <w:sz w:val="20"/>
          <w:szCs w:val="20"/>
        </w:rPr>
        <w:tab/>
      </w:r>
      <w:r w:rsidRPr="00C95701">
        <w:t xml:space="preserve">On the Pharmacy Landing page, the Actor selects </w:t>
      </w:r>
      <w:r w:rsidRPr="00C95701">
        <w:rPr>
          <w:b/>
        </w:rPr>
        <w:t>Refill My Prescriptions</w:t>
      </w:r>
      <w:r w:rsidRPr="00C95701">
        <w:t>.</w:t>
      </w:r>
      <w:r w:rsidR="001078AA">
        <w:t xml:space="preserve"> </w:t>
      </w:r>
      <w:r w:rsidR="000C0FDC" w:rsidRPr="00C95701">
        <w:t xml:space="preserve">(See </w:t>
      </w:r>
      <w:hyperlink w:anchor="Appendix_D" w:history="1">
        <w:r w:rsidR="000C0FDC" w:rsidRPr="00B005E2">
          <w:rPr>
            <w:rStyle w:val="Hyperlink"/>
          </w:rPr>
          <w:t>Appendix D</w:t>
        </w:r>
      </w:hyperlink>
      <w:r w:rsidR="000C0FDC" w:rsidRPr="00C95701">
        <w:t>)</w:t>
      </w:r>
    </w:p>
    <w:p w14:paraId="6659A809" w14:textId="4672E3E9" w:rsidR="00235476" w:rsidRPr="00C95701" w:rsidRDefault="00235476" w:rsidP="00235476">
      <w:pPr>
        <w:pStyle w:val="Step"/>
      </w:pPr>
      <w:r w:rsidRPr="00C95701">
        <w:rPr>
          <w:b/>
          <w:u w:val="single"/>
        </w:rPr>
        <w:t>Step</w:t>
      </w:r>
      <w:r w:rsidR="004932AE">
        <w:rPr>
          <w:b/>
          <w:u w:val="single"/>
        </w:rPr>
        <w:t xml:space="preserve"> </w:t>
      </w:r>
      <w:r w:rsidRPr="00C95701">
        <w:rPr>
          <w:b/>
          <w:u w:val="single"/>
        </w:rPr>
        <w:t>2:</w:t>
      </w:r>
      <w:r w:rsidRPr="00C95701">
        <w:t xml:space="preserve"> </w:t>
      </w:r>
      <w:r w:rsidRPr="00C95701">
        <w:tab/>
        <w:t xml:space="preserve">The </w:t>
      </w:r>
      <w:r w:rsidR="001078AA">
        <w:t>System</w:t>
      </w:r>
      <w:r w:rsidRPr="00C95701">
        <w:t xml:space="preserve"> displays the </w:t>
      </w:r>
      <w:r w:rsidR="00061C69">
        <w:rPr>
          <w:b/>
        </w:rPr>
        <w:t xml:space="preserve">Refill Prescription History </w:t>
      </w:r>
      <w:r w:rsidRPr="008A23C2">
        <w:rPr>
          <w:b/>
        </w:rPr>
        <w:t>Information Summary page</w:t>
      </w:r>
      <w:r w:rsidRPr="00C95701">
        <w:t xml:space="preserve">. (See </w:t>
      </w:r>
      <w:hyperlink w:anchor="Appendix_F" w:history="1">
        <w:r w:rsidR="008A23C2" w:rsidRPr="008A23C2">
          <w:rPr>
            <w:rStyle w:val="Hyperlink"/>
          </w:rPr>
          <w:t>Appendix F</w:t>
        </w:r>
      </w:hyperlink>
      <w:r w:rsidR="00403EDB">
        <w:t>)</w:t>
      </w:r>
    </w:p>
    <w:p w14:paraId="18905290" w14:textId="5C9760CB" w:rsidR="00235476" w:rsidRPr="00C95701" w:rsidRDefault="00235476" w:rsidP="00235476">
      <w:pPr>
        <w:pStyle w:val="Step"/>
      </w:pPr>
      <w:r w:rsidRPr="00C95701">
        <w:rPr>
          <w:b/>
          <w:u w:val="single"/>
        </w:rPr>
        <w:t>Step</w:t>
      </w:r>
      <w:r w:rsidR="004932AE">
        <w:rPr>
          <w:b/>
          <w:u w:val="single"/>
        </w:rPr>
        <w:t xml:space="preserve"> </w:t>
      </w:r>
      <w:r w:rsidRPr="00C95701">
        <w:rPr>
          <w:b/>
          <w:u w:val="single"/>
        </w:rPr>
        <w:t>3:</w:t>
      </w:r>
      <w:r w:rsidRPr="00C95701">
        <w:t xml:space="preserve"> </w:t>
      </w:r>
      <w:r w:rsidRPr="00C95701">
        <w:tab/>
        <w:t xml:space="preserve">The Actor selects the </w:t>
      </w:r>
      <w:r w:rsidRPr="00C95701">
        <w:rPr>
          <w:b/>
          <w:noProof/>
        </w:rPr>
        <w:t xml:space="preserve">Track </w:t>
      </w:r>
      <w:r w:rsidRPr="00C95701">
        <w:rPr>
          <w:b/>
        </w:rPr>
        <w:t>Delivery</w:t>
      </w:r>
      <w:r w:rsidRPr="00C95701">
        <w:t xml:space="preserve"> button.</w:t>
      </w:r>
      <w:r w:rsidR="000C0FDC">
        <w:t xml:space="preserve"> (See </w:t>
      </w:r>
      <w:hyperlink w:anchor="Appendix_M" w:history="1">
        <w:r w:rsidR="000C0FDC" w:rsidRPr="00F81E08">
          <w:rPr>
            <w:rStyle w:val="Hyperlink"/>
          </w:rPr>
          <w:t xml:space="preserve">Appendix </w:t>
        </w:r>
        <w:r w:rsidR="000C0FDC">
          <w:rPr>
            <w:rStyle w:val="Hyperlink"/>
          </w:rPr>
          <w:t>M</w:t>
        </w:r>
      </w:hyperlink>
      <w:r w:rsidR="000C0FDC">
        <w:t>)</w:t>
      </w:r>
    </w:p>
    <w:p w14:paraId="73BC2A5D" w14:textId="77DCAFCB" w:rsidR="00235476" w:rsidRDefault="00235476" w:rsidP="00235476">
      <w:pPr>
        <w:pStyle w:val="Step"/>
      </w:pPr>
      <w:r w:rsidRPr="00C95701">
        <w:rPr>
          <w:b/>
          <w:u w:val="single"/>
        </w:rPr>
        <w:t>Step</w:t>
      </w:r>
      <w:r w:rsidR="004932AE">
        <w:rPr>
          <w:b/>
          <w:u w:val="single"/>
        </w:rPr>
        <w:t xml:space="preserve"> </w:t>
      </w:r>
      <w:r w:rsidRPr="00C95701">
        <w:rPr>
          <w:b/>
          <w:u w:val="single"/>
        </w:rPr>
        <w:t>4:</w:t>
      </w:r>
      <w:r w:rsidRPr="00C95701">
        <w:t xml:space="preserve"> </w:t>
      </w:r>
      <w:r w:rsidRPr="00C95701">
        <w:tab/>
        <w:t xml:space="preserve">Alternate Flow 4.1 continues with the </w:t>
      </w:r>
      <w:hyperlink w:anchor="_Track_from_Prescription" w:history="1">
        <w:r w:rsidRPr="00163D2C">
          <w:rPr>
            <w:rStyle w:val="Hyperlink"/>
            <w:b/>
          </w:rPr>
          <w:t>Basic Flow</w:t>
        </w:r>
      </w:hyperlink>
      <w:r w:rsidRPr="00C95701">
        <w:t xml:space="preserve"> S</w:t>
      </w:r>
      <w:r w:rsidR="007F6D57">
        <w:t>teps 9</w:t>
      </w:r>
      <w:r w:rsidRPr="00C95701">
        <w:t xml:space="preserve"> through </w:t>
      </w:r>
      <w:r w:rsidR="007F6D57">
        <w:t>17</w:t>
      </w:r>
      <w:r w:rsidRPr="00C95701">
        <w:t>.</w:t>
      </w:r>
    </w:p>
    <w:p w14:paraId="14B219A4" w14:textId="77777777" w:rsidR="00235476" w:rsidRPr="00235476" w:rsidRDefault="00235476" w:rsidP="00235476">
      <w:pPr>
        <w:pStyle w:val="BodyText"/>
        <w:rPr>
          <w:lang w:eastAsia="x-none"/>
        </w:rPr>
      </w:pPr>
    </w:p>
    <w:p w14:paraId="0F8E52C4" w14:textId="77777777" w:rsidR="00E56DF6" w:rsidRDefault="00235476" w:rsidP="00B96654">
      <w:pPr>
        <w:pStyle w:val="Heading2"/>
      </w:pPr>
      <w:bookmarkStart w:id="13" w:name="Altflow_4_2"/>
      <w:bookmarkStart w:id="14" w:name="_Toc428441378"/>
      <w:bookmarkEnd w:id="13"/>
      <w:r>
        <w:t>Track from Prescription History Refill</w:t>
      </w:r>
      <w:bookmarkEnd w:id="14"/>
      <w:r w:rsidR="00026AB2">
        <w:t xml:space="preserve"> </w:t>
      </w:r>
    </w:p>
    <w:p w14:paraId="6209E6CB" w14:textId="21E7A055" w:rsidR="00B96654" w:rsidRDefault="002C3BD2" w:rsidP="00A82E36">
      <w:pPr>
        <w:pStyle w:val="Step"/>
      </w:pPr>
      <w:r>
        <w:t xml:space="preserve">Advanced/Premium </w:t>
      </w:r>
      <w:r w:rsidR="00090A68">
        <w:t xml:space="preserve">MHV </w:t>
      </w:r>
      <w:r>
        <w:t>u</w:t>
      </w:r>
      <w:r w:rsidR="00875189">
        <w:t xml:space="preserve">sers on the </w:t>
      </w:r>
      <w:r w:rsidR="00875189" w:rsidRPr="00726D84">
        <w:rPr>
          <w:b/>
        </w:rPr>
        <w:t>View</w:t>
      </w:r>
      <w:r w:rsidRPr="00726D84">
        <w:rPr>
          <w:b/>
        </w:rPr>
        <w:t xml:space="preserve"> </w:t>
      </w:r>
      <w:r w:rsidR="00462AB9" w:rsidRPr="00726D84">
        <w:rPr>
          <w:b/>
        </w:rPr>
        <w:t>Prescription</w:t>
      </w:r>
      <w:r w:rsidRPr="00726D84">
        <w:rPr>
          <w:b/>
        </w:rPr>
        <w:t xml:space="preserve"> History Information</w:t>
      </w:r>
      <w:r w:rsidR="00B640C4" w:rsidRPr="00726D84">
        <w:rPr>
          <w:b/>
        </w:rPr>
        <w:t xml:space="preserve"> Summary</w:t>
      </w:r>
      <w:r w:rsidR="00A82E36">
        <w:t xml:space="preserve"> </w:t>
      </w:r>
      <w:r w:rsidR="00A82E36" w:rsidRPr="00CD09D8">
        <w:t xml:space="preserve">(See </w:t>
      </w:r>
      <w:hyperlink w:anchor="Appendix_G" w:history="1">
        <w:r w:rsidR="00A82E36" w:rsidRPr="008A23C2">
          <w:rPr>
            <w:rStyle w:val="Hyperlink"/>
          </w:rPr>
          <w:t>Appendix G</w:t>
        </w:r>
      </w:hyperlink>
      <w:r w:rsidR="00A82E36" w:rsidRPr="00CD09D8">
        <w:t>)</w:t>
      </w:r>
      <w:r w:rsidR="00A82E36">
        <w:t xml:space="preserve"> </w:t>
      </w:r>
      <w:r w:rsidRPr="000D6186">
        <w:t>page</w:t>
      </w:r>
      <w:r>
        <w:t xml:space="preserve"> can select a button to take them to the</w:t>
      </w:r>
      <w:r w:rsidR="0076208B">
        <w:t xml:space="preserve"> </w:t>
      </w:r>
      <w:r w:rsidR="0076208B" w:rsidRPr="0076208B">
        <w:rPr>
          <w:b/>
        </w:rPr>
        <w:t>View</w:t>
      </w:r>
      <w:r>
        <w:t xml:space="preserve"> </w:t>
      </w:r>
      <w:r w:rsidRPr="0050220A">
        <w:rPr>
          <w:b/>
        </w:rPr>
        <w:t>Prescription Tracking Information</w:t>
      </w:r>
      <w:r w:rsidR="00875189">
        <w:rPr>
          <w:b/>
        </w:rPr>
        <w:t xml:space="preserve"> Detail</w:t>
      </w:r>
      <w:r w:rsidR="0076208B">
        <w:rPr>
          <w:b/>
        </w:rPr>
        <w:t>s</w:t>
      </w:r>
      <w:r>
        <w:t xml:space="preserve"> </w:t>
      </w:r>
      <w:r w:rsidRPr="000D6186">
        <w:t>page</w:t>
      </w:r>
      <w:r>
        <w:t>.</w:t>
      </w:r>
      <w:r w:rsidR="000C0FDC">
        <w:t xml:space="preserve"> </w:t>
      </w:r>
      <w:r w:rsidR="000C0FDC">
        <w:rPr>
          <w:b/>
        </w:rPr>
        <w:t>(</w:t>
      </w:r>
      <w:r w:rsidR="000C0FDC" w:rsidRPr="000E3921">
        <w:t xml:space="preserve">See </w:t>
      </w:r>
      <w:hyperlink w:anchor="Appendix_H" w:history="1">
        <w:r w:rsidR="000C0FDC" w:rsidRPr="000E3921">
          <w:rPr>
            <w:rStyle w:val="Hyperlink"/>
          </w:rPr>
          <w:t>Appendix H</w:t>
        </w:r>
      </w:hyperlink>
      <w:r w:rsidR="000C0FDC">
        <w:t>)</w:t>
      </w:r>
      <w:r w:rsidR="000C0FDC">
        <w:rPr>
          <w:b/>
        </w:rPr>
        <w:t xml:space="preserve"> </w:t>
      </w:r>
      <w:r w:rsidR="000C0FDC" w:rsidRPr="00C95701">
        <w:t xml:space="preserve"> </w:t>
      </w:r>
    </w:p>
    <w:p w14:paraId="30E7DF6D" w14:textId="5CC34EC4" w:rsidR="00235476" w:rsidRPr="00C95701" w:rsidRDefault="00235476" w:rsidP="00235476">
      <w:pPr>
        <w:pStyle w:val="Step"/>
      </w:pPr>
      <w:r w:rsidRPr="004A4583">
        <w:rPr>
          <w:b/>
          <w:u w:val="single"/>
        </w:rPr>
        <w:lastRenderedPageBreak/>
        <w:t>Step 1:</w:t>
      </w:r>
      <w:r w:rsidRPr="00CD09D8">
        <w:t xml:space="preserve"> </w:t>
      </w:r>
      <w:r>
        <w:tab/>
      </w:r>
      <w:r w:rsidRPr="00C95701">
        <w:t xml:space="preserve">On the Pharmacy Landing page, the Actor selects </w:t>
      </w:r>
      <w:r w:rsidRPr="00CD09D8">
        <w:rPr>
          <w:b/>
        </w:rPr>
        <w:t>Prescription</w:t>
      </w:r>
      <w:r>
        <w:t xml:space="preserve"> </w:t>
      </w:r>
      <w:r>
        <w:rPr>
          <w:b/>
        </w:rPr>
        <w:t xml:space="preserve">Refill </w:t>
      </w:r>
      <w:r w:rsidRPr="00C95701">
        <w:rPr>
          <w:b/>
        </w:rPr>
        <w:t xml:space="preserve"> Prescriptions</w:t>
      </w:r>
      <w:r w:rsidRPr="00C95701">
        <w:t>.</w:t>
      </w:r>
      <w:r w:rsidR="000C0FDC" w:rsidRPr="000C0FDC">
        <w:t xml:space="preserve"> </w:t>
      </w:r>
      <w:r w:rsidR="000C0FDC" w:rsidRPr="00C95701">
        <w:t xml:space="preserve">(See </w:t>
      </w:r>
      <w:hyperlink w:anchor="Appendix_D" w:history="1">
        <w:r w:rsidR="000C0FDC" w:rsidRPr="00B005E2">
          <w:rPr>
            <w:rStyle w:val="Hyperlink"/>
          </w:rPr>
          <w:t>Appendix D</w:t>
        </w:r>
      </w:hyperlink>
      <w:r w:rsidR="000C0FDC" w:rsidRPr="00C95701">
        <w:t>)</w:t>
      </w:r>
    </w:p>
    <w:p w14:paraId="4A731EBB" w14:textId="409E4992" w:rsidR="00235476" w:rsidRPr="00C95701" w:rsidRDefault="00235476" w:rsidP="00235476">
      <w:pPr>
        <w:pStyle w:val="Step"/>
      </w:pPr>
      <w:r w:rsidRPr="00C95701">
        <w:rPr>
          <w:b/>
          <w:u w:val="single"/>
        </w:rPr>
        <w:t>Step</w:t>
      </w:r>
      <w:r w:rsidR="004932AE">
        <w:rPr>
          <w:b/>
          <w:u w:val="single"/>
        </w:rPr>
        <w:t xml:space="preserve"> </w:t>
      </w:r>
      <w:r w:rsidRPr="00C95701">
        <w:rPr>
          <w:b/>
          <w:u w:val="single"/>
        </w:rPr>
        <w:t>2:</w:t>
      </w:r>
      <w:r w:rsidRPr="00C95701">
        <w:t xml:space="preserve"> </w:t>
      </w:r>
      <w:r w:rsidRPr="00C95701">
        <w:tab/>
      </w:r>
      <w:r w:rsidR="00061C69">
        <w:t xml:space="preserve">The </w:t>
      </w:r>
      <w:r w:rsidR="001078AA">
        <w:t>System</w:t>
      </w:r>
      <w:r w:rsidR="00061C69">
        <w:t xml:space="preserve"> displays the </w:t>
      </w:r>
      <w:r w:rsidR="00061C69" w:rsidRPr="00061C69">
        <w:rPr>
          <w:b/>
        </w:rPr>
        <w:t xml:space="preserve">View </w:t>
      </w:r>
      <w:r w:rsidRPr="008A23C2">
        <w:rPr>
          <w:b/>
        </w:rPr>
        <w:t>Prescription History Information Summary page</w:t>
      </w:r>
      <w:r w:rsidRPr="00CD09D8">
        <w:t xml:space="preserve">. (See </w:t>
      </w:r>
      <w:hyperlink w:anchor="Appendix_G" w:history="1">
        <w:r w:rsidR="008A23C2" w:rsidRPr="008A23C2">
          <w:rPr>
            <w:rStyle w:val="Hyperlink"/>
          </w:rPr>
          <w:t>Appendix G</w:t>
        </w:r>
      </w:hyperlink>
      <w:r w:rsidRPr="00CD09D8">
        <w:t>)</w:t>
      </w:r>
    </w:p>
    <w:p w14:paraId="3D6EC65F" w14:textId="317024DC" w:rsidR="00235476" w:rsidRPr="00C95701" w:rsidRDefault="00235476" w:rsidP="00235476">
      <w:pPr>
        <w:pStyle w:val="Step"/>
      </w:pPr>
      <w:r w:rsidRPr="00C95701">
        <w:rPr>
          <w:b/>
          <w:u w:val="single"/>
        </w:rPr>
        <w:t>Step</w:t>
      </w:r>
      <w:r w:rsidR="004932AE">
        <w:rPr>
          <w:b/>
          <w:u w:val="single"/>
        </w:rPr>
        <w:t xml:space="preserve"> </w:t>
      </w:r>
      <w:r w:rsidRPr="00C95701">
        <w:rPr>
          <w:b/>
          <w:u w:val="single"/>
        </w:rPr>
        <w:t>3:</w:t>
      </w:r>
      <w:r w:rsidRPr="00C95701">
        <w:t xml:space="preserve"> </w:t>
      </w:r>
      <w:r w:rsidRPr="00C95701">
        <w:tab/>
        <w:t xml:space="preserve">The Actor selects the </w:t>
      </w:r>
      <w:r w:rsidRPr="00C95701">
        <w:rPr>
          <w:b/>
          <w:noProof/>
        </w:rPr>
        <w:t xml:space="preserve">Track </w:t>
      </w:r>
      <w:r w:rsidRPr="00C95701">
        <w:rPr>
          <w:b/>
        </w:rPr>
        <w:t>Delivery</w:t>
      </w:r>
      <w:r w:rsidRPr="00C95701">
        <w:t xml:space="preserve"> button.</w:t>
      </w:r>
      <w:r w:rsidR="000C0FDC">
        <w:t xml:space="preserve"> (See </w:t>
      </w:r>
      <w:hyperlink w:anchor="Appendix_M" w:history="1">
        <w:r w:rsidR="000C0FDC" w:rsidRPr="00F81E08">
          <w:rPr>
            <w:rStyle w:val="Hyperlink"/>
          </w:rPr>
          <w:t xml:space="preserve">Appendix </w:t>
        </w:r>
        <w:r w:rsidR="000C0FDC">
          <w:rPr>
            <w:rStyle w:val="Hyperlink"/>
          </w:rPr>
          <w:t>M</w:t>
        </w:r>
      </w:hyperlink>
      <w:r w:rsidR="000C0FDC">
        <w:t>)</w:t>
      </w:r>
    </w:p>
    <w:p w14:paraId="5DBD0D91" w14:textId="27ADA71C" w:rsidR="00235476" w:rsidRDefault="00235476" w:rsidP="00235476">
      <w:pPr>
        <w:pStyle w:val="Step"/>
      </w:pPr>
      <w:r w:rsidRPr="00C95701">
        <w:rPr>
          <w:b/>
          <w:u w:val="single"/>
        </w:rPr>
        <w:t>Step</w:t>
      </w:r>
      <w:r w:rsidR="004932AE">
        <w:rPr>
          <w:b/>
          <w:u w:val="single"/>
        </w:rPr>
        <w:t xml:space="preserve"> </w:t>
      </w:r>
      <w:r w:rsidRPr="00C95701">
        <w:rPr>
          <w:b/>
          <w:u w:val="single"/>
        </w:rPr>
        <w:t>4:</w:t>
      </w:r>
      <w:r w:rsidRPr="00C95701">
        <w:t xml:space="preserve"> </w:t>
      </w:r>
      <w:r w:rsidRPr="00C95701">
        <w:tab/>
      </w:r>
      <w:r>
        <w:t>Alternate Flow 4.2</w:t>
      </w:r>
      <w:r w:rsidRPr="00C95701">
        <w:t xml:space="preserve"> continues with the </w:t>
      </w:r>
      <w:hyperlink w:anchor="_Track_from_Prescription" w:history="1">
        <w:r w:rsidRPr="00163D2C">
          <w:rPr>
            <w:rStyle w:val="Hyperlink"/>
            <w:b/>
          </w:rPr>
          <w:t>Basic Flow</w:t>
        </w:r>
      </w:hyperlink>
      <w:r w:rsidR="007F6D57">
        <w:t xml:space="preserve"> Steps 9 through 17</w:t>
      </w:r>
    </w:p>
    <w:p w14:paraId="38BE5276" w14:textId="77777777" w:rsidR="00F63CE7" w:rsidRDefault="00F63CE7" w:rsidP="00235476">
      <w:pPr>
        <w:pStyle w:val="Step"/>
      </w:pPr>
    </w:p>
    <w:p w14:paraId="786E4A16" w14:textId="77777777" w:rsidR="00E56DF6" w:rsidRDefault="00D142F2" w:rsidP="00F63CE7">
      <w:pPr>
        <w:pStyle w:val="Heading2"/>
      </w:pPr>
      <w:bookmarkStart w:id="15" w:name="Altflow_4_3"/>
      <w:bookmarkStart w:id="16" w:name="_Toc428441379"/>
      <w:bookmarkEnd w:id="15"/>
      <w:r>
        <w:t>Prescription Name</w:t>
      </w:r>
      <w:r w:rsidR="00F63CE7">
        <w:t xml:space="preserve"> Link Selected</w:t>
      </w:r>
      <w:r w:rsidR="00A95562">
        <w:t xml:space="preserve"> on</w:t>
      </w:r>
      <w:r w:rsidR="0017292F">
        <w:t xml:space="preserve"> the</w:t>
      </w:r>
      <w:r w:rsidR="00A95562">
        <w:t xml:space="preserve"> Prescription Tracking Summary Page</w:t>
      </w:r>
      <w:bookmarkEnd w:id="16"/>
      <w:r w:rsidR="00026AB2">
        <w:t xml:space="preserve"> </w:t>
      </w:r>
    </w:p>
    <w:p w14:paraId="3A1D2A4D" w14:textId="07CC7123" w:rsidR="00D142F2" w:rsidRDefault="00F63CE7" w:rsidP="00D142F2">
      <w:pPr>
        <w:pStyle w:val="BodyText"/>
        <w:ind w:left="1440" w:hanging="1440"/>
        <w:rPr>
          <w:sz w:val="22"/>
          <w:szCs w:val="22"/>
        </w:rPr>
      </w:pPr>
      <w:r w:rsidRPr="00D142F2">
        <w:rPr>
          <w:b/>
          <w:sz w:val="22"/>
          <w:szCs w:val="22"/>
          <w:u w:val="single"/>
        </w:rPr>
        <w:t>Step 1</w:t>
      </w:r>
      <w:r w:rsidR="00D142F2" w:rsidRPr="00D142F2">
        <w:rPr>
          <w:b/>
          <w:sz w:val="22"/>
          <w:szCs w:val="22"/>
          <w:u w:val="single"/>
        </w:rPr>
        <w:t>:</w:t>
      </w:r>
      <w:r w:rsidR="00D142F2" w:rsidRPr="00D142F2">
        <w:t xml:space="preserve"> </w:t>
      </w:r>
      <w:r w:rsidR="00D142F2">
        <w:tab/>
      </w:r>
      <w:r w:rsidR="00D142F2" w:rsidRPr="00D142F2">
        <w:rPr>
          <w:sz w:val="22"/>
          <w:szCs w:val="22"/>
        </w:rPr>
        <w:t xml:space="preserve">On the </w:t>
      </w:r>
      <w:r w:rsidR="00D142F2" w:rsidRPr="00D142F2">
        <w:rPr>
          <w:b/>
          <w:sz w:val="22"/>
          <w:szCs w:val="22"/>
        </w:rPr>
        <w:t>Prescription Tracking Summary page</w:t>
      </w:r>
      <w:r w:rsidR="00D142F2" w:rsidRPr="00D142F2">
        <w:rPr>
          <w:sz w:val="22"/>
          <w:szCs w:val="22"/>
        </w:rPr>
        <w:t xml:space="preserve">, the Actor selects </w:t>
      </w:r>
      <w:r w:rsidR="00D142F2">
        <w:rPr>
          <w:sz w:val="22"/>
          <w:szCs w:val="22"/>
        </w:rPr>
        <w:t xml:space="preserve">the </w:t>
      </w:r>
      <w:r w:rsidR="00D142F2" w:rsidRPr="00D142F2">
        <w:rPr>
          <w:b/>
          <w:sz w:val="22"/>
          <w:szCs w:val="22"/>
        </w:rPr>
        <w:t>Prescription Name link</w:t>
      </w:r>
      <w:r w:rsidR="00D142F2">
        <w:rPr>
          <w:sz w:val="22"/>
          <w:szCs w:val="22"/>
        </w:rPr>
        <w:t>.</w:t>
      </w:r>
      <w:r w:rsidR="00A82E36">
        <w:rPr>
          <w:sz w:val="22"/>
          <w:szCs w:val="22"/>
        </w:rPr>
        <w:t xml:space="preserve"> </w:t>
      </w:r>
      <w:r w:rsidR="00A82E36" w:rsidRPr="00C95701">
        <w:t xml:space="preserve">(See </w:t>
      </w:r>
      <w:hyperlink w:anchor="Appendix_E" w:history="1">
        <w:r w:rsidR="00A82E36" w:rsidRPr="00F63CE7">
          <w:rPr>
            <w:rStyle w:val="Hyperlink"/>
          </w:rPr>
          <w:t>Appendix E</w:t>
        </w:r>
      </w:hyperlink>
      <w:r w:rsidR="00A82E36" w:rsidRPr="00C95701">
        <w:t>)</w:t>
      </w:r>
    </w:p>
    <w:p w14:paraId="0BEC8CA4" w14:textId="13793D69" w:rsidR="00F63CE7" w:rsidRDefault="00D142F2" w:rsidP="00D142F2">
      <w:pPr>
        <w:pStyle w:val="BodyText"/>
        <w:ind w:left="1440" w:hanging="1440"/>
        <w:rPr>
          <w:sz w:val="22"/>
          <w:szCs w:val="22"/>
        </w:rPr>
      </w:pPr>
      <w:r w:rsidRPr="00D142F2">
        <w:rPr>
          <w:b/>
          <w:sz w:val="22"/>
          <w:szCs w:val="22"/>
          <w:u w:val="single"/>
        </w:rPr>
        <w:t>Step</w:t>
      </w:r>
      <w:r w:rsidR="004932AE">
        <w:rPr>
          <w:b/>
          <w:sz w:val="22"/>
          <w:szCs w:val="22"/>
          <w:u w:val="single"/>
        </w:rPr>
        <w:t xml:space="preserve"> </w:t>
      </w:r>
      <w:r w:rsidRPr="00D142F2">
        <w:rPr>
          <w:b/>
          <w:sz w:val="22"/>
          <w:szCs w:val="22"/>
          <w:u w:val="single"/>
        </w:rPr>
        <w:t>2:</w:t>
      </w:r>
      <w:r w:rsidRPr="00D142F2">
        <w:rPr>
          <w:sz w:val="22"/>
          <w:szCs w:val="22"/>
        </w:rPr>
        <w:tab/>
      </w:r>
      <w:r w:rsidR="00CE698E">
        <w:rPr>
          <w:sz w:val="22"/>
          <w:szCs w:val="22"/>
        </w:rPr>
        <w:t>T</w:t>
      </w:r>
      <w:r>
        <w:rPr>
          <w:sz w:val="22"/>
          <w:szCs w:val="22"/>
        </w:rPr>
        <w:t xml:space="preserve">he </w:t>
      </w:r>
      <w:r w:rsidR="001078AA">
        <w:rPr>
          <w:sz w:val="22"/>
          <w:szCs w:val="22"/>
        </w:rPr>
        <w:t>System</w:t>
      </w:r>
      <w:r>
        <w:rPr>
          <w:sz w:val="22"/>
          <w:szCs w:val="22"/>
        </w:rPr>
        <w:t xml:space="preserve"> displays the </w:t>
      </w:r>
      <w:r w:rsidRPr="0047591A">
        <w:rPr>
          <w:b/>
          <w:sz w:val="22"/>
          <w:szCs w:val="22"/>
        </w:rPr>
        <w:t>V</w:t>
      </w:r>
      <w:r w:rsidR="0071159A">
        <w:rPr>
          <w:b/>
          <w:sz w:val="22"/>
          <w:szCs w:val="22"/>
        </w:rPr>
        <w:t>iew</w:t>
      </w:r>
      <w:r w:rsidRPr="0047591A">
        <w:rPr>
          <w:b/>
          <w:sz w:val="22"/>
          <w:szCs w:val="22"/>
        </w:rPr>
        <w:t xml:space="preserve"> Prescription </w:t>
      </w:r>
      <w:r w:rsidR="0071159A">
        <w:rPr>
          <w:b/>
          <w:sz w:val="22"/>
          <w:szCs w:val="22"/>
        </w:rPr>
        <w:t xml:space="preserve">Information </w:t>
      </w:r>
      <w:r w:rsidRPr="0047591A">
        <w:rPr>
          <w:b/>
          <w:sz w:val="22"/>
          <w:szCs w:val="22"/>
        </w:rPr>
        <w:t xml:space="preserve"> page</w:t>
      </w:r>
      <w:r>
        <w:rPr>
          <w:sz w:val="22"/>
          <w:szCs w:val="22"/>
        </w:rPr>
        <w:t xml:space="preserve">. </w:t>
      </w:r>
      <w:r w:rsidRPr="00892FDE">
        <w:rPr>
          <w:sz w:val="22"/>
          <w:szCs w:val="22"/>
        </w:rPr>
        <w:t xml:space="preserve">(See </w:t>
      </w:r>
      <w:hyperlink w:anchor="Appendix_L" w:history="1">
        <w:r w:rsidR="00892FDE" w:rsidRPr="00892FDE">
          <w:rPr>
            <w:rStyle w:val="Hyperlink"/>
            <w:sz w:val="22"/>
            <w:szCs w:val="22"/>
          </w:rPr>
          <w:t xml:space="preserve">Appendix </w:t>
        </w:r>
        <w:r w:rsidR="0071159A" w:rsidRPr="00892FDE">
          <w:rPr>
            <w:rStyle w:val="Hyperlink"/>
            <w:sz w:val="22"/>
            <w:szCs w:val="22"/>
          </w:rPr>
          <w:t>L</w:t>
        </w:r>
      </w:hyperlink>
      <w:r w:rsidRPr="00892FDE">
        <w:rPr>
          <w:sz w:val="22"/>
          <w:szCs w:val="22"/>
        </w:rPr>
        <w:t>)</w:t>
      </w:r>
    </w:p>
    <w:p w14:paraId="0CDC19B1" w14:textId="77777777" w:rsidR="0039068E" w:rsidRDefault="0039068E" w:rsidP="00D142F2">
      <w:pPr>
        <w:pStyle w:val="BodyText"/>
        <w:ind w:left="1440" w:hanging="1440"/>
        <w:rPr>
          <w:sz w:val="22"/>
          <w:szCs w:val="22"/>
        </w:rPr>
      </w:pPr>
      <w:r>
        <w:rPr>
          <w:b/>
          <w:sz w:val="22"/>
          <w:szCs w:val="22"/>
          <w:u w:val="single"/>
        </w:rPr>
        <w:t>Step</w:t>
      </w:r>
      <w:r w:rsidR="004932AE">
        <w:rPr>
          <w:b/>
          <w:sz w:val="22"/>
          <w:szCs w:val="22"/>
          <w:u w:val="single"/>
        </w:rPr>
        <w:t xml:space="preserve"> </w:t>
      </w:r>
      <w:r>
        <w:rPr>
          <w:b/>
          <w:sz w:val="22"/>
          <w:szCs w:val="22"/>
          <w:u w:val="single"/>
        </w:rPr>
        <w:t>3:</w:t>
      </w:r>
      <w:r>
        <w:rPr>
          <w:sz w:val="22"/>
          <w:szCs w:val="22"/>
        </w:rPr>
        <w:t xml:space="preserve"> </w:t>
      </w:r>
      <w:r>
        <w:rPr>
          <w:sz w:val="22"/>
          <w:szCs w:val="22"/>
        </w:rPr>
        <w:tab/>
        <w:t xml:space="preserve">The Actor clicks the </w:t>
      </w:r>
      <w:r w:rsidR="0071159A">
        <w:rPr>
          <w:b/>
          <w:sz w:val="22"/>
          <w:szCs w:val="22"/>
        </w:rPr>
        <w:t xml:space="preserve"> Return to List </w:t>
      </w:r>
      <w:r w:rsidRPr="0039068E">
        <w:rPr>
          <w:b/>
          <w:sz w:val="22"/>
          <w:szCs w:val="22"/>
        </w:rPr>
        <w:t>button</w:t>
      </w:r>
      <w:r>
        <w:rPr>
          <w:sz w:val="22"/>
          <w:szCs w:val="22"/>
        </w:rPr>
        <w:t>.</w:t>
      </w:r>
    </w:p>
    <w:p w14:paraId="72D251EC" w14:textId="77A7D5C8" w:rsidR="001D6F28" w:rsidRDefault="001D6F28" w:rsidP="007F6D57">
      <w:pPr>
        <w:pStyle w:val="BodyText"/>
        <w:ind w:left="1440" w:hanging="1440"/>
        <w:rPr>
          <w:sz w:val="22"/>
          <w:szCs w:val="22"/>
        </w:rPr>
      </w:pPr>
      <w:r>
        <w:rPr>
          <w:b/>
          <w:sz w:val="22"/>
          <w:szCs w:val="22"/>
          <w:u w:val="single"/>
        </w:rPr>
        <w:t>Step</w:t>
      </w:r>
      <w:r w:rsidR="004932AE">
        <w:rPr>
          <w:b/>
          <w:sz w:val="22"/>
          <w:szCs w:val="22"/>
          <w:u w:val="single"/>
        </w:rPr>
        <w:t xml:space="preserve"> </w:t>
      </w:r>
      <w:r>
        <w:rPr>
          <w:b/>
          <w:sz w:val="22"/>
          <w:szCs w:val="22"/>
          <w:u w:val="single"/>
        </w:rPr>
        <w:t>4:</w:t>
      </w:r>
      <w:r w:rsidRPr="001D6F28">
        <w:rPr>
          <w:sz w:val="22"/>
          <w:szCs w:val="22"/>
        </w:rPr>
        <w:t xml:space="preserve"> </w:t>
      </w:r>
      <w:r>
        <w:rPr>
          <w:sz w:val="22"/>
          <w:szCs w:val="22"/>
        </w:rPr>
        <w:tab/>
      </w:r>
      <w:r w:rsidR="0047591A">
        <w:rPr>
          <w:sz w:val="22"/>
          <w:szCs w:val="22"/>
        </w:rPr>
        <w:t xml:space="preserve">The </w:t>
      </w:r>
      <w:r w:rsidR="001078AA">
        <w:rPr>
          <w:sz w:val="22"/>
          <w:szCs w:val="22"/>
        </w:rPr>
        <w:t>System</w:t>
      </w:r>
      <w:r w:rsidR="00462AB9">
        <w:rPr>
          <w:sz w:val="22"/>
          <w:szCs w:val="22"/>
        </w:rPr>
        <w:t xml:space="preserve"> displays</w:t>
      </w:r>
      <w:r w:rsidR="0047591A">
        <w:rPr>
          <w:sz w:val="22"/>
          <w:szCs w:val="22"/>
        </w:rPr>
        <w:t xml:space="preserve"> the </w:t>
      </w:r>
      <w:r w:rsidR="0047591A" w:rsidRPr="0047591A">
        <w:rPr>
          <w:b/>
          <w:sz w:val="22"/>
          <w:szCs w:val="22"/>
        </w:rPr>
        <w:t>Prescription Tracking Summary page</w:t>
      </w:r>
      <w:r w:rsidR="0047591A">
        <w:rPr>
          <w:sz w:val="22"/>
          <w:szCs w:val="22"/>
        </w:rPr>
        <w:t>.</w:t>
      </w:r>
      <w:r w:rsidR="00A82E36" w:rsidRPr="00A82E36">
        <w:t xml:space="preserve"> </w:t>
      </w:r>
      <w:r w:rsidR="00A82E36" w:rsidRPr="00C95701">
        <w:t xml:space="preserve">(See </w:t>
      </w:r>
      <w:hyperlink w:anchor="Appendix_E" w:history="1">
        <w:r w:rsidR="00A82E36" w:rsidRPr="00F63CE7">
          <w:rPr>
            <w:rStyle w:val="Hyperlink"/>
          </w:rPr>
          <w:t>Appendix E</w:t>
        </w:r>
      </w:hyperlink>
      <w:r w:rsidR="00A82E36" w:rsidRPr="00C95701">
        <w:t>)</w:t>
      </w:r>
    </w:p>
    <w:p w14:paraId="099DB489" w14:textId="78E93949" w:rsidR="0039068E" w:rsidRDefault="0039068E" w:rsidP="00D142F2">
      <w:pPr>
        <w:pStyle w:val="BodyText"/>
        <w:ind w:left="1440" w:hanging="1440"/>
        <w:rPr>
          <w:sz w:val="22"/>
          <w:szCs w:val="22"/>
        </w:rPr>
      </w:pPr>
      <w:r>
        <w:rPr>
          <w:b/>
          <w:sz w:val="22"/>
          <w:szCs w:val="22"/>
          <w:u w:val="single"/>
        </w:rPr>
        <w:t>Step</w:t>
      </w:r>
      <w:r w:rsidR="004932AE">
        <w:rPr>
          <w:b/>
          <w:sz w:val="22"/>
          <w:szCs w:val="22"/>
          <w:u w:val="single"/>
        </w:rPr>
        <w:t xml:space="preserve"> </w:t>
      </w:r>
      <w:r>
        <w:rPr>
          <w:b/>
          <w:sz w:val="22"/>
          <w:szCs w:val="22"/>
          <w:u w:val="single"/>
        </w:rPr>
        <w:t>4:</w:t>
      </w:r>
      <w:r w:rsidR="0047591A">
        <w:rPr>
          <w:sz w:val="22"/>
          <w:szCs w:val="22"/>
        </w:rPr>
        <w:tab/>
        <w:t xml:space="preserve">The </w:t>
      </w:r>
      <w:r w:rsidR="001078AA">
        <w:rPr>
          <w:sz w:val="22"/>
          <w:szCs w:val="22"/>
        </w:rPr>
        <w:t xml:space="preserve">Alternative Flow </w:t>
      </w:r>
      <w:r>
        <w:rPr>
          <w:sz w:val="22"/>
          <w:szCs w:val="22"/>
        </w:rPr>
        <w:t>ends.</w:t>
      </w:r>
    </w:p>
    <w:p w14:paraId="0223B188" w14:textId="77777777" w:rsidR="00A95562" w:rsidRDefault="00A95562" w:rsidP="00CD60D5">
      <w:pPr>
        <w:pStyle w:val="BodyText"/>
        <w:rPr>
          <w:sz w:val="22"/>
          <w:szCs w:val="22"/>
        </w:rPr>
      </w:pPr>
    </w:p>
    <w:p w14:paraId="2E5E6601" w14:textId="77777777" w:rsidR="00E56DF6" w:rsidRDefault="000C18E9" w:rsidP="00A95562">
      <w:pPr>
        <w:pStyle w:val="Heading2"/>
      </w:pPr>
      <w:bookmarkStart w:id="17" w:name="Altflow_4_4"/>
      <w:bookmarkStart w:id="18" w:name="_Toc428441380"/>
      <w:bookmarkEnd w:id="17"/>
      <w:r>
        <w:t xml:space="preserve">View Image Link </w:t>
      </w:r>
      <w:r w:rsidR="00A95562">
        <w:t>Selected on</w:t>
      </w:r>
      <w:r w:rsidR="005E568F">
        <w:t xml:space="preserve"> the</w:t>
      </w:r>
      <w:r w:rsidR="00A95562">
        <w:t xml:space="preserve"> Prescription Tracking Information Detail</w:t>
      </w:r>
      <w:r w:rsidR="0076208B">
        <w:t>s</w:t>
      </w:r>
      <w:r w:rsidR="00A95562">
        <w:t xml:space="preserve"> Page</w:t>
      </w:r>
      <w:bookmarkEnd w:id="18"/>
      <w:r w:rsidR="00026AB2">
        <w:t xml:space="preserve"> </w:t>
      </w:r>
    </w:p>
    <w:p w14:paraId="767C05A9" w14:textId="77777777" w:rsidR="006B7474" w:rsidRDefault="002C426D" w:rsidP="00235476">
      <w:pPr>
        <w:pStyle w:val="Step"/>
        <w:rPr>
          <w:b/>
        </w:rPr>
      </w:pPr>
      <w:r w:rsidRPr="004A4583">
        <w:rPr>
          <w:b/>
          <w:u w:val="single"/>
        </w:rPr>
        <w:t>Step 1:</w:t>
      </w:r>
      <w:r w:rsidRPr="002C426D">
        <w:t xml:space="preserve"> </w:t>
      </w:r>
      <w:r>
        <w:tab/>
      </w:r>
      <w:r w:rsidRPr="00CD09D8">
        <w:t xml:space="preserve">On the </w:t>
      </w:r>
      <w:r w:rsidR="004A6E16" w:rsidRPr="004A6E16">
        <w:rPr>
          <w:b/>
        </w:rPr>
        <w:t>View</w:t>
      </w:r>
      <w:r w:rsidR="004A6E16">
        <w:t xml:space="preserve"> </w:t>
      </w:r>
      <w:r w:rsidRPr="00336C55">
        <w:rPr>
          <w:b/>
        </w:rPr>
        <w:t xml:space="preserve">Prescription Tracking </w:t>
      </w:r>
      <w:r w:rsidRPr="00E75885">
        <w:rPr>
          <w:b/>
        </w:rPr>
        <w:t>Information Detail</w:t>
      </w:r>
      <w:r w:rsidR="0076208B">
        <w:rPr>
          <w:b/>
        </w:rPr>
        <w:t>s</w:t>
      </w:r>
      <w:r w:rsidRPr="00E75885">
        <w:rPr>
          <w:rStyle w:val="Hyperlink"/>
          <w:b/>
          <w:u w:val="none"/>
        </w:rPr>
        <w:t xml:space="preserve"> </w:t>
      </w:r>
      <w:r w:rsidRPr="00E75885">
        <w:rPr>
          <w:rStyle w:val="Hyperlink"/>
          <w:b/>
          <w:color w:val="auto"/>
          <w:u w:val="none"/>
        </w:rPr>
        <w:t>page</w:t>
      </w:r>
      <w:r w:rsidRPr="00336C55">
        <w:t>,</w:t>
      </w:r>
      <w:r w:rsidRPr="00CD09D8">
        <w:t xml:space="preserve"> the Actor selects the</w:t>
      </w:r>
      <w:r w:rsidR="000C18E9">
        <w:rPr>
          <w:b/>
        </w:rPr>
        <w:t xml:space="preserve"> View Image </w:t>
      </w:r>
      <w:r w:rsidR="0071159A" w:rsidRPr="000C18E9">
        <w:t>link</w:t>
      </w:r>
      <w:r w:rsidR="001D6F28">
        <w:rPr>
          <w:b/>
        </w:rPr>
        <w:t>.</w:t>
      </w:r>
      <w:r w:rsidR="00F523C3">
        <w:rPr>
          <w:b/>
        </w:rPr>
        <w:t xml:space="preserve"> </w:t>
      </w:r>
    </w:p>
    <w:p w14:paraId="0EF21850" w14:textId="26479444" w:rsidR="001D6F28" w:rsidRDefault="001D6F28" w:rsidP="001D6F28">
      <w:pPr>
        <w:pStyle w:val="BodyText"/>
        <w:ind w:left="1440" w:hanging="1440"/>
        <w:rPr>
          <w:sz w:val="22"/>
          <w:szCs w:val="22"/>
        </w:rPr>
      </w:pPr>
      <w:r>
        <w:rPr>
          <w:b/>
          <w:u w:val="single"/>
        </w:rPr>
        <w:t>Step</w:t>
      </w:r>
      <w:r w:rsidR="004932AE">
        <w:rPr>
          <w:b/>
          <w:u w:val="single"/>
        </w:rPr>
        <w:t xml:space="preserve"> </w:t>
      </w:r>
      <w:r>
        <w:rPr>
          <w:b/>
          <w:u w:val="single"/>
        </w:rPr>
        <w:t>2:</w:t>
      </w:r>
      <w:r w:rsidRPr="001D6F28">
        <w:rPr>
          <w:sz w:val="22"/>
          <w:szCs w:val="22"/>
        </w:rPr>
        <w:t xml:space="preserve"> </w:t>
      </w:r>
      <w:r>
        <w:rPr>
          <w:sz w:val="22"/>
          <w:szCs w:val="22"/>
        </w:rPr>
        <w:tab/>
        <w:t xml:space="preserve">In a second window, the </w:t>
      </w:r>
      <w:r w:rsidR="001078AA">
        <w:rPr>
          <w:sz w:val="22"/>
          <w:szCs w:val="22"/>
        </w:rPr>
        <w:t>System</w:t>
      </w:r>
      <w:r>
        <w:rPr>
          <w:sz w:val="22"/>
          <w:szCs w:val="22"/>
        </w:rPr>
        <w:t xml:space="preserve"> displays the VA Prescription Medication Image page. (See </w:t>
      </w:r>
      <w:hyperlink w:anchor="Appendix_I" w:history="1">
        <w:r w:rsidRPr="00D142F2">
          <w:rPr>
            <w:rStyle w:val="Hyperlink"/>
            <w:sz w:val="22"/>
            <w:szCs w:val="22"/>
          </w:rPr>
          <w:t>Appendix I</w:t>
        </w:r>
      </w:hyperlink>
      <w:r>
        <w:rPr>
          <w:sz w:val="22"/>
          <w:szCs w:val="22"/>
        </w:rPr>
        <w:t>)</w:t>
      </w:r>
    </w:p>
    <w:p w14:paraId="789B6889" w14:textId="6764C0C6" w:rsidR="001D6F28" w:rsidRDefault="001D6F28" w:rsidP="001D6F28">
      <w:pPr>
        <w:pStyle w:val="BodyText"/>
        <w:ind w:left="1440" w:hanging="1440"/>
        <w:rPr>
          <w:sz w:val="22"/>
          <w:szCs w:val="22"/>
        </w:rPr>
      </w:pPr>
      <w:r>
        <w:rPr>
          <w:b/>
          <w:u w:val="single"/>
        </w:rPr>
        <w:t>Step</w:t>
      </w:r>
      <w:r w:rsidR="004932AE">
        <w:rPr>
          <w:b/>
          <w:u w:val="single"/>
        </w:rPr>
        <w:t xml:space="preserve"> </w:t>
      </w:r>
      <w:r>
        <w:rPr>
          <w:b/>
          <w:u w:val="single"/>
        </w:rPr>
        <w:t>3:</w:t>
      </w:r>
      <w:r w:rsidRPr="001D6F28">
        <w:rPr>
          <w:sz w:val="22"/>
          <w:szCs w:val="22"/>
        </w:rPr>
        <w:t xml:space="preserve"> </w:t>
      </w:r>
      <w:r>
        <w:rPr>
          <w:sz w:val="22"/>
          <w:szCs w:val="22"/>
        </w:rPr>
        <w:tab/>
        <w:t xml:space="preserve">The Actor clicks </w:t>
      </w:r>
      <w:r w:rsidRPr="0069623A">
        <w:rPr>
          <w:sz w:val="22"/>
          <w:szCs w:val="22"/>
        </w:rPr>
        <w:t xml:space="preserve">the </w:t>
      </w:r>
      <w:r w:rsidR="00514892" w:rsidRPr="0069623A">
        <w:rPr>
          <w:b/>
          <w:sz w:val="22"/>
          <w:szCs w:val="22"/>
        </w:rPr>
        <w:t xml:space="preserve">Return to </w:t>
      </w:r>
      <w:r w:rsidR="00B05276" w:rsidRPr="0069623A">
        <w:rPr>
          <w:b/>
          <w:sz w:val="22"/>
          <w:szCs w:val="22"/>
        </w:rPr>
        <w:t>List</w:t>
      </w:r>
      <w:r w:rsidR="00DD2E03" w:rsidRPr="0069623A">
        <w:rPr>
          <w:sz w:val="22"/>
          <w:szCs w:val="22"/>
        </w:rPr>
        <w:t xml:space="preserve"> button</w:t>
      </w:r>
      <w:r w:rsidRPr="0069623A">
        <w:rPr>
          <w:sz w:val="22"/>
          <w:szCs w:val="22"/>
        </w:rPr>
        <w:t>.</w:t>
      </w:r>
      <w:r w:rsidR="00F523C3" w:rsidRPr="0069623A">
        <w:rPr>
          <w:sz w:val="22"/>
          <w:szCs w:val="22"/>
        </w:rPr>
        <w:t>.</w:t>
      </w:r>
    </w:p>
    <w:p w14:paraId="7D0647CD" w14:textId="5EF490D2" w:rsidR="001D6F28" w:rsidRPr="0047591A" w:rsidRDefault="001D6F28" w:rsidP="001D6F28">
      <w:pPr>
        <w:pStyle w:val="BodyText"/>
        <w:ind w:left="1440" w:hanging="1440"/>
        <w:rPr>
          <w:b/>
          <w:sz w:val="22"/>
          <w:szCs w:val="22"/>
        </w:rPr>
      </w:pPr>
      <w:r>
        <w:rPr>
          <w:b/>
          <w:u w:val="single"/>
        </w:rPr>
        <w:t>Step</w:t>
      </w:r>
      <w:r w:rsidR="004932AE">
        <w:rPr>
          <w:b/>
          <w:u w:val="single"/>
        </w:rPr>
        <w:t xml:space="preserve"> </w:t>
      </w:r>
      <w:r>
        <w:rPr>
          <w:b/>
          <w:u w:val="single"/>
        </w:rPr>
        <w:t>4:</w:t>
      </w:r>
      <w:r w:rsidRPr="001D6F28">
        <w:rPr>
          <w:sz w:val="22"/>
          <w:szCs w:val="22"/>
        </w:rPr>
        <w:t xml:space="preserve"> </w:t>
      </w:r>
      <w:r>
        <w:rPr>
          <w:sz w:val="22"/>
          <w:szCs w:val="22"/>
        </w:rPr>
        <w:tab/>
        <w:t xml:space="preserve">The </w:t>
      </w:r>
      <w:r w:rsidR="001078AA">
        <w:rPr>
          <w:sz w:val="22"/>
          <w:szCs w:val="22"/>
        </w:rPr>
        <w:t>System</w:t>
      </w:r>
      <w:r w:rsidR="0047591A">
        <w:rPr>
          <w:sz w:val="22"/>
          <w:szCs w:val="22"/>
        </w:rPr>
        <w:t xml:space="preserve"> displays the </w:t>
      </w:r>
      <w:r w:rsidR="0076208B" w:rsidRPr="0076208B">
        <w:rPr>
          <w:b/>
          <w:sz w:val="22"/>
          <w:szCs w:val="22"/>
        </w:rPr>
        <w:t>View</w:t>
      </w:r>
      <w:r w:rsidR="0076208B">
        <w:rPr>
          <w:sz w:val="22"/>
          <w:szCs w:val="22"/>
        </w:rPr>
        <w:t xml:space="preserve"> </w:t>
      </w:r>
      <w:r w:rsidR="0047591A" w:rsidRPr="0047591A">
        <w:rPr>
          <w:b/>
          <w:sz w:val="22"/>
          <w:szCs w:val="22"/>
        </w:rPr>
        <w:t>Prescription Tracking Information Detail</w:t>
      </w:r>
      <w:r w:rsidR="00CD60D5">
        <w:rPr>
          <w:b/>
          <w:sz w:val="22"/>
          <w:szCs w:val="22"/>
        </w:rPr>
        <w:t>s</w:t>
      </w:r>
      <w:r w:rsidR="0047591A" w:rsidRPr="0047591A">
        <w:rPr>
          <w:b/>
          <w:sz w:val="22"/>
          <w:szCs w:val="22"/>
        </w:rPr>
        <w:t xml:space="preserve"> page.</w:t>
      </w:r>
      <w:r w:rsidR="00F523C3">
        <w:rPr>
          <w:b/>
          <w:sz w:val="22"/>
          <w:szCs w:val="22"/>
        </w:rPr>
        <w:t xml:space="preserve"> </w:t>
      </w:r>
      <w:r w:rsidR="00B05276" w:rsidRPr="00494C61">
        <w:rPr>
          <w:sz w:val="22"/>
          <w:szCs w:val="22"/>
        </w:rPr>
        <w:t>(</w:t>
      </w:r>
      <w:r w:rsidR="00F523C3" w:rsidRPr="00494C61">
        <w:rPr>
          <w:sz w:val="22"/>
          <w:szCs w:val="22"/>
        </w:rPr>
        <w:t>B</w:t>
      </w:r>
      <w:r w:rsidR="00B05276" w:rsidRPr="00494C61">
        <w:rPr>
          <w:sz w:val="22"/>
          <w:szCs w:val="22"/>
        </w:rPr>
        <w:t xml:space="preserve">usiness </w:t>
      </w:r>
      <w:r w:rsidR="00F523C3" w:rsidRPr="00494C61">
        <w:rPr>
          <w:sz w:val="22"/>
          <w:szCs w:val="22"/>
        </w:rPr>
        <w:t>R</w:t>
      </w:r>
      <w:r w:rsidR="00B05276" w:rsidRPr="00494C61">
        <w:rPr>
          <w:sz w:val="22"/>
          <w:szCs w:val="22"/>
        </w:rPr>
        <w:t>ules 6.1.</w:t>
      </w:r>
      <w:r w:rsidR="00F523C3" w:rsidRPr="00494C61">
        <w:rPr>
          <w:sz w:val="22"/>
          <w:szCs w:val="22"/>
        </w:rPr>
        <w:t>10,</w:t>
      </w:r>
      <w:r w:rsidR="00B05276" w:rsidRPr="00494C61">
        <w:rPr>
          <w:sz w:val="22"/>
          <w:szCs w:val="22"/>
        </w:rPr>
        <w:t xml:space="preserve">  6.1.11 and 6.1.</w:t>
      </w:r>
      <w:r w:rsidR="00F523C3" w:rsidRPr="00494C61">
        <w:rPr>
          <w:sz w:val="22"/>
          <w:szCs w:val="22"/>
        </w:rPr>
        <w:t>12</w:t>
      </w:r>
      <w:r w:rsidR="00B05276" w:rsidRPr="00494C61">
        <w:rPr>
          <w:sz w:val="22"/>
          <w:szCs w:val="22"/>
        </w:rPr>
        <w:t>)</w:t>
      </w:r>
      <w:r w:rsidR="000C0FDC">
        <w:rPr>
          <w:sz w:val="22"/>
          <w:szCs w:val="22"/>
        </w:rPr>
        <w:t xml:space="preserve"> </w:t>
      </w:r>
      <w:r w:rsidR="000C0FDC">
        <w:rPr>
          <w:b/>
        </w:rPr>
        <w:t>(</w:t>
      </w:r>
      <w:r w:rsidR="000C0FDC" w:rsidRPr="000E3921">
        <w:t xml:space="preserve">See </w:t>
      </w:r>
      <w:hyperlink w:anchor="Appendix_H" w:history="1">
        <w:r w:rsidR="000C0FDC" w:rsidRPr="000E3921">
          <w:rPr>
            <w:rStyle w:val="Hyperlink"/>
          </w:rPr>
          <w:t>Appendix H</w:t>
        </w:r>
      </w:hyperlink>
      <w:r w:rsidR="000C0FDC">
        <w:t>)</w:t>
      </w:r>
      <w:r w:rsidR="000C0FDC">
        <w:rPr>
          <w:b/>
        </w:rPr>
        <w:t xml:space="preserve"> </w:t>
      </w:r>
      <w:r w:rsidR="000C0FDC" w:rsidRPr="00C95701">
        <w:t xml:space="preserve"> </w:t>
      </w:r>
    </w:p>
    <w:p w14:paraId="74FD835F" w14:textId="2D659F59" w:rsidR="001D6F28" w:rsidRPr="0047591A" w:rsidRDefault="001D6F28" w:rsidP="0047591A">
      <w:pPr>
        <w:pStyle w:val="BodyText"/>
        <w:ind w:left="1440" w:hanging="1440"/>
        <w:rPr>
          <w:sz w:val="22"/>
          <w:szCs w:val="22"/>
        </w:rPr>
      </w:pPr>
      <w:r>
        <w:rPr>
          <w:b/>
          <w:u w:val="single"/>
        </w:rPr>
        <w:t>Step</w:t>
      </w:r>
      <w:r w:rsidR="004932AE">
        <w:rPr>
          <w:b/>
          <w:u w:val="single"/>
        </w:rPr>
        <w:t xml:space="preserve"> </w:t>
      </w:r>
      <w:r>
        <w:rPr>
          <w:b/>
          <w:u w:val="single"/>
        </w:rPr>
        <w:t>5:</w:t>
      </w:r>
      <w:r w:rsidRPr="001D6F28">
        <w:rPr>
          <w:sz w:val="22"/>
          <w:szCs w:val="22"/>
        </w:rPr>
        <w:t xml:space="preserve"> </w:t>
      </w:r>
      <w:r>
        <w:rPr>
          <w:sz w:val="22"/>
          <w:szCs w:val="22"/>
        </w:rPr>
        <w:tab/>
        <w:t xml:space="preserve">The </w:t>
      </w:r>
      <w:r w:rsidR="001078AA">
        <w:rPr>
          <w:sz w:val="22"/>
          <w:szCs w:val="22"/>
        </w:rPr>
        <w:t xml:space="preserve">Alternative Flow </w:t>
      </w:r>
      <w:r w:rsidR="0047591A">
        <w:rPr>
          <w:sz w:val="22"/>
          <w:szCs w:val="22"/>
        </w:rPr>
        <w:t>ends.</w:t>
      </w:r>
    </w:p>
    <w:p w14:paraId="3CA5D61D" w14:textId="77777777" w:rsidR="002C426D" w:rsidRPr="00C95701" w:rsidRDefault="002C426D" w:rsidP="00235476">
      <w:pPr>
        <w:pStyle w:val="Step"/>
      </w:pPr>
    </w:p>
    <w:p w14:paraId="4113E117" w14:textId="77777777" w:rsidR="00235476" w:rsidRDefault="00235476" w:rsidP="00235476">
      <w:pPr>
        <w:pStyle w:val="Heading2"/>
      </w:pPr>
      <w:bookmarkStart w:id="19" w:name="Altflow_4_5"/>
      <w:bookmarkStart w:id="20" w:name="_Toc428441381"/>
      <w:bookmarkEnd w:id="19"/>
      <w:r>
        <w:t>Return to List Button Selected</w:t>
      </w:r>
      <w:r w:rsidR="002C426D">
        <w:t xml:space="preserve"> on</w:t>
      </w:r>
      <w:r w:rsidR="005E568F">
        <w:t xml:space="preserve"> the</w:t>
      </w:r>
      <w:r w:rsidR="002C426D">
        <w:t xml:space="preserve"> Prescription Tracking Information Detail Page</w:t>
      </w:r>
      <w:bookmarkEnd w:id="20"/>
    </w:p>
    <w:p w14:paraId="32AEFEEE" w14:textId="7CC14F37" w:rsidR="00235476" w:rsidRPr="00CD09D8" w:rsidRDefault="00235476" w:rsidP="00235476">
      <w:pPr>
        <w:pStyle w:val="Step"/>
      </w:pPr>
      <w:r w:rsidRPr="004A4583">
        <w:rPr>
          <w:b/>
          <w:u w:val="single"/>
        </w:rPr>
        <w:t>Step 1:</w:t>
      </w:r>
      <w:r w:rsidRPr="00CD09D8">
        <w:rPr>
          <w:rFonts w:ascii="Arial" w:hAnsi="Arial" w:cs="Arial"/>
          <w:sz w:val="20"/>
          <w:szCs w:val="20"/>
        </w:rPr>
        <w:t xml:space="preserve"> </w:t>
      </w:r>
      <w:r>
        <w:rPr>
          <w:rFonts w:ascii="Arial" w:hAnsi="Arial" w:cs="Arial"/>
          <w:sz w:val="20"/>
          <w:szCs w:val="20"/>
        </w:rPr>
        <w:tab/>
      </w:r>
      <w:r w:rsidRPr="00CD09D8">
        <w:t xml:space="preserve">On the </w:t>
      </w:r>
      <w:r w:rsidR="000C0FDC">
        <w:rPr>
          <w:b/>
        </w:rPr>
        <w:t>View</w:t>
      </w:r>
      <w:r w:rsidRPr="00336C55">
        <w:rPr>
          <w:b/>
        </w:rPr>
        <w:t xml:space="preserve"> </w:t>
      </w:r>
      <w:r w:rsidR="00A82E36">
        <w:rPr>
          <w:b/>
        </w:rPr>
        <w:t xml:space="preserve">Prepscription </w:t>
      </w:r>
      <w:r w:rsidRPr="00336C55">
        <w:rPr>
          <w:b/>
        </w:rPr>
        <w:t xml:space="preserve">Tracking </w:t>
      </w:r>
      <w:r w:rsidRPr="00E75885">
        <w:rPr>
          <w:b/>
        </w:rPr>
        <w:t>Information Detail</w:t>
      </w:r>
      <w:r w:rsidR="00CD60D5">
        <w:rPr>
          <w:b/>
        </w:rPr>
        <w:t>s</w:t>
      </w:r>
      <w:r w:rsidRPr="00E75885">
        <w:rPr>
          <w:rStyle w:val="Hyperlink"/>
          <w:b/>
          <w:u w:val="none"/>
        </w:rPr>
        <w:t xml:space="preserve"> </w:t>
      </w:r>
      <w:r w:rsidRPr="00E75885">
        <w:rPr>
          <w:rStyle w:val="Hyperlink"/>
          <w:b/>
          <w:color w:val="auto"/>
          <w:u w:val="none"/>
        </w:rPr>
        <w:t>page</w:t>
      </w:r>
      <w:r w:rsidRPr="00336C55">
        <w:t>,</w:t>
      </w:r>
      <w:r w:rsidRPr="00CD09D8">
        <w:t xml:space="preserve"> the Actor selects the </w:t>
      </w:r>
      <w:r w:rsidRPr="00CD09D8">
        <w:rPr>
          <w:b/>
        </w:rPr>
        <w:t>Return to List</w:t>
      </w:r>
      <w:r w:rsidRPr="00CD09D8">
        <w:t xml:space="preserve"> button.</w:t>
      </w:r>
      <w:r w:rsidR="000C0FDC">
        <w:t xml:space="preserve"> </w:t>
      </w:r>
      <w:r w:rsidR="000C0FDC">
        <w:rPr>
          <w:b/>
        </w:rPr>
        <w:t>(</w:t>
      </w:r>
      <w:r w:rsidR="000C0FDC" w:rsidRPr="000E3921">
        <w:t xml:space="preserve">See </w:t>
      </w:r>
      <w:hyperlink w:anchor="Appendix_H" w:history="1">
        <w:r w:rsidR="000C0FDC" w:rsidRPr="000E3921">
          <w:rPr>
            <w:rStyle w:val="Hyperlink"/>
          </w:rPr>
          <w:t>Appendix H</w:t>
        </w:r>
      </w:hyperlink>
      <w:r w:rsidR="000C0FDC">
        <w:t>)</w:t>
      </w:r>
      <w:r w:rsidR="000C0FDC">
        <w:rPr>
          <w:b/>
        </w:rPr>
        <w:t xml:space="preserve"> </w:t>
      </w:r>
      <w:r w:rsidR="000C0FDC" w:rsidRPr="00C95701">
        <w:t xml:space="preserve"> </w:t>
      </w:r>
    </w:p>
    <w:p w14:paraId="7E76C68D" w14:textId="2E9ED4C0" w:rsidR="00235476" w:rsidRPr="00CD09D8" w:rsidRDefault="00235476" w:rsidP="00235476">
      <w:pPr>
        <w:spacing w:before="60" w:after="60"/>
        <w:rPr>
          <w:szCs w:val="22"/>
        </w:rPr>
      </w:pPr>
      <w:r w:rsidRPr="00CD09D8">
        <w:rPr>
          <w:b/>
          <w:szCs w:val="22"/>
          <w:u w:val="single"/>
        </w:rPr>
        <w:t>Step</w:t>
      </w:r>
      <w:r w:rsidR="004932AE">
        <w:rPr>
          <w:b/>
          <w:szCs w:val="22"/>
          <w:u w:val="single"/>
        </w:rPr>
        <w:t xml:space="preserve"> </w:t>
      </w:r>
      <w:r w:rsidRPr="00CD09D8">
        <w:rPr>
          <w:b/>
          <w:szCs w:val="22"/>
          <w:u w:val="single"/>
        </w:rPr>
        <w:t>2:</w:t>
      </w:r>
      <w:r w:rsidRPr="00CD09D8">
        <w:rPr>
          <w:szCs w:val="22"/>
        </w:rPr>
        <w:t xml:space="preserve"> </w:t>
      </w:r>
      <w:r w:rsidRPr="00CD09D8">
        <w:rPr>
          <w:szCs w:val="22"/>
        </w:rPr>
        <w:tab/>
      </w:r>
      <w:r w:rsidRPr="00CD09D8">
        <w:rPr>
          <w:szCs w:val="22"/>
        </w:rPr>
        <w:tab/>
        <w:t xml:space="preserve">The </w:t>
      </w:r>
      <w:r w:rsidR="001078AA">
        <w:rPr>
          <w:szCs w:val="22"/>
        </w:rPr>
        <w:t>System</w:t>
      </w:r>
      <w:r w:rsidRPr="00CD09D8">
        <w:rPr>
          <w:szCs w:val="22"/>
        </w:rPr>
        <w:t xml:space="preserve"> displays the previous page. </w:t>
      </w:r>
    </w:p>
    <w:p w14:paraId="2DAC041D" w14:textId="77777777" w:rsidR="00235476" w:rsidRPr="00CD09D8" w:rsidRDefault="00235476" w:rsidP="00235476">
      <w:pPr>
        <w:spacing w:before="60" w:after="60"/>
        <w:ind w:left="1440"/>
        <w:rPr>
          <w:szCs w:val="22"/>
        </w:rPr>
      </w:pPr>
      <w:r w:rsidRPr="00CD09D8">
        <w:rPr>
          <w:b/>
          <w:szCs w:val="22"/>
        </w:rPr>
        <w:t>Note</w:t>
      </w:r>
      <w:r w:rsidRPr="00CD09D8">
        <w:rPr>
          <w:szCs w:val="22"/>
        </w:rPr>
        <w:t>: The previous page displayed is determined by the Summary page selected by the Actor during the flow.  It will be one of the following:</w:t>
      </w:r>
    </w:p>
    <w:p w14:paraId="3B268DCC" w14:textId="77777777" w:rsidR="00235476" w:rsidRPr="00E75885" w:rsidRDefault="00235476" w:rsidP="008F24CB">
      <w:pPr>
        <w:pStyle w:val="ListParagraph"/>
        <w:numPr>
          <w:ilvl w:val="0"/>
          <w:numId w:val="23"/>
        </w:numPr>
        <w:spacing w:before="60" w:after="60"/>
        <w:rPr>
          <w:rFonts w:ascii="Times New Roman" w:hAnsi="Times New Roman" w:cs="Times New Roman"/>
          <w:b/>
        </w:rPr>
      </w:pPr>
      <w:r w:rsidRPr="00E75885">
        <w:rPr>
          <w:rFonts w:ascii="Times New Roman" w:hAnsi="Times New Roman" w:cs="Times New Roman"/>
        </w:rPr>
        <w:t>Prescription Tracking Summary page</w:t>
      </w:r>
      <w:r w:rsidR="00E75885" w:rsidRPr="00E75885">
        <w:rPr>
          <w:rStyle w:val="Hyperlink"/>
          <w:rFonts w:ascii="Times New Roman" w:hAnsi="Times New Roman" w:cs="Times New Roman"/>
          <w:u w:val="none"/>
        </w:rPr>
        <w:t xml:space="preserve"> </w:t>
      </w:r>
      <w:r w:rsidR="00E75885" w:rsidRPr="00E75885">
        <w:rPr>
          <w:rFonts w:ascii="Times New Roman" w:hAnsi="Times New Roman" w:cs="Times New Roman"/>
        </w:rPr>
        <w:t xml:space="preserve">(See </w:t>
      </w:r>
      <w:hyperlink w:anchor="Appendix_E" w:history="1">
        <w:r w:rsidR="00E75885" w:rsidRPr="00E75885">
          <w:rPr>
            <w:rStyle w:val="Hyperlink"/>
            <w:rFonts w:ascii="Times New Roman" w:hAnsi="Times New Roman" w:cs="Times New Roman"/>
          </w:rPr>
          <w:t>Appendix E</w:t>
        </w:r>
      </w:hyperlink>
      <w:r w:rsidR="00E75885" w:rsidRPr="00E75885">
        <w:rPr>
          <w:rFonts w:ascii="Times New Roman" w:hAnsi="Times New Roman" w:cs="Times New Roman"/>
        </w:rPr>
        <w:t>)</w:t>
      </w:r>
    </w:p>
    <w:p w14:paraId="511AACF7" w14:textId="77777777" w:rsidR="00235476" w:rsidRPr="00E75885" w:rsidRDefault="00235476" w:rsidP="008F24CB">
      <w:pPr>
        <w:pStyle w:val="ListParagraph"/>
        <w:numPr>
          <w:ilvl w:val="0"/>
          <w:numId w:val="23"/>
        </w:numPr>
        <w:spacing w:before="60" w:after="60"/>
        <w:rPr>
          <w:rStyle w:val="Hyperlink"/>
          <w:rFonts w:ascii="Times New Roman" w:hAnsi="Times New Roman" w:cs="Times New Roman"/>
          <w:b/>
          <w:color w:val="auto"/>
          <w:u w:val="none"/>
        </w:rPr>
      </w:pPr>
      <w:r w:rsidRPr="00E75885">
        <w:rPr>
          <w:rFonts w:ascii="Times New Roman" w:hAnsi="Times New Roman" w:cs="Times New Roman"/>
        </w:rPr>
        <w:t>Refill Prescription Information Summary page</w:t>
      </w:r>
      <w:r w:rsidR="00E75885">
        <w:rPr>
          <w:rFonts w:ascii="Times New Roman" w:hAnsi="Times New Roman" w:cs="Times New Roman"/>
        </w:rPr>
        <w:t xml:space="preserve"> </w:t>
      </w:r>
      <w:r w:rsidR="00E75885" w:rsidRPr="00C95701">
        <w:t>(</w:t>
      </w:r>
      <w:r w:rsidR="00E75885" w:rsidRPr="00E75885">
        <w:rPr>
          <w:rFonts w:ascii="Times New Roman" w:hAnsi="Times New Roman" w:cs="Times New Roman"/>
        </w:rPr>
        <w:t xml:space="preserve">See </w:t>
      </w:r>
      <w:hyperlink w:anchor="Appendix_F" w:history="1">
        <w:r w:rsidR="00E75885" w:rsidRPr="00E75885">
          <w:rPr>
            <w:rStyle w:val="Hyperlink"/>
            <w:rFonts w:ascii="Times New Roman" w:hAnsi="Times New Roman" w:cs="Times New Roman"/>
          </w:rPr>
          <w:t>Appendix F</w:t>
        </w:r>
      </w:hyperlink>
      <w:r w:rsidR="00E75885" w:rsidRPr="00C95701">
        <w:t>)</w:t>
      </w:r>
    </w:p>
    <w:p w14:paraId="076A621D" w14:textId="77777777" w:rsidR="00235476" w:rsidRPr="00E75885" w:rsidRDefault="000D6186" w:rsidP="008F24CB">
      <w:pPr>
        <w:pStyle w:val="ListParagraph"/>
        <w:numPr>
          <w:ilvl w:val="0"/>
          <w:numId w:val="23"/>
        </w:numPr>
        <w:spacing w:before="60" w:after="60"/>
        <w:rPr>
          <w:rStyle w:val="Hyperlink"/>
          <w:rFonts w:ascii="Times New Roman" w:hAnsi="Times New Roman" w:cs="Times New Roman"/>
          <w:b/>
          <w:color w:val="auto"/>
          <w:u w:val="none"/>
        </w:rPr>
      </w:pPr>
      <w:r>
        <w:rPr>
          <w:rFonts w:ascii="Times New Roman" w:hAnsi="Times New Roman" w:cs="Times New Roman"/>
        </w:rPr>
        <w:lastRenderedPageBreak/>
        <w:t xml:space="preserve">View </w:t>
      </w:r>
      <w:r w:rsidR="00235476" w:rsidRPr="00E75885">
        <w:rPr>
          <w:rFonts w:ascii="Times New Roman" w:hAnsi="Times New Roman" w:cs="Times New Roman"/>
        </w:rPr>
        <w:t>Prescription History Information Summary page</w:t>
      </w:r>
      <w:r w:rsidR="00E75885">
        <w:rPr>
          <w:rFonts w:ascii="Times New Roman" w:hAnsi="Times New Roman" w:cs="Times New Roman"/>
        </w:rPr>
        <w:t xml:space="preserve">  </w:t>
      </w:r>
      <w:r w:rsidR="00E75885" w:rsidRPr="00E75885">
        <w:rPr>
          <w:rFonts w:ascii="Times New Roman" w:hAnsi="Times New Roman" w:cs="Times New Roman"/>
        </w:rPr>
        <w:t xml:space="preserve">(See </w:t>
      </w:r>
      <w:hyperlink w:anchor="Appendix_G" w:history="1">
        <w:r w:rsidR="00E75885" w:rsidRPr="00E75885">
          <w:rPr>
            <w:rStyle w:val="Hyperlink"/>
            <w:rFonts w:ascii="Times New Roman" w:hAnsi="Times New Roman" w:cs="Times New Roman"/>
          </w:rPr>
          <w:t>Appendix G</w:t>
        </w:r>
      </w:hyperlink>
      <w:r w:rsidR="00E75885" w:rsidRPr="00E75885">
        <w:rPr>
          <w:rFonts w:ascii="Times New Roman" w:hAnsi="Times New Roman" w:cs="Times New Roman"/>
        </w:rPr>
        <w:t>)</w:t>
      </w:r>
    </w:p>
    <w:p w14:paraId="1742B8F8" w14:textId="305106D0" w:rsidR="00235476" w:rsidRDefault="00235476" w:rsidP="00235476">
      <w:pPr>
        <w:pStyle w:val="Step"/>
      </w:pPr>
      <w:r w:rsidRPr="00CD09D8">
        <w:rPr>
          <w:b/>
          <w:u w:val="single"/>
        </w:rPr>
        <w:t>Step 3:</w:t>
      </w:r>
      <w:r w:rsidR="00A94A14">
        <w:t xml:space="preserve"> </w:t>
      </w:r>
      <w:r w:rsidR="00A94A14">
        <w:tab/>
        <w:t xml:space="preserve">The </w:t>
      </w:r>
      <w:r w:rsidR="001078AA">
        <w:t>Alternative Flow</w:t>
      </w:r>
      <w:r w:rsidR="00B801D6">
        <w:t xml:space="preserve"> </w:t>
      </w:r>
      <w:r w:rsidRPr="00CD09D8">
        <w:t>ends.</w:t>
      </w:r>
    </w:p>
    <w:p w14:paraId="75BED20A" w14:textId="77777777" w:rsidR="0039068E" w:rsidRPr="00CD09D8" w:rsidRDefault="0039068E" w:rsidP="00235476">
      <w:pPr>
        <w:pStyle w:val="Step"/>
      </w:pPr>
    </w:p>
    <w:p w14:paraId="348CC291" w14:textId="77777777" w:rsidR="00E56DF6" w:rsidRDefault="0039068E" w:rsidP="00026AB2">
      <w:pPr>
        <w:pStyle w:val="Heading2"/>
      </w:pPr>
      <w:bookmarkStart w:id="21" w:name="Altflow_4_6"/>
      <w:bookmarkStart w:id="22" w:name="_Toc428441382"/>
      <w:bookmarkEnd w:id="21"/>
      <w:r>
        <w:t>Cancel Button Selected</w:t>
      </w:r>
      <w:r w:rsidR="002C426D">
        <w:t xml:space="preserve"> on the MHV Warning Page</w:t>
      </w:r>
      <w:bookmarkEnd w:id="22"/>
      <w:r w:rsidR="00026AB2">
        <w:t xml:space="preserve"> </w:t>
      </w:r>
    </w:p>
    <w:p w14:paraId="1711151C" w14:textId="06B42970" w:rsidR="0039068E" w:rsidRDefault="0039068E" w:rsidP="0039068E">
      <w:pPr>
        <w:pStyle w:val="Step"/>
      </w:pPr>
      <w:r w:rsidRPr="004A4583">
        <w:rPr>
          <w:b/>
          <w:u w:val="single"/>
        </w:rPr>
        <w:t>Step 1:</w:t>
      </w:r>
      <w:r w:rsidRPr="00CD09D8">
        <w:rPr>
          <w:sz w:val="20"/>
          <w:szCs w:val="20"/>
        </w:rPr>
        <w:t xml:space="preserve"> </w:t>
      </w:r>
      <w:r>
        <w:rPr>
          <w:sz w:val="20"/>
          <w:szCs w:val="20"/>
        </w:rPr>
        <w:tab/>
      </w:r>
      <w:r w:rsidRPr="0039068E">
        <w:t xml:space="preserve">On the </w:t>
      </w:r>
      <w:r w:rsidR="002C426D">
        <w:rPr>
          <w:b/>
        </w:rPr>
        <w:t>MHV Warning page</w:t>
      </w:r>
      <w:r w:rsidR="00A82E36" w:rsidRPr="00C95701">
        <w:t xml:space="preserve">(See </w:t>
      </w:r>
      <w:hyperlink w:anchor="Appendix_J" w:history="1">
        <w:r w:rsidR="00A82E36" w:rsidRPr="000E3921">
          <w:rPr>
            <w:rStyle w:val="Hyperlink"/>
          </w:rPr>
          <w:t>Appendix J</w:t>
        </w:r>
      </w:hyperlink>
      <w:r w:rsidR="00A82E36" w:rsidRPr="00C95701">
        <w:t>)</w:t>
      </w:r>
      <w:r w:rsidRPr="0039068E">
        <w:t>,</w:t>
      </w:r>
      <w:r w:rsidR="002C426D">
        <w:t xml:space="preserve"> the</w:t>
      </w:r>
      <w:r w:rsidR="00A82E36">
        <w:t xml:space="preserve"> </w:t>
      </w:r>
      <w:r w:rsidR="002C426D">
        <w:t xml:space="preserve">Actor clicks the </w:t>
      </w:r>
      <w:r w:rsidR="002C426D" w:rsidRPr="002C426D">
        <w:rPr>
          <w:b/>
        </w:rPr>
        <w:t>Cancel</w:t>
      </w:r>
      <w:r w:rsidR="002C426D">
        <w:t xml:space="preserve"> </w:t>
      </w:r>
      <w:r w:rsidRPr="0039068E">
        <w:t xml:space="preserve"> button.</w:t>
      </w:r>
    </w:p>
    <w:p w14:paraId="0563A440" w14:textId="28C4EEAA" w:rsidR="0039068E" w:rsidRDefault="0039068E" w:rsidP="0039068E">
      <w:pPr>
        <w:pStyle w:val="Step"/>
      </w:pPr>
      <w:r>
        <w:rPr>
          <w:b/>
          <w:u w:val="single"/>
        </w:rPr>
        <w:t>Step</w:t>
      </w:r>
      <w:r w:rsidR="004932AE">
        <w:rPr>
          <w:b/>
          <w:u w:val="single"/>
        </w:rPr>
        <w:t xml:space="preserve"> </w:t>
      </w:r>
      <w:r>
        <w:rPr>
          <w:b/>
          <w:u w:val="single"/>
        </w:rPr>
        <w:t>2:</w:t>
      </w:r>
      <w:r>
        <w:tab/>
        <w:t xml:space="preserve">The </w:t>
      </w:r>
      <w:r w:rsidR="001078AA">
        <w:t>System</w:t>
      </w:r>
      <w:r>
        <w:t xml:space="preserve"> takes the Actor back to</w:t>
      </w:r>
      <w:r w:rsidRPr="00CE7B5B">
        <w:t xml:space="preserve"> the </w:t>
      </w:r>
      <w:r w:rsidRPr="004A253A">
        <w:t>previous</w:t>
      </w:r>
      <w:r>
        <w:t xml:space="preserve"> page (the </w:t>
      </w:r>
      <w:r w:rsidR="00CD60D5" w:rsidRPr="00CD60D5">
        <w:rPr>
          <w:b/>
        </w:rPr>
        <w:t>View</w:t>
      </w:r>
      <w:r w:rsidR="00CD60D5">
        <w:t xml:space="preserve"> </w:t>
      </w:r>
      <w:r w:rsidRPr="001A539F">
        <w:rPr>
          <w:b/>
        </w:rPr>
        <w:t>Prescription Tracking Information Detail</w:t>
      </w:r>
      <w:r w:rsidR="00CD60D5">
        <w:rPr>
          <w:b/>
        </w:rPr>
        <w:t>s</w:t>
      </w:r>
      <w:r w:rsidRPr="001A539F">
        <w:rPr>
          <w:b/>
        </w:rPr>
        <w:t xml:space="preserve"> page</w:t>
      </w:r>
      <w:r>
        <w:t>).</w:t>
      </w:r>
      <w:r w:rsidR="000C0FDC">
        <w:t xml:space="preserve"> </w:t>
      </w:r>
      <w:r w:rsidR="000C0FDC">
        <w:rPr>
          <w:b/>
        </w:rPr>
        <w:t>(</w:t>
      </w:r>
      <w:r w:rsidR="000C0FDC" w:rsidRPr="000E3921">
        <w:t xml:space="preserve">See </w:t>
      </w:r>
      <w:hyperlink w:anchor="Appendix_H" w:history="1">
        <w:r w:rsidR="000C0FDC" w:rsidRPr="000E3921">
          <w:rPr>
            <w:rStyle w:val="Hyperlink"/>
          </w:rPr>
          <w:t>Appendix H</w:t>
        </w:r>
      </w:hyperlink>
      <w:r w:rsidR="000C0FDC">
        <w:t>)</w:t>
      </w:r>
      <w:r w:rsidR="000C0FDC">
        <w:rPr>
          <w:b/>
        </w:rPr>
        <w:t xml:space="preserve"> </w:t>
      </w:r>
      <w:r w:rsidR="000C0FDC" w:rsidRPr="00C95701">
        <w:t xml:space="preserve"> </w:t>
      </w:r>
    </w:p>
    <w:p w14:paraId="5AA0CCE4" w14:textId="62D148B9" w:rsidR="0039068E" w:rsidRPr="00CD09D8" w:rsidRDefault="0039068E" w:rsidP="0039068E">
      <w:pPr>
        <w:pStyle w:val="Step"/>
      </w:pPr>
      <w:r>
        <w:rPr>
          <w:b/>
          <w:u w:val="single"/>
        </w:rPr>
        <w:t>Step</w:t>
      </w:r>
      <w:r w:rsidR="004932AE">
        <w:rPr>
          <w:b/>
          <w:u w:val="single"/>
        </w:rPr>
        <w:t xml:space="preserve"> </w:t>
      </w:r>
      <w:r>
        <w:rPr>
          <w:b/>
          <w:u w:val="single"/>
        </w:rPr>
        <w:t>3:</w:t>
      </w:r>
      <w:r>
        <w:tab/>
      </w:r>
      <w:r w:rsidR="00A94A14">
        <w:t xml:space="preserve">The </w:t>
      </w:r>
      <w:r w:rsidR="001078AA">
        <w:t>Alternative Flow</w:t>
      </w:r>
      <w:r w:rsidR="00B801D6">
        <w:t xml:space="preserve"> </w:t>
      </w:r>
      <w:r>
        <w:t>ends.</w:t>
      </w:r>
    </w:p>
    <w:p w14:paraId="65E13605" w14:textId="77777777" w:rsidR="0039068E" w:rsidRPr="0039068E" w:rsidRDefault="0039068E" w:rsidP="0039068E">
      <w:pPr>
        <w:pStyle w:val="BodyText"/>
      </w:pPr>
    </w:p>
    <w:p w14:paraId="0BE24CF0" w14:textId="77777777" w:rsidR="00B96654" w:rsidRPr="006A3362" w:rsidRDefault="00B96654" w:rsidP="00B96654">
      <w:pPr>
        <w:pStyle w:val="Heading1"/>
      </w:pPr>
      <w:bookmarkStart w:id="23" w:name="_Toc428441383"/>
      <w:r w:rsidRPr="00B96654">
        <w:t>Post Conditions</w:t>
      </w:r>
      <w:bookmarkEnd w:id="23"/>
    </w:p>
    <w:p w14:paraId="03AE54FB" w14:textId="77777777" w:rsidR="00B96654" w:rsidRPr="006A3362" w:rsidRDefault="006A3362" w:rsidP="008F24CB">
      <w:pPr>
        <w:pStyle w:val="InstructionalText"/>
        <w:numPr>
          <w:ilvl w:val="0"/>
          <w:numId w:val="20"/>
        </w:numPr>
        <w:rPr>
          <w:i w:val="0"/>
          <w:color w:val="auto"/>
        </w:rPr>
      </w:pPr>
      <w:r>
        <w:rPr>
          <w:i w:val="0"/>
          <w:color w:val="auto"/>
          <w:lang w:val="en-US"/>
        </w:rPr>
        <w:t>Actor’s mailed prescription tracking information is displayed.</w:t>
      </w:r>
    </w:p>
    <w:p w14:paraId="51FEC0BA" w14:textId="77777777" w:rsidR="00B96654" w:rsidRPr="006A3362" w:rsidRDefault="00B96654" w:rsidP="006A3362">
      <w:pPr>
        <w:pStyle w:val="InstructionalText"/>
        <w:ind w:left="720"/>
        <w:rPr>
          <w:i w:val="0"/>
          <w:color w:val="auto"/>
          <w:lang w:val="en-US"/>
        </w:rPr>
      </w:pPr>
    </w:p>
    <w:p w14:paraId="35348B78" w14:textId="77777777" w:rsidR="00196248" w:rsidRDefault="00196248" w:rsidP="00196248">
      <w:pPr>
        <w:pStyle w:val="Heading1"/>
      </w:pPr>
      <w:bookmarkStart w:id="24" w:name="_Toc428441384"/>
      <w:r w:rsidRPr="00196248">
        <w:t>Special Requirements</w:t>
      </w:r>
      <w:bookmarkEnd w:id="24"/>
    </w:p>
    <w:p w14:paraId="3BD743A6" w14:textId="77777777" w:rsidR="00D240AB" w:rsidRDefault="00D240AB" w:rsidP="00D240AB">
      <w:pPr>
        <w:pStyle w:val="Heading2"/>
      </w:pPr>
      <w:bookmarkStart w:id="25" w:name="_Toc428441385"/>
      <w:r>
        <w:t>Business Rules</w:t>
      </w:r>
      <w:bookmarkEnd w:id="25"/>
    </w:p>
    <w:p w14:paraId="4C4B14F7" w14:textId="77777777" w:rsidR="00D240AB" w:rsidRPr="00D240AB" w:rsidRDefault="00D240AB" w:rsidP="00D240AB">
      <w:pPr>
        <w:pStyle w:val="BodyText"/>
      </w:pPr>
      <w:r w:rsidRPr="00D240AB">
        <w:rPr>
          <w:b/>
        </w:rPr>
        <w:t>Note</w:t>
      </w:r>
      <w:r>
        <w:t xml:space="preserve">: This </w:t>
      </w:r>
      <w:r w:rsidR="00090A68">
        <w:t xml:space="preserve">Use Case </w:t>
      </w:r>
      <w:r>
        <w:t>will not address any changes being made to the other icons on the Pharmacy Landing page</w:t>
      </w:r>
      <w:r w:rsidR="00090A68">
        <w:t>,</w:t>
      </w:r>
      <w:r>
        <w:t xml:space="preserve"> for example My Medications and My VA Medication List.</w:t>
      </w:r>
    </w:p>
    <w:p w14:paraId="77702384" w14:textId="503E29C7" w:rsidR="00196248" w:rsidRPr="00D240AB" w:rsidRDefault="00D240AB" w:rsidP="008F24CB">
      <w:pPr>
        <w:pStyle w:val="InstructionalText"/>
        <w:numPr>
          <w:ilvl w:val="0"/>
          <w:numId w:val="21"/>
        </w:numPr>
        <w:rPr>
          <w:i w:val="0"/>
          <w:color w:val="auto"/>
        </w:rPr>
      </w:pPr>
      <w:bookmarkStart w:id="26" w:name="onlypremiumaccountBR"/>
      <w:r w:rsidRPr="00D240AB">
        <w:rPr>
          <w:i w:val="0"/>
          <w:color w:val="auto"/>
          <w:szCs w:val="24"/>
        </w:rPr>
        <w:t xml:space="preserve">Only MHV </w:t>
      </w:r>
      <w:r w:rsidR="00B801D6">
        <w:rPr>
          <w:i w:val="0"/>
          <w:color w:val="auto"/>
          <w:szCs w:val="24"/>
          <w:lang w:val="en-US"/>
        </w:rPr>
        <w:t>a</w:t>
      </w:r>
      <w:r w:rsidR="00B801D6" w:rsidRPr="00D240AB">
        <w:rPr>
          <w:i w:val="0"/>
          <w:color w:val="auto"/>
          <w:szCs w:val="24"/>
        </w:rPr>
        <w:t xml:space="preserve">ccounts </w:t>
      </w:r>
      <w:r w:rsidRPr="00D240AB">
        <w:rPr>
          <w:i w:val="0"/>
          <w:color w:val="auto"/>
          <w:szCs w:val="24"/>
        </w:rPr>
        <w:t xml:space="preserve">with an Advanced or Premium status can track VA medications sent by </w:t>
      </w:r>
      <w:r w:rsidR="00090A68">
        <w:rPr>
          <w:i w:val="0"/>
          <w:color w:val="auto"/>
          <w:szCs w:val="24"/>
          <w:lang w:val="en-US"/>
        </w:rPr>
        <w:t xml:space="preserve">the </w:t>
      </w:r>
      <w:r w:rsidRPr="00D240AB">
        <w:rPr>
          <w:i w:val="0"/>
          <w:color w:val="auto"/>
          <w:szCs w:val="24"/>
        </w:rPr>
        <w:t>CMOP</w:t>
      </w:r>
      <w:r w:rsidR="00B801D6">
        <w:rPr>
          <w:i w:val="0"/>
          <w:color w:val="auto"/>
          <w:szCs w:val="24"/>
          <w:lang w:val="en-US"/>
        </w:rPr>
        <w:t>.</w:t>
      </w:r>
      <w:r w:rsidRPr="00D240AB">
        <w:rPr>
          <w:i w:val="0"/>
          <w:color w:val="auto"/>
          <w:szCs w:val="24"/>
        </w:rPr>
        <w:t xml:space="preserve"> </w:t>
      </w:r>
      <w:bookmarkEnd w:id="26"/>
    </w:p>
    <w:p w14:paraId="240F6C5A" w14:textId="77777777" w:rsidR="00D240AB" w:rsidRDefault="00D240AB" w:rsidP="00D240AB">
      <w:pPr>
        <w:pStyle w:val="BodyText"/>
        <w:numPr>
          <w:ilvl w:val="0"/>
          <w:numId w:val="21"/>
        </w:numPr>
        <w:rPr>
          <w:szCs w:val="24"/>
        </w:rPr>
      </w:pPr>
      <w:bookmarkStart w:id="27" w:name="trackdeliveryfrequencyBR"/>
      <w:r w:rsidRPr="00066E4A">
        <w:rPr>
          <w:szCs w:val="24"/>
        </w:rPr>
        <w:t xml:space="preserve">Display </w:t>
      </w:r>
      <w:r w:rsidRPr="000D6186">
        <w:rPr>
          <w:b/>
          <w:szCs w:val="24"/>
        </w:rPr>
        <w:t>Track Delivery</w:t>
      </w:r>
      <w:r w:rsidRPr="00066E4A">
        <w:rPr>
          <w:szCs w:val="24"/>
        </w:rPr>
        <w:t xml:space="preserve"> but</w:t>
      </w:r>
      <w:r>
        <w:rPr>
          <w:szCs w:val="24"/>
        </w:rPr>
        <w:t>t</w:t>
      </w:r>
      <w:r w:rsidRPr="00066E4A">
        <w:rPr>
          <w:szCs w:val="24"/>
        </w:rPr>
        <w:t xml:space="preserve">on that </w:t>
      </w:r>
      <w:r>
        <w:rPr>
          <w:noProof/>
          <w:szCs w:val="24"/>
        </w:rPr>
        <w:t xml:space="preserve">takes user to </w:t>
      </w:r>
      <w:r w:rsidRPr="00066E4A">
        <w:rPr>
          <w:noProof/>
          <w:szCs w:val="24"/>
        </w:rPr>
        <w:t>window session w/UPS or USPS.</w:t>
      </w:r>
      <w:bookmarkEnd w:id="27"/>
    </w:p>
    <w:p w14:paraId="7EBC73A9" w14:textId="33A8085A" w:rsidR="00D240AB" w:rsidRPr="002E5A18" w:rsidRDefault="00D240AB" w:rsidP="00B456BB">
      <w:pPr>
        <w:pStyle w:val="BodyText"/>
        <w:numPr>
          <w:ilvl w:val="0"/>
          <w:numId w:val="43"/>
        </w:numPr>
        <w:rPr>
          <w:b/>
          <w:i/>
          <w:noProof/>
        </w:rPr>
      </w:pPr>
      <w:r w:rsidRPr="002E5A18">
        <w:rPr>
          <w:b/>
          <w:i/>
          <w:noProof/>
        </w:rPr>
        <w:t>If Dispensed On Date</w:t>
      </w:r>
      <w:r w:rsidRPr="002E5A18">
        <w:rPr>
          <w:i/>
          <w:noProof/>
        </w:rPr>
        <w:t xml:space="preserve"> &gt; or =  T </w:t>
      </w:r>
      <w:r w:rsidRPr="005E155A">
        <w:rPr>
          <w:i/>
          <w:noProof/>
        </w:rPr>
        <w:t xml:space="preserve">– </w:t>
      </w:r>
      <w:r w:rsidR="008549BF" w:rsidRPr="005E155A">
        <w:rPr>
          <w:i/>
          <w:noProof/>
        </w:rPr>
        <w:t>31</w:t>
      </w:r>
      <w:r w:rsidRPr="005E155A">
        <w:rPr>
          <w:i/>
          <w:noProof/>
        </w:rPr>
        <w:t xml:space="preserve"> days </w:t>
      </w:r>
      <w:r w:rsidRPr="002E5A18">
        <w:rPr>
          <w:i/>
          <w:noProof/>
        </w:rPr>
        <w:t xml:space="preserve">( T = Sysdate) </w:t>
      </w:r>
    </w:p>
    <w:p w14:paraId="1EAE18BA" w14:textId="71083083" w:rsidR="00D240AB" w:rsidRPr="005E155A" w:rsidRDefault="00D240AB" w:rsidP="00D240AB">
      <w:pPr>
        <w:pStyle w:val="BodyText"/>
        <w:ind w:left="720"/>
        <w:rPr>
          <w:b/>
          <w:i/>
          <w:noProof/>
          <w:color w:val="FF0000"/>
        </w:rPr>
      </w:pPr>
      <w:r w:rsidRPr="002E5A18">
        <w:rPr>
          <w:b/>
          <w:i/>
          <w:noProof/>
        </w:rPr>
        <w:t xml:space="preserve">and </w:t>
      </w:r>
      <w:r w:rsidRPr="002E5A18">
        <w:rPr>
          <w:i/>
          <w:noProof/>
        </w:rPr>
        <w:t xml:space="preserve">Routing (M/W) field = </w:t>
      </w:r>
      <w:r w:rsidRPr="002E5A18">
        <w:rPr>
          <w:b/>
          <w:i/>
          <w:noProof/>
        </w:rPr>
        <w:t>M</w:t>
      </w:r>
      <w:r w:rsidR="005E155A">
        <w:rPr>
          <w:b/>
          <w:i/>
          <w:noProof/>
        </w:rPr>
        <w:t xml:space="preserve"> </w:t>
      </w:r>
      <w:r w:rsidR="005E155A">
        <w:rPr>
          <w:b/>
          <w:i/>
          <w:noProof/>
          <w:color w:val="FF0000"/>
        </w:rPr>
        <w:t>or W</w:t>
      </w:r>
      <w:r w:rsidRPr="002E5A18">
        <w:rPr>
          <w:i/>
          <w:noProof/>
        </w:rPr>
        <w:t xml:space="preserve">   ( MHV pulls this in IA# 4687 – this field is not displayed in the MHV GUI pharmacy pages) </w:t>
      </w:r>
      <w:r w:rsidR="005E155A">
        <w:rPr>
          <w:i/>
          <w:noProof/>
          <w:color w:val="FF0000"/>
        </w:rPr>
        <w:t>Updated. Targeted for 16.1 release</w:t>
      </w:r>
    </w:p>
    <w:p w14:paraId="17F754A4" w14:textId="77777777" w:rsidR="00D240AB" w:rsidRPr="005E155A" w:rsidRDefault="00D240AB" w:rsidP="00D240AB">
      <w:pPr>
        <w:pStyle w:val="BodyText"/>
        <w:numPr>
          <w:ilvl w:val="0"/>
          <w:numId w:val="21"/>
        </w:numPr>
        <w:rPr>
          <w:noProof/>
          <w:szCs w:val="24"/>
        </w:rPr>
      </w:pPr>
      <w:r>
        <w:rPr>
          <w:noProof/>
          <w:szCs w:val="24"/>
        </w:rPr>
        <w:t xml:space="preserve">Prescription </w:t>
      </w:r>
      <w:r w:rsidRPr="00A72BA9">
        <w:rPr>
          <w:noProof/>
          <w:szCs w:val="24"/>
        </w:rPr>
        <w:t>data is pulled from CDW/VistA</w:t>
      </w:r>
      <w:r>
        <w:rPr>
          <w:noProof/>
          <w:szCs w:val="24"/>
        </w:rPr>
        <w:t xml:space="preserve"> once </w:t>
      </w:r>
      <w:r w:rsidRPr="005E155A">
        <w:rPr>
          <w:noProof/>
          <w:szCs w:val="24"/>
        </w:rPr>
        <w:t xml:space="preserve">per </w:t>
      </w:r>
      <w:r w:rsidR="00A17B89" w:rsidRPr="005E155A">
        <w:rPr>
          <w:noProof/>
          <w:szCs w:val="24"/>
        </w:rPr>
        <w:t>ca</w:t>
      </w:r>
      <w:r w:rsidRPr="005E155A">
        <w:rPr>
          <w:noProof/>
          <w:szCs w:val="24"/>
        </w:rPr>
        <w:t>lendar day</w:t>
      </w:r>
      <w:r w:rsidRPr="005E155A">
        <w:rPr>
          <w:szCs w:val="24"/>
        </w:rPr>
        <w:t xml:space="preserve">.  </w:t>
      </w:r>
    </w:p>
    <w:p w14:paraId="0676CC7B" w14:textId="6F9DB2D6" w:rsidR="00EE75FE" w:rsidRPr="00EE75FE" w:rsidRDefault="00D240AB" w:rsidP="00EE75FE">
      <w:pPr>
        <w:pStyle w:val="BodyText"/>
        <w:numPr>
          <w:ilvl w:val="0"/>
          <w:numId w:val="21"/>
        </w:numPr>
        <w:rPr>
          <w:noProof/>
          <w:szCs w:val="24"/>
        </w:rPr>
      </w:pPr>
      <w:r w:rsidRPr="005E155A">
        <w:rPr>
          <w:szCs w:val="24"/>
        </w:rPr>
        <w:t xml:space="preserve">Prescriptions can have multiple dispense dates within a </w:t>
      </w:r>
      <w:r w:rsidR="008549BF" w:rsidRPr="005E155A">
        <w:rPr>
          <w:szCs w:val="24"/>
        </w:rPr>
        <w:t>30</w:t>
      </w:r>
      <w:r w:rsidRPr="005E155A">
        <w:rPr>
          <w:szCs w:val="24"/>
        </w:rPr>
        <w:t xml:space="preserve"> </w:t>
      </w:r>
      <w:r w:rsidR="00462AB9" w:rsidRPr="005E155A">
        <w:rPr>
          <w:szCs w:val="24"/>
        </w:rPr>
        <w:t>calendar</w:t>
      </w:r>
      <w:r w:rsidRPr="005E155A">
        <w:rPr>
          <w:szCs w:val="24"/>
        </w:rPr>
        <w:t xml:space="preserve"> </w:t>
      </w:r>
      <w:r>
        <w:rPr>
          <w:szCs w:val="24"/>
        </w:rPr>
        <w:t>day timeframe.</w:t>
      </w:r>
    </w:p>
    <w:p w14:paraId="168F474E" w14:textId="77777777" w:rsidR="00D240AB" w:rsidRDefault="00D240AB" w:rsidP="00D240AB">
      <w:pPr>
        <w:pStyle w:val="BodyText"/>
        <w:numPr>
          <w:ilvl w:val="0"/>
          <w:numId w:val="21"/>
        </w:numPr>
      </w:pPr>
      <w:r w:rsidRPr="00A72BA9">
        <w:rPr>
          <w:szCs w:val="24"/>
        </w:rPr>
        <w:t>A page will display to the user when they select the carrier tracking number link which informs users they are opening a window session to a trusted</w:t>
      </w:r>
      <w:r>
        <w:rPr>
          <w:szCs w:val="24"/>
        </w:rPr>
        <w:t xml:space="preserve"> commercial </w:t>
      </w:r>
      <w:r w:rsidRPr="00A72BA9">
        <w:rPr>
          <w:szCs w:val="24"/>
        </w:rPr>
        <w:t>site and their MHV session will still be</w:t>
      </w:r>
      <w:r>
        <w:t xml:space="preserve"> active.</w:t>
      </w:r>
    </w:p>
    <w:p w14:paraId="11AF2CCB" w14:textId="05C0A521" w:rsidR="00D240AB" w:rsidRPr="00EE75FE" w:rsidRDefault="00D240AB" w:rsidP="00D240AB">
      <w:pPr>
        <w:pStyle w:val="BodyText"/>
        <w:numPr>
          <w:ilvl w:val="0"/>
          <w:numId w:val="21"/>
        </w:numPr>
      </w:pPr>
      <w:r>
        <w:rPr>
          <w:szCs w:val="24"/>
        </w:rPr>
        <w:t xml:space="preserve">All the </w:t>
      </w:r>
      <w:r w:rsidR="00B801D6">
        <w:rPr>
          <w:szCs w:val="24"/>
        </w:rPr>
        <w:t xml:space="preserve">Account Activity </w:t>
      </w:r>
      <w:r>
        <w:rPr>
          <w:szCs w:val="24"/>
        </w:rPr>
        <w:t xml:space="preserve">tracking entries will be </w:t>
      </w:r>
      <w:r w:rsidR="00B801D6">
        <w:rPr>
          <w:szCs w:val="24"/>
        </w:rPr>
        <w:t>Successful</w:t>
      </w:r>
      <w:r>
        <w:rPr>
          <w:szCs w:val="24"/>
        </w:rPr>
        <w:t>.</w:t>
      </w:r>
    </w:p>
    <w:p w14:paraId="085616BB" w14:textId="77777777" w:rsidR="00EE75FE" w:rsidRPr="0085374A" w:rsidRDefault="00EE75FE" w:rsidP="00D240AB">
      <w:pPr>
        <w:pStyle w:val="BodyText"/>
        <w:numPr>
          <w:ilvl w:val="0"/>
          <w:numId w:val="21"/>
        </w:numPr>
      </w:pPr>
      <w:r>
        <w:rPr>
          <w:szCs w:val="24"/>
        </w:rPr>
        <w:t xml:space="preserve">Specific </w:t>
      </w:r>
      <w:r w:rsidR="00090A68">
        <w:rPr>
          <w:szCs w:val="24"/>
        </w:rPr>
        <w:t xml:space="preserve">Rx </w:t>
      </w:r>
      <w:r>
        <w:rPr>
          <w:szCs w:val="24"/>
        </w:rPr>
        <w:t xml:space="preserve">tracking information can be purged after 46 calendar days. </w:t>
      </w:r>
    </w:p>
    <w:p w14:paraId="69B2B323" w14:textId="77777777" w:rsidR="0085374A" w:rsidRDefault="0085374A" w:rsidP="00F81E08">
      <w:pPr>
        <w:pStyle w:val="BodyText"/>
        <w:numPr>
          <w:ilvl w:val="0"/>
          <w:numId w:val="21"/>
        </w:numPr>
        <w:rPr>
          <w:szCs w:val="24"/>
        </w:rPr>
      </w:pPr>
      <w:r w:rsidRPr="0085374A">
        <w:rPr>
          <w:szCs w:val="24"/>
        </w:rPr>
        <w:t>UPS currently has a contract with the VA</w:t>
      </w:r>
      <w:r w:rsidR="00090A68">
        <w:rPr>
          <w:szCs w:val="24"/>
        </w:rPr>
        <w:t>; this is subject to change.</w:t>
      </w:r>
      <w:r w:rsidRPr="0085374A">
        <w:rPr>
          <w:szCs w:val="24"/>
        </w:rPr>
        <w:t xml:space="preserve"> </w:t>
      </w:r>
    </w:p>
    <w:p w14:paraId="078F3031" w14:textId="53317301" w:rsidR="003D41CD" w:rsidRPr="00494C61" w:rsidRDefault="003D41CD" w:rsidP="00F81E08">
      <w:pPr>
        <w:pStyle w:val="BodyText"/>
        <w:numPr>
          <w:ilvl w:val="0"/>
          <w:numId w:val="21"/>
        </w:numPr>
        <w:rPr>
          <w:szCs w:val="24"/>
        </w:rPr>
      </w:pPr>
      <w:bookmarkStart w:id="28" w:name="datarefreshBR"/>
      <w:r w:rsidRPr="00494C61">
        <w:rPr>
          <w:szCs w:val="24"/>
        </w:rPr>
        <w:t xml:space="preserve">When a user lands on the </w:t>
      </w:r>
      <w:r w:rsidRPr="00F81E08">
        <w:rPr>
          <w:szCs w:val="24"/>
        </w:rPr>
        <w:t xml:space="preserve">Prescription Tracking Summary </w:t>
      </w:r>
      <w:r w:rsidRPr="00494C61">
        <w:rPr>
          <w:szCs w:val="24"/>
        </w:rPr>
        <w:t>page</w:t>
      </w:r>
      <w:r w:rsidR="00A82E36">
        <w:rPr>
          <w:szCs w:val="24"/>
        </w:rPr>
        <w:t xml:space="preserve"> </w:t>
      </w:r>
      <w:r w:rsidR="00A82E36" w:rsidRPr="00C95701">
        <w:t xml:space="preserve">(See </w:t>
      </w:r>
      <w:hyperlink w:anchor="Appendix_E" w:history="1">
        <w:r w:rsidR="00A82E36" w:rsidRPr="00F63CE7">
          <w:rPr>
            <w:rStyle w:val="Hyperlink"/>
          </w:rPr>
          <w:t>Appendix E</w:t>
        </w:r>
      </w:hyperlink>
      <w:r w:rsidR="00A82E36" w:rsidRPr="00C95701">
        <w:t>)</w:t>
      </w:r>
      <w:r w:rsidRPr="00494C61">
        <w:rPr>
          <w:szCs w:val="24"/>
        </w:rPr>
        <w:t xml:space="preserve">, the </w:t>
      </w:r>
      <w:r w:rsidR="001078AA">
        <w:rPr>
          <w:szCs w:val="24"/>
        </w:rPr>
        <w:t>System</w:t>
      </w:r>
      <w:r w:rsidRPr="00494C61">
        <w:rPr>
          <w:szCs w:val="24"/>
        </w:rPr>
        <w:t xml:space="preserve"> shall initiate a prescription data refresh.</w:t>
      </w:r>
      <w:bookmarkEnd w:id="28"/>
    </w:p>
    <w:p w14:paraId="1B387F8D" w14:textId="38946B11" w:rsidR="00D72B09" w:rsidRPr="00494C61" w:rsidRDefault="00D72B09" w:rsidP="00F81E08">
      <w:pPr>
        <w:pStyle w:val="BodyText"/>
        <w:numPr>
          <w:ilvl w:val="0"/>
          <w:numId w:val="21"/>
        </w:numPr>
        <w:rPr>
          <w:szCs w:val="24"/>
        </w:rPr>
      </w:pPr>
      <w:bookmarkStart w:id="29" w:name="onlyapprovedMILimagesBR"/>
      <w:r w:rsidRPr="00494C61">
        <w:rPr>
          <w:szCs w:val="24"/>
        </w:rPr>
        <w:t xml:space="preserve">The </w:t>
      </w:r>
      <w:r w:rsidR="001078AA">
        <w:rPr>
          <w:szCs w:val="24"/>
        </w:rPr>
        <w:t>System</w:t>
      </w:r>
      <w:r w:rsidRPr="00494C61">
        <w:rPr>
          <w:szCs w:val="24"/>
        </w:rPr>
        <w:t xml:space="preserve"> shall display only images</w:t>
      </w:r>
      <w:r w:rsidR="00B801D6">
        <w:rPr>
          <w:szCs w:val="24"/>
        </w:rPr>
        <w:t xml:space="preserve"> of what?</w:t>
      </w:r>
      <w:r w:rsidRPr="00494C61">
        <w:rPr>
          <w:szCs w:val="24"/>
        </w:rPr>
        <w:t xml:space="preserve"> in an approved status in the Medical Image Library (MIL)</w:t>
      </w:r>
      <w:bookmarkEnd w:id="29"/>
      <w:r w:rsidRPr="00494C61">
        <w:rPr>
          <w:szCs w:val="24"/>
        </w:rPr>
        <w:t xml:space="preserve">.  </w:t>
      </w:r>
    </w:p>
    <w:p w14:paraId="6181FD17" w14:textId="1DD9C53C" w:rsidR="002F3224" w:rsidRDefault="002F3224" w:rsidP="00F81E08">
      <w:pPr>
        <w:pStyle w:val="BodyText"/>
        <w:numPr>
          <w:ilvl w:val="0"/>
          <w:numId w:val="21"/>
        </w:numPr>
        <w:rPr>
          <w:szCs w:val="24"/>
        </w:rPr>
      </w:pPr>
      <w:r w:rsidRPr="00494C61">
        <w:rPr>
          <w:szCs w:val="24"/>
        </w:rPr>
        <w:lastRenderedPageBreak/>
        <w:t xml:space="preserve">If there is no approved image of a medication in the MIL, do not display the “View Image” hyperlink on the </w:t>
      </w:r>
      <w:r w:rsidRPr="00F81E08">
        <w:rPr>
          <w:szCs w:val="24"/>
        </w:rPr>
        <w:t>View Prescription Tracking Information page.</w:t>
      </w:r>
      <w:r w:rsidR="000C0FDC">
        <w:rPr>
          <w:szCs w:val="24"/>
        </w:rPr>
        <w:t xml:space="preserve"> </w:t>
      </w:r>
      <w:r w:rsidR="000C0FDC">
        <w:rPr>
          <w:b/>
        </w:rPr>
        <w:t>(</w:t>
      </w:r>
      <w:r w:rsidR="000C0FDC" w:rsidRPr="000E3921">
        <w:t xml:space="preserve">See </w:t>
      </w:r>
      <w:hyperlink w:anchor="Appendix_H" w:history="1">
        <w:r w:rsidR="000C0FDC" w:rsidRPr="000E3921">
          <w:rPr>
            <w:rStyle w:val="Hyperlink"/>
          </w:rPr>
          <w:t>Appendix H</w:t>
        </w:r>
      </w:hyperlink>
      <w:r w:rsidR="000C0FDC">
        <w:t>)</w:t>
      </w:r>
      <w:r w:rsidR="000C0FDC">
        <w:rPr>
          <w:b/>
        </w:rPr>
        <w:t xml:space="preserve"> </w:t>
      </w:r>
      <w:r w:rsidR="000C0FDC" w:rsidRPr="00C95701">
        <w:t xml:space="preserve"> </w:t>
      </w:r>
    </w:p>
    <w:p w14:paraId="52D75663" w14:textId="77A29977" w:rsidR="00650D81" w:rsidRPr="00650D81" w:rsidRDefault="00163D2C" w:rsidP="00650D81">
      <w:pPr>
        <w:pStyle w:val="BodyText"/>
        <w:numPr>
          <w:ilvl w:val="0"/>
          <w:numId w:val="21"/>
        </w:numPr>
      </w:pPr>
      <w:bookmarkStart w:id="30" w:name="br12"/>
      <w:r>
        <w:t>The System applies “</w:t>
      </w:r>
      <w:r w:rsidR="00650D81" w:rsidRPr="00650D81">
        <w:t>WT.ac</w:t>
      </w:r>
      <w:r>
        <w:t>”</w:t>
      </w:r>
      <w:r w:rsidR="00650D81" w:rsidRPr="00650D81">
        <w:t xml:space="preserve"> tracking code with unique tags for each “Track Delivery” hyperlinked button.  (“Track-1, Track-2, etc.”)</w:t>
      </w:r>
    </w:p>
    <w:p w14:paraId="2A19F78C" w14:textId="3371D3E2" w:rsidR="00650D81" w:rsidRPr="00F81E08" w:rsidRDefault="00163D2C" w:rsidP="00F81E08">
      <w:pPr>
        <w:pStyle w:val="BodyText"/>
        <w:numPr>
          <w:ilvl w:val="0"/>
          <w:numId w:val="21"/>
        </w:numPr>
      </w:pPr>
      <w:bookmarkStart w:id="31" w:name="br13"/>
      <w:bookmarkEnd w:id="30"/>
      <w:r>
        <w:t xml:space="preserve">The System applies “WT.ac“ </w:t>
      </w:r>
      <w:r w:rsidR="00650D81" w:rsidRPr="00650D81">
        <w:t>tracking code with unique tags for each “Select Tracking Number” hyperlink.  (“Selecttrack-1, Selecttrack-2, etc.”)</w:t>
      </w:r>
    </w:p>
    <w:bookmarkEnd w:id="31"/>
    <w:p w14:paraId="413A78B2" w14:textId="77777777" w:rsidR="00196248" w:rsidRPr="00D240AB" w:rsidRDefault="00196248" w:rsidP="00D240AB">
      <w:pPr>
        <w:pStyle w:val="InstructionalText"/>
        <w:ind w:left="360"/>
        <w:rPr>
          <w:i w:val="0"/>
          <w:color w:val="auto"/>
          <w:lang w:val="en-US"/>
        </w:rPr>
      </w:pPr>
    </w:p>
    <w:p w14:paraId="7B351F66" w14:textId="77777777" w:rsidR="00196248" w:rsidRDefault="00196248" w:rsidP="00196248">
      <w:pPr>
        <w:pStyle w:val="Heading1"/>
      </w:pPr>
      <w:bookmarkStart w:id="32" w:name="_Toc428441386"/>
      <w:r w:rsidRPr="00196248">
        <w:t>Extension Points</w:t>
      </w:r>
      <w:bookmarkEnd w:id="32"/>
    </w:p>
    <w:p w14:paraId="40028AFC" w14:textId="77777777" w:rsidR="008F0FB3" w:rsidRPr="00D04E94" w:rsidRDefault="006A3362">
      <w:pPr>
        <w:rPr>
          <w:sz w:val="24"/>
        </w:rPr>
      </w:pPr>
      <w:r w:rsidRPr="00D04E94">
        <w:rPr>
          <w:sz w:val="24"/>
        </w:rPr>
        <w:t>Not applicable for this work effort.</w:t>
      </w:r>
      <w:r w:rsidR="008F0FB3" w:rsidRPr="00D04E94">
        <w:rPr>
          <w:sz w:val="24"/>
        </w:rPr>
        <w:br w:type="page"/>
      </w:r>
    </w:p>
    <w:p w14:paraId="3C9AB3FF" w14:textId="77777777" w:rsidR="00C73AC0" w:rsidRDefault="00C73AC0" w:rsidP="00C73AC0">
      <w:pPr>
        <w:pStyle w:val="Appendix1"/>
        <w:numPr>
          <w:ilvl w:val="0"/>
          <w:numId w:val="0"/>
        </w:numPr>
        <w:ind w:left="720" w:hanging="720"/>
      </w:pPr>
      <w:bookmarkStart w:id="33" w:name="Appendix_A"/>
      <w:bookmarkStart w:id="34" w:name="_Toc428441387"/>
      <w:bookmarkEnd w:id="33"/>
      <w:r>
        <w:lastRenderedPageBreak/>
        <w:t xml:space="preserve">Appendix </w:t>
      </w:r>
      <w:r w:rsidR="0070577F">
        <w:t>A</w:t>
      </w:r>
      <w:r>
        <w:t xml:space="preserve"> </w:t>
      </w:r>
      <w:r>
        <w:tab/>
      </w:r>
      <w:r w:rsidRPr="00C73AC0">
        <w:t xml:space="preserve">Acronyms and </w:t>
      </w:r>
      <w:r w:rsidR="00436E83">
        <w:t>Definitions</w:t>
      </w:r>
      <w:bookmarkEnd w:id="34"/>
    </w:p>
    <w:p w14:paraId="15F81E4C" w14:textId="77777777" w:rsidR="00436E83" w:rsidRDefault="00436E83" w:rsidP="00436E83">
      <w:pPr>
        <w:pStyle w:val="Caption"/>
        <w:jc w:val="left"/>
      </w:pPr>
      <w:r w:rsidRPr="00D13156">
        <w:t xml:space="preserve">Table </w:t>
      </w:r>
      <w:fldSimple w:instr=" SEQ Table \* ARABIC ">
        <w:r w:rsidR="00C41687" w:rsidRPr="00D13156">
          <w:rPr>
            <w:noProof/>
          </w:rPr>
          <w:t>1</w:t>
        </w:r>
      </w:fldSimple>
      <w:r w:rsidRPr="00D13156">
        <w:t>: Acronyms</w:t>
      </w:r>
      <w:r w:rsidR="00B801D6">
        <w:t xml:space="preserve"> Missing acronyms </w:t>
      </w:r>
    </w:p>
    <w:tbl>
      <w:tblPr>
        <w:tblW w:w="0" w:type="auto"/>
        <w:tblInd w:w="108" w:type="dxa"/>
        <w:tblLayout w:type="fixed"/>
        <w:tblLook w:val="0020" w:firstRow="1" w:lastRow="0" w:firstColumn="0" w:lastColumn="0" w:noHBand="0" w:noVBand="0"/>
      </w:tblPr>
      <w:tblGrid>
        <w:gridCol w:w="1440"/>
        <w:gridCol w:w="7264"/>
      </w:tblGrid>
      <w:tr w:rsidR="006A3362" w:rsidRPr="003A4065" w14:paraId="540B836F" w14:textId="77777777" w:rsidTr="00AA321A">
        <w:trPr>
          <w:trHeight w:val="304"/>
          <w:tblHeader/>
        </w:trPr>
        <w:tc>
          <w:tcPr>
            <w:tcW w:w="1440" w:type="dxa"/>
            <w:tcBorders>
              <w:top w:val="single" w:sz="8" w:space="0" w:color="000000"/>
              <w:left w:val="single" w:sz="8" w:space="0" w:color="000000"/>
              <w:bottom w:val="single" w:sz="8" w:space="0" w:color="000000"/>
              <w:right w:val="single" w:sz="8" w:space="0" w:color="000000"/>
            </w:tcBorders>
            <w:shd w:val="clear" w:color="auto" w:fill="C0C0C0"/>
          </w:tcPr>
          <w:p w14:paraId="6AAF0939" w14:textId="77777777" w:rsidR="006A3362" w:rsidRPr="003A4065" w:rsidRDefault="006A3362" w:rsidP="00AA321A">
            <w:pPr>
              <w:spacing w:before="60" w:after="60"/>
              <w:rPr>
                <w:rFonts w:ascii="Arial" w:hAnsi="Arial" w:cs="Arial"/>
                <w:b/>
                <w:szCs w:val="22"/>
              </w:rPr>
            </w:pPr>
            <w:r w:rsidRPr="003A4065">
              <w:rPr>
                <w:rFonts w:ascii="Arial" w:hAnsi="Arial" w:cs="Arial"/>
                <w:b/>
                <w:szCs w:val="22"/>
              </w:rPr>
              <w:t xml:space="preserve">Term </w:t>
            </w:r>
          </w:p>
        </w:tc>
        <w:tc>
          <w:tcPr>
            <w:tcW w:w="7264" w:type="dxa"/>
            <w:tcBorders>
              <w:top w:val="single" w:sz="8" w:space="0" w:color="000000"/>
              <w:left w:val="single" w:sz="8" w:space="0" w:color="000000"/>
              <w:bottom w:val="single" w:sz="8" w:space="0" w:color="000000"/>
              <w:right w:val="single" w:sz="8" w:space="0" w:color="000000"/>
            </w:tcBorders>
            <w:shd w:val="clear" w:color="auto" w:fill="C0C0C0"/>
          </w:tcPr>
          <w:p w14:paraId="5801B1B6" w14:textId="77777777" w:rsidR="006A3362" w:rsidRPr="003A4065" w:rsidRDefault="006A3362" w:rsidP="00AA321A">
            <w:pPr>
              <w:spacing w:before="60" w:after="60"/>
              <w:rPr>
                <w:rFonts w:ascii="Arial" w:hAnsi="Arial" w:cs="Arial"/>
                <w:b/>
                <w:szCs w:val="22"/>
              </w:rPr>
            </w:pPr>
            <w:r w:rsidRPr="003A4065">
              <w:rPr>
                <w:rFonts w:ascii="Arial" w:hAnsi="Arial" w:cs="Arial"/>
                <w:b/>
                <w:szCs w:val="22"/>
              </w:rPr>
              <w:t>Description</w:t>
            </w:r>
          </w:p>
        </w:tc>
      </w:tr>
      <w:tr w:rsidR="006A3362" w:rsidRPr="003A4065" w14:paraId="0EE2C138"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8BE1DE0" w14:textId="77777777" w:rsidR="006A3362" w:rsidRPr="003A4065" w:rsidRDefault="006A3362" w:rsidP="00AA321A">
            <w:pPr>
              <w:spacing w:before="60" w:after="60"/>
              <w:rPr>
                <w:rFonts w:ascii="Arial" w:hAnsi="Arial" w:cs="Arial"/>
                <w:sz w:val="20"/>
                <w:szCs w:val="20"/>
              </w:rPr>
            </w:pPr>
            <w:bookmarkStart w:id="35" w:name="buc"/>
            <w:r w:rsidRPr="003A4065">
              <w:rPr>
                <w:rFonts w:ascii="Arial" w:hAnsi="Arial" w:cs="Arial"/>
                <w:sz w:val="20"/>
                <w:szCs w:val="20"/>
              </w:rPr>
              <w:t>BUC</w:t>
            </w:r>
            <w:bookmarkEnd w:id="35"/>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108D1170"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Business Use Case</w:t>
            </w:r>
          </w:p>
        </w:tc>
      </w:tr>
      <w:tr w:rsidR="00061C69" w:rsidRPr="003A4065" w14:paraId="3D11EA82"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2C1B386B" w14:textId="77777777" w:rsidR="00061C69" w:rsidRPr="003A4065" w:rsidRDefault="00061C69" w:rsidP="00AA321A">
            <w:pPr>
              <w:spacing w:before="60" w:after="60"/>
              <w:rPr>
                <w:rFonts w:ascii="Arial" w:hAnsi="Arial" w:cs="Arial"/>
                <w:sz w:val="20"/>
                <w:szCs w:val="20"/>
              </w:rPr>
            </w:pPr>
            <w:r>
              <w:rPr>
                <w:rFonts w:ascii="Arial" w:hAnsi="Arial" w:cs="Arial"/>
                <w:sz w:val="20"/>
                <w:szCs w:val="20"/>
              </w:rPr>
              <w:t>CDW</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2B5027C1" w14:textId="77777777" w:rsidR="00061C69" w:rsidRPr="003A4065" w:rsidRDefault="00D13156" w:rsidP="00AA321A">
            <w:pPr>
              <w:spacing w:before="60" w:after="60"/>
              <w:rPr>
                <w:rFonts w:ascii="Arial" w:hAnsi="Arial" w:cs="Arial"/>
                <w:sz w:val="20"/>
                <w:szCs w:val="20"/>
              </w:rPr>
            </w:pPr>
            <w:r>
              <w:rPr>
                <w:rFonts w:ascii="Arial" w:hAnsi="Arial" w:cs="Arial"/>
                <w:sz w:val="20"/>
                <w:szCs w:val="20"/>
              </w:rPr>
              <w:t>Corporate Data Warehousw</w:t>
            </w:r>
          </w:p>
        </w:tc>
      </w:tr>
      <w:tr w:rsidR="006A3362" w:rsidRPr="003A4065" w14:paraId="793E9F00"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35E5D6F" w14:textId="77777777" w:rsidR="006A3362" w:rsidRPr="003A4065" w:rsidRDefault="006A3362" w:rsidP="00AA321A">
            <w:pPr>
              <w:spacing w:before="60" w:after="60"/>
              <w:rPr>
                <w:rFonts w:ascii="Arial" w:hAnsi="Arial" w:cs="Arial"/>
                <w:sz w:val="20"/>
                <w:szCs w:val="20"/>
              </w:rPr>
            </w:pPr>
            <w:bookmarkStart w:id="36" w:name="cmop"/>
            <w:r w:rsidRPr="003A4065">
              <w:rPr>
                <w:rFonts w:ascii="Arial" w:hAnsi="Arial" w:cs="Arial"/>
                <w:sz w:val="20"/>
                <w:szCs w:val="20"/>
              </w:rPr>
              <w:t>CMOP</w:t>
            </w:r>
            <w:bookmarkEnd w:id="36"/>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06334DDC"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Consolidated Mail Outpatient Pharmacies</w:t>
            </w:r>
            <w:r>
              <w:rPr>
                <w:rFonts w:ascii="Arial" w:hAnsi="Arial" w:cs="Arial"/>
                <w:sz w:val="20"/>
                <w:szCs w:val="20"/>
              </w:rPr>
              <w:t xml:space="preserve"> (for MHV users CMOP is being referred to as VA Mail Order Pharmacy)</w:t>
            </w:r>
          </w:p>
        </w:tc>
      </w:tr>
      <w:tr w:rsidR="006A3362" w:rsidRPr="003A4065" w14:paraId="7F7752CE"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266B809" w14:textId="77777777" w:rsidR="006A3362" w:rsidRPr="003A4065" w:rsidRDefault="006A3362" w:rsidP="00AA321A">
            <w:pPr>
              <w:spacing w:before="60" w:after="60"/>
              <w:rPr>
                <w:rFonts w:ascii="Arial" w:hAnsi="Arial" w:cs="Arial"/>
                <w:sz w:val="20"/>
                <w:szCs w:val="20"/>
              </w:rPr>
            </w:pPr>
            <w:bookmarkStart w:id="37" w:name="mhv"/>
            <w:r w:rsidRPr="003A4065">
              <w:rPr>
                <w:rFonts w:ascii="Arial" w:hAnsi="Arial" w:cs="Arial"/>
                <w:sz w:val="20"/>
                <w:szCs w:val="20"/>
              </w:rPr>
              <w:t>MHV</w:t>
            </w:r>
            <w:bookmarkEnd w:id="37"/>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69AF26FB"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My Health</w:t>
            </w:r>
            <w:r w:rsidRPr="003A4065">
              <w:rPr>
                <w:rFonts w:ascii="Arial" w:hAnsi="Arial" w:cs="Arial"/>
                <w:b/>
                <w:i/>
                <w:sz w:val="20"/>
                <w:szCs w:val="20"/>
              </w:rPr>
              <w:t>e</w:t>
            </w:r>
            <w:r w:rsidRPr="003A4065">
              <w:rPr>
                <w:rFonts w:ascii="Arial" w:hAnsi="Arial" w:cs="Arial"/>
                <w:sz w:val="20"/>
                <w:szCs w:val="20"/>
              </w:rPr>
              <w:t>Vet</w:t>
            </w:r>
          </w:p>
        </w:tc>
      </w:tr>
      <w:tr w:rsidR="000C0FDC" w:rsidRPr="003A4065" w14:paraId="54E8A0CD"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4C2EC83" w14:textId="7B6DAE90" w:rsidR="000C0FDC" w:rsidRDefault="000C0FDC" w:rsidP="00AA321A">
            <w:pPr>
              <w:spacing w:before="60" w:after="60"/>
              <w:rPr>
                <w:rFonts w:ascii="Arial" w:hAnsi="Arial" w:cs="Arial"/>
                <w:sz w:val="20"/>
                <w:szCs w:val="20"/>
              </w:rPr>
            </w:pPr>
            <w:r>
              <w:rPr>
                <w:rFonts w:ascii="Arial" w:hAnsi="Arial" w:cs="Arial"/>
                <w:sz w:val="20"/>
                <w:szCs w:val="20"/>
              </w:rPr>
              <w:t>MIL</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54F84E81" w14:textId="39CEBF34" w:rsidR="000C0FDC" w:rsidRDefault="000C0FDC" w:rsidP="00AA321A">
            <w:pPr>
              <w:spacing w:before="60" w:after="60"/>
              <w:rPr>
                <w:rFonts w:ascii="Arial" w:hAnsi="Arial" w:cs="Arial"/>
                <w:sz w:val="20"/>
                <w:szCs w:val="20"/>
              </w:rPr>
            </w:pPr>
            <w:r>
              <w:rPr>
                <w:rFonts w:ascii="Arial" w:hAnsi="Arial" w:cs="Arial"/>
                <w:sz w:val="20"/>
                <w:szCs w:val="20"/>
              </w:rPr>
              <w:t>Medical Information Library</w:t>
            </w:r>
          </w:p>
        </w:tc>
      </w:tr>
      <w:tr w:rsidR="00061C69" w:rsidRPr="003A4065" w14:paraId="0C3FA9C5"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1FB0B10F" w14:textId="77777777" w:rsidR="00061C69" w:rsidRPr="003A4065" w:rsidRDefault="00061C69" w:rsidP="00AA321A">
            <w:pPr>
              <w:spacing w:before="60" w:after="60"/>
              <w:rPr>
                <w:rFonts w:ascii="Arial" w:hAnsi="Arial" w:cs="Arial"/>
                <w:sz w:val="20"/>
                <w:szCs w:val="20"/>
              </w:rPr>
            </w:pPr>
            <w:r>
              <w:rPr>
                <w:rFonts w:ascii="Arial" w:hAnsi="Arial" w:cs="Arial"/>
                <w:sz w:val="20"/>
                <w:szCs w:val="20"/>
              </w:rPr>
              <w:t>NSR</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5885489E" w14:textId="77777777" w:rsidR="00061C69" w:rsidRPr="003A4065" w:rsidRDefault="00D13156" w:rsidP="00AA321A">
            <w:pPr>
              <w:spacing w:before="60" w:after="60"/>
              <w:rPr>
                <w:rFonts w:ascii="Arial" w:hAnsi="Arial" w:cs="Arial"/>
                <w:sz w:val="20"/>
                <w:szCs w:val="20"/>
              </w:rPr>
            </w:pPr>
            <w:r>
              <w:rPr>
                <w:rFonts w:ascii="Arial" w:hAnsi="Arial" w:cs="Arial"/>
                <w:sz w:val="20"/>
                <w:szCs w:val="20"/>
              </w:rPr>
              <w:t>National Service Request</w:t>
            </w:r>
          </w:p>
        </w:tc>
      </w:tr>
      <w:tr w:rsidR="006A3362" w:rsidRPr="003A4065" w14:paraId="2ED770FE"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0160B247" w14:textId="77777777" w:rsidR="006A3362" w:rsidRPr="003A4065" w:rsidRDefault="006A3362" w:rsidP="00AA321A">
            <w:pPr>
              <w:spacing w:before="60" w:after="60"/>
              <w:rPr>
                <w:rFonts w:ascii="Arial" w:hAnsi="Arial" w:cs="Arial"/>
                <w:sz w:val="20"/>
                <w:szCs w:val="20"/>
              </w:rPr>
            </w:pPr>
            <w:bookmarkStart w:id="38" w:name="rx"/>
            <w:r w:rsidRPr="003A4065">
              <w:rPr>
                <w:rFonts w:ascii="Arial" w:hAnsi="Arial" w:cs="Arial"/>
                <w:sz w:val="20"/>
                <w:szCs w:val="20"/>
              </w:rPr>
              <w:t>Rx</w:t>
            </w:r>
            <w:bookmarkEnd w:id="38"/>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75A3FABF"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Prescription</w:t>
            </w:r>
          </w:p>
        </w:tc>
      </w:tr>
      <w:tr w:rsidR="006A3362" w:rsidRPr="003A4065" w14:paraId="6ED506FA"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1A168C2E" w14:textId="77777777" w:rsidR="006A3362" w:rsidRPr="003A4065" w:rsidRDefault="006A3362" w:rsidP="00AA321A">
            <w:pPr>
              <w:spacing w:before="60" w:after="60"/>
              <w:rPr>
                <w:rFonts w:ascii="Arial" w:hAnsi="Arial" w:cs="Arial"/>
                <w:sz w:val="20"/>
                <w:szCs w:val="20"/>
              </w:rPr>
            </w:pPr>
            <w:bookmarkStart w:id="39" w:name="ups"/>
            <w:r w:rsidRPr="003A4065">
              <w:rPr>
                <w:rFonts w:ascii="Arial" w:hAnsi="Arial" w:cs="Arial"/>
                <w:sz w:val="20"/>
                <w:szCs w:val="20"/>
              </w:rPr>
              <w:t>UPS</w:t>
            </w:r>
            <w:bookmarkEnd w:id="39"/>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6E0C7442"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United Parcel Service</w:t>
            </w:r>
          </w:p>
        </w:tc>
      </w:tr>
      <w:tr w:rsidR="00D13156" w:rsidRPr="003A4065" w14:paraId="0E289B18"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D79A086" w14:textId="77777777" w:rsidR="00D13156" w:rsidRPr="003A4065" w:rsidRDefault="00D13156" w:rsidP="00AA321A">
            <w:pPr>
              <w:spacing w:before="60" w:after="60"/>
              <w:rPr>
                <w:rFonts w:ascii="Arial" w:hAnsi="Arial" w:cs="Arial"/>
                <w:sz w:val="20"/>
                <w:szCs w:val="20"/>
              </w:rPr>
            </w:pPr>
            <w:r>
              <w:rPr>
                <w:rFonts w:ascii="Arial" w:hAnsi="Arial" w:cs="Arial"/>
                <w:sz w:val="20"/>
                <w:szCs w:val="20"/>
              </w:rPr>
              <w:t>USA</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3E1030B0" w14:textId="77777777" w:rsidR="00D13156" w:rsidRPr="003A4065" w:rsidRDefault="00D13156" w:rsidP="00AA321A">
            <w:pPr>
              <w:spacing w:before="60" w:after="60"/>
              <w:rPr>
                <w:rFonts w:ascii="Arial" w:hAnsi="Arial" w:cs="Arial"/>
                <w:sz w:val="20"/>
                <w:szCs w:val="20"/>
              </w:rPr>
            </w:pPr>
            <w:r>
              <w:rPr>
                <w:rFonts w:ascii="Arial" w:hAnsi="Arial" w:cs="Arial"/>
                <w:sz w:val="20"/>
                <w:szCs w:val="20"/>
              </w:rPr>
              <w:t>United States of America</w:t>
            </w:r>
          </w:p>
        </w:tc>
      </w:tr>
      <w:tr w:rsidR="006A3362" w:rsidRPr="003A4065" w14:paraId="1E339CBF" w14:textId="77777777" w:rsidTr="00AA321A">
        <w:trPr>
          <w:trHeight w:val="412"/>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46D2A250" w14:textId="77777777" w:rsidR="006A3362" w:rsidRPr="003A4065" w:rsidRDefault="006A3362" w:rsidP="00AA321A">
            <w:pPr>
              <w:spacing w:before="60" w:after="60"/>
              <w:rPr>
                <w:rFonts w:ascii="Arial" w:hAnsi="Arial" w:cs="Arial"/>
                <w:sz w:val="20"/>
                <w:szCs w:val="20"/>
              </w:rPr>
            </w:pPr>
            <w:bookmarkStart w:id="40" w:name="usps"/>
            <w:r w:rsidRPr="003A4065">
              <w:rPr>
                <w:rFonts w:ascii="Arial" w:hAnsi="Arial" w:cs="Arial"/>
                <w:sz w:val="20"/>
                <w:szCs w:val="20"/>
              </w:rPr>
              <w:t>USPS</w:t>
            </w:r>
            <w:bookmarkEnd w:id="40"/>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19A9B28D"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United States Postal Service</w:t>
            </w:r>
          </w:p>
        </w:tc>
      </w:tr>
      <w:tr w:rsidR="006A3362" w:rsidRPr="003A4065" w14:paraId="243D2E68"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3D1116D7" w14:textId="77777777" w:rsidR="006A3362" w:rsidRPr="003A4065" w:rsidRDefault="006A3362" w:rsidP="00AA321A">
            <w:pPr>
              <w:spacing w:before="60" w:after="60"/>
              <w:rPr>
                <w:rFonts w:ascii="Arial" w:hAnsi="Arial" w:cs="Arial"/>
                <w:sz w:val="20"/>
                <w:szCs w:val="20"/>
              </w:rPr>
            </w:pPr>
            <w:bookmarkStart w:id="41" w:name="va"/>
            <w:r w:rsidRPr="003A4065">
              <w:rPr>
                <w:rFonts w:ascii="Arial" w:hAnsi="Arial" w:cs="Arial"/>
                <w:sz w:val="20"/>
                <w:szCs w:val="20"/>
              </w:rPr>
              <w:t>VA</w:t>
            </w:r>
            <w:bookmarkEnd w:id="41"/>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53A60C92"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Department of Veterans Affairs</w:t>
            </w:r>
          </w:p>
        </w:tc>
      </w:tr>
      <w:tr w:rsidR="006A3362" w:rsidRPr="003A4065" w14:paraId="384BD5AA"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A2A1ECD" w14:textId="77777777" w:rsidR="006A3362" w:rsidRPr="003A4065" w:rsidRDefault="006A3362" w:rsidP="00AA321A">
            <w:pPr>
              <w:spacing w:before="60" w:after="60"/>
              <w:rPr>
                <w:rFonts w:ascii="Arial" w:hAnsi="Arial" w:cs="Arial"/>
                <w:sz w:val="20"/>
                <w:szCs w:val="20"/>
              </w:rPr>
            </w:pPr>
            <w:bookmarkStart w:id="42" w:name="vha"/>
            <w:r w:rsidRPr="003A4065">
              <w:rPr>
                <w:rFonts w:ascii="Arial" w:hAnsi="Arial" w:cs="Arial"/>
                <w:sz w:val="20"/>
                <w:szCs w:val="20"/>
              </w:rPr>
              <w:t>VHA</w:t>
            </w:r>
            <w:bookmarkEnd w:id="42"/>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1CEC8234"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Veterans Health Administration</w:t>
            </w:r>
          </w:p>
        </w:tc>
      </w:tr>
      <w:tr w:rsidR="006A3362" w:rsidRPr="003A4065" w14:paraId="7EB9C4B7"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050AD41" w14:textId="77777777" w:rsidR="006A3362" w:rsidRPr="003A4065" w:rsidRDefault="006A3362" w:rsidP="00AA321A">
            <w:pPr>
              <w:spacing w:before="60" w:after="60"/>
              <w:rPr>
                <w:rFonts w:ascii="Arial" w:hAnsi="Arial" w:cs="Arial"/>
                <w:sz w:val="20"/>
                <w:szCs w:val="20"/>
              </w:rPr>
            </w:pPr>
            <w:bookmarkStart w:id="43" w:name="vista"/>
            <w:r w:rsidRPr="003A4065">
              <w:rPr>
                <w:rFonts w:ascii="Arial" w:hAnsi="Arial" w:cs="Arial"/>
                <w:sz w:val="20"/>
                <w:szCs w:val="20"/>
              </w:rPr>
              <w:t>VistA</w:t>
            </w:r>
            <w:bookmarkEnd w:id="43"/>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42136FEE"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Veterans Health Information Systems and Technology Architecture</w:t>
            </w:r>
          </w:p>
        </w:tc>
      </w:tr>
    </w:tbl>
    <w:p w14:paraId="37BC96B8" w14:textId="77777777" w:rsidR="00436E83" w:rsidRDefault="00436E83" w:rsidP="00436E83">
      <w:pPr>
        <w:pStyle w:val="Caption"/>
        <w:jc w:val="left"/>
      </w:pPr>
      <w:r>
        <w:t xml:space="preserve">Table </w:t>
      </w:r>
      <w:fldSimple w:instr=" SEQ Table \* ARABIC ">
        <w:r w:rsidR="00C41687">
          <w:rPr>
            <w:noProof/>
          </w:rPr>
          <w:t>2</w:t>
        </w:r>
      </w:fldSimple>
      <w:r>
        <w:t>: Definitions</w:t>
      </w:r>
    </w:p>
    <w:tbl>
      <w:tblPr>
        <w:tblW w:w="9350" w:type="dxa"/>
        <w:tblInd w:w="108" w:type="dxa"/>
        <w:tblLayout w:type="fixed"/>
        <w:tblLook w:val="0020" w:firstRow="1" w:lastRow="0" w:firstColumn="0" w:lastColumn="0" w:noHBand="0" w:noVBand="0"/>
      </w:tblPr>
      <w:tblGrid>
        <w:gridCol w:w="2672"/>
        <w:gridCol w:w="6678"/>
      </w:tblGrid>
      <w:tr w:rsidR="0060493D" w:rsidRPr="0036190A" w14:paraId="736662DC" w14:textId="77777777" w:rsidTr="0060493D">
        <w:trPr>
          <w:cantSplit/>
          <w:trHeight w:val="304"/>
          <w:tblHeader/>
        </w:trPr>
        <w:tc>
          <w:tcPr>
            <w:tcW w:w="2672" w:type="dxa"/>
            <w:tcBorders>
              <w:top w:val="single" w:sz="8" w:space="0" w:color="000000"/>
              <w:left w:val="single" w:sz="8" w:space="0" w:color="000000"/>
              <w:bottom w:val="single" w:sz="8" w:space="0" w:color="000000"/>
              <w:right w:val="single" w:sz="8" w:space="0" w:color="000000"/>
            </w:tcBorders>
            <w:shd w:val="clear" w:color="auto" w:fill="C0C0C0"/>
          </w:tcPr>
          <w:p w14:paraId="152C66FA" w14:textId="77777777" w:rsidR="0060493D" w:rsidRPr="0036190A" w:rsidRDefault="0060493D" w:rsidP="00AA321A">
            <w:pPr>
              <w:pStyle w:val="TableHeading"/>
            </w:pPr>
            <w:r w:rsidRPr="0036190A">
              <w:t xml:space="preserve">Term </w:t>
            </w:r>
          </w:p>
        </w:tc>
        <w:tc>
          <w:tcPr>
            <w:tcW w:w="6678" w:type="dxa"/>
            <w:tcBorders>
              <w:top w:val="single" w:sz="8" w:space="0" w:color="000000"/>
              <w:left w:val="single" w:sz="8" w:space="0" w:color="000000"/>
              <w:bottom w:val="single" w:sz="8" w:space="0" w:color="000000"/>
              <w:right w:val="single" w:sz="8" w:space="0" w:color="000000"/>
            </w:tcBorders>
            <w:shd w:val="clear" w:color="auto" w:fill="C0C0C0"/>
          </w:tcPr>
          <w:p w14:paraId="637750DF" w14:textId="77777777" w:rsidR="0060493D" w:rsidRPr="0036190A" w:rsidRDefault="0060493D" w:rsidP="00AA321A">
            <w:pPr>
              <w:pStyle w:val="TableHeading"/>
            </w:pPr>
            <w:r>
              <w:t>Definition</w:t>
            </w:r>
          </w:p>
        </w:tc>
      </w:tr>
      <w:tr w:rsidR="0060493D" w:rsidRPr="0036190A" w14:paraId="19E6A9A6"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39EB88AF" w14:textId="77777777" w:rsidR="0060493D" w:rsidRDefault="0060493D" w:rsidP="00AA321A">
            <w:pPr>
              <w:pStyle w:val="TableText"/>
            </w:pPr>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1BE777AB" w14:textId="77777777" w:rsidR="0060493D" w:rsidRDefault="0060493D" w:rsidP="00AA321A">
            <w:pPr>
              <w:pStyle w:val="TableText"/>
            </w:pPr>
          </w:p>
        </w:tc>
      </w:tr>
      <w:tr w:rsidR="0060493D" w14:paraId="18F33CF3"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595DFCD0" w14:textId="77777777" w:rsidR="0060493D" w:rsidRDefault="0060493D">
            <w:pPr>
              <w:pStyle w:val="TableText"/>
            </w:pPr>
            <w:r>
              <w:t>Actor</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5B8ADE1" w14:textId="77777777" w:rsidR="0060493D" w:rsidRDefault="0060493D">
            <w:pPr>
              <w:pStyle w:val="TableText"/>
            </w:pPr>
            <w:r>
              <w:t>A role played by a user when using the System.  An Actor may be a person or another System.  An Actor may input information or receive information.</w:t>
            </w:r>
          </w:p>
        </w:tc>
      </w:tr>
      <w:tr w:rsidR="0060493D" w:rsidRPr="0036190A" w14:paraId="6DA32501"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4675F032" w14:textId="03D564F7" w:rsidR="0060493D" w:rsidRDefault="0060493D" w:rsidP="00AA321A">
            <w:pPr>
              <w:pStyle w:val="TableText"/>
            </w:pPr>
            <w:bookmarkStart w:id="44" w:name="altflow"/>
            <w:r w:rsidRPr="0070577F">
              <w:t>Alternative Flow</w:t>
            </w:r>
            <w:bookmarkEnd w:id="44"/>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358C97AA" w14:textId="77777777" w:rsidR="0060493D" w:rsidRDefault="0060493D" w:rsidP="00AA321A">
            <w:pPr>
              <w:pStyle w:val="TableText"/>
            </w:pPr>
            <w:r w:rsidRPr="0070577F">
              <w:t>Secondary paths which are variations of the Basic Flow of Events.</w:t>
            </w:r>
          </w:p>
        </w:tc>
      </w:tr>
      <w:tr w:rsidR="0060493D" w14:paraId="39E550A9"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89B430C" w14:textId="77777777" w:rsidR="0060493D" w:rsidRDefault="0060493D">
            <w:pPr>
              <w:pStyle w:val="TableText"/>
            </w:pPr>
            <w:r>
              <w:t>Basic Flow</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767F316" w14:textId="77777777" w:rsidR="0060493D" w:rsidRDefault="0060493D">
            <w:pPr>
              <w:pStyle w:val="TableText"/>
            </w:pPr>
            <w:r>
              <w:t>The normal or usual course of events within a Business Use Case.</w:t>
            </w:r>
          </w:p>
        </w:tc>
      </w:tr>
      <w:tr w:rsidR="0060493D" w:rsidRPr="0036190A" w14:paraId="0C27F786"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2D5429AE" w14:textId="4E4EC683" w:rsidR="0060493D" w:rsidRPr="0070577F" w:rsidRDefault="0060493D" w:rsidP="00AA321A">
            <w:pPr>
              <w:pStyle w:val="TableText"/>
            </w:pPr>
            <w:bookmarkStart w:id="45" w:name="busprocmodel"/>
            <w:r>
              <w:t>Business Process Model</w:t>
            </w:r>
            <w:bookmarkEnd w:id="45"/>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10CFBA3A" w14:textId="77777777" w:rsidR="0060493D" w:rsidRPr="0070577F" w:rsidRDefault="0060493D" w:rsidP="00AA321A">
            <w:pPr>
              <w:pStyle w:val="TableText"/>
            </w:pPr>
            <w:r>
              <w:rPr>
                <w:lang w:val="en"/>
              </w:rPr>
              <w:t xml:space="preserve">A </w:t>
            </w:r>
            <w:r w:rsidRPr="00AE719D">
              <w:rPr>
                <w:lang w:val="en"/>
              </w:rPr>
              <w:t>business process</w:t>
            </w:r>
            <w:r>
              <w:rPr>
                <w:lang w:val="en"/>
              </w:rPr>
              <w:t xml:space="preserve"> model is a representation of activities or </w:t>
            </w:r>
            <w:r w:rsidRPr="00AE719D">
              <w:rPr>
                <w:lang w:val="en"/>
              </w:rPr>
              <w:t>tasks</w:t>
            </w:r>
            <w:r>
              <w:rPr>
                <w:lang w:val="en"/>
              </w:rPr>
              <w:t xml:space="preserve"> that produce a specific service or product for a customer or customers.</w:t>
            </w:r>
          </w:p>
        </w:tc>
      </w:tr>
      <w:tr w:rsidR="0060493D" w:rsidRPr="0036190A" w14:paraId="3BD67F1F"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744F88D9" w14:textId="722F1A4E" w:rsidR="0060493D" w:rsidRPr="0070577F" w:rsidRDefault="0060493D" w:rsidP="00AA321A">
            <w:pPr>
              <w:pStyle w:val="TableText"/>
            </w:pPr>
            <w:bookmarkStart w:id="46" w:name="bususecase"/>
            <w:r w:rsidRPr="0070577F">
              <w:t>Business Use Case</w:t>
            </w:r>
            <w:bookmarkEnd w:id="46"/>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2A41DD60" w14:textId="77777777" w:rsidR="0060493D" w:rsidRPr="0070577F" w:rsidRDefault="0060493D" w:rsidP="004E5BF4">
            <w:pPr>
              <w:pStyle w:val="TableText"/>
            </w:pPr>
            <w:r w:rsidRPr="0070577F">
              <w:t xml:space="preserve">A sequence of transactions performed by a user to produce a measurable result of value; a dialog between an </w:t>
            </w:r>
            <w:r>
              <w:t>A</w:t>
            </w:r>
            <w:r w:rsidRPr="0070577F">
              <w:t xml:space="preserve">ctor and the </w:t>
            </w:r>
            <w:r>
              <w:t>System</w:t>
            </w:r>
            <w:r w:rsidRPr="0070577F">
              <w:t xml:space="preserve">; a specific way of interacting with the </w:t>
            </w:r>
            <w:r>
              <w:t>System</w:t>
            </w:r>
            <w:r w:rsidRPr="0070577F">
              <w:t xml:space="preserve"> to accomplish a business-related goal.</w:t>
            </w:r>
          </w:p>
        </w:tc>
      </w:tr>
      <w:tr w:rsidR="0060493D" w:rsidRPr="0036190A" w14:paraId="4D5BB986"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3D5A11A1" w14:textId="7FC61BC5" w:rsidR="0060493D" w:rsidRPr="0070577F" w:rsidRDefault="0060493D" w:rsidP="00AA321A">
            <w:pPr>
              <w:pStyle w:val="TableText"/>
            </w:pPr>
            <w:bookmarkStart w:id="47" w:name="bususecasediagram"/>
            <w:r w:rsidRPr="0070577F">
              <w:t>Business Use Case Diagram</w:t>
            </w:r>
            <w:bookmarkEnd w:id="47"/>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436323A8" w14:textId="77777777" w:rsidR="0060493D" w:rsidRPr="0070577F" w:rsidRDefault="0060493D" w:rsidP="004E5BF4">
            <w:pPr>
              <w:pStyle w:val="TableText"/>
            </w:pPr>
            <w:r w:rsidRPr="0070577F">
              <w:t xml:space="preserve">Depicts the relationship between an </w:t>
            </w:r>
            <w:r>
              <w:t>A</w:t>
            </w:r>
            <w:r w:rsidRPr="0070577F">
              <w:t xml:space="preserve">ctor and the </w:t>
            </w:r>
            <w:r>
              <w:t>B</w:t>
            </w:r>
            <w:r w:rsidRPr="0070577F">
              <w:t xml:space="preserve">usiness </w:t>
            </w:r>
            <w:r>
              <w:t>U</w:t>
            </w:r>
            <w:r w:rsidRPr="0070577F">
              <w:t xml:space="preserve">se </w:t>
            </w:r>
            <w:r>
              <w:t>C</w:t>
            </w:r>
            <w:r w:rsidRPr="0070577F">
              <w:t>ase.</w:t>
            </w:r>
          </w:p>
        </w:tc>
      </w:tr>
      <w:tr w:rsidR="0060493D" w:rsidRPr="0036190A" w14:paraId="03AF1EFE"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448E3F5B" w14:textId="77777777" w:rsidR="0060493D" w:rsidRDefault="0060493D" w:rsidP="00AA321A">
            <w:pPr>
              <w:pStyle w:val="TableText"/>
            </w:pPr>
            <w:r w:rsidRPr="007E3A3D">
              <w:t>Consolidated Mail Outpatient Pharmacies</w:t>
            </w:r>
          </w:p>
          <w:p w14:paraId="202157E2" w14:textId="77777777" w:rsidR="0060493D" w:rsidRDefault="0060493D" w:rsidP="00AA321A">
            <w:pPr>
              <w:pStyle w:val="TableText"/>
            </w:pPr>
          </w:p>
          <w:p w14:paraId="3A353A11" w14:textId="77777777" w:rsidR="0060493D" w:rsidRDefault="0060493D" w:rsidP="00AA321A">
            <w:pPr>
              <w:pStyle w:val="TableText"/>
            </w:pPr>
            <w:r>
              <w:t>VA Mail Order Pharmacy</w:t>
            </w:r>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27016429" w14:textId="77777777" w:rsidR="0060493D" w:rsidRDefault="00025839" w:rsidP="00AA321A">
            <w:pPr>
              <w:pStyle w:val="TableText"/>
              <w:rPr>
                <w:lang w:val="en"/>
              </w:rPr>
            </w:pPr>
            <w:hyperlink w:anchor="cmop" w:history="1">
              <w:r w:rsidR="0060493D" w:rsidRPr="00F12A0B">
                <w:rPr>
                  <w:rStyle w:val="Hyperlink"/>
                  <w:lang w:val="en"/>
                </w:rPr>
                <w:t>CMOP</w:t>
              </w:r>
            </w:hyperlink>
            <w:r w:rsidR="0060493D">
              <w:rPr>
                <w:lang w:val="en"/>
              </w:rPr>
              <w:t xml:space="preserve"> provides mail order prescriptions to veterans using facilities with highly automated distribution systems at strategic locations throughout the country. </w:t>
            </w:r>
          </w:p>
          <w:p w14:paraId="7B6C4565" w14:textId="77777777" w:rsidR="0060493D" w:rsidRDefault="0060493D" w:rsidP="00AA321A">
            <w:pPr>
              <w:pStyle w:val="TableText"/>
              <w:rPr>
                <w:lang w:val="en"/>
              </w:rPr>
            </w:pPr>
            <w:r>
              <w:rPr>
                <w:lang w:val="en"/>
              </w:rPr>
              <w:t>In place of CMOP,  MHV uses the term VA Mail Order Pharmacy , which is user friendly and  more easily understood by patients.</w:t>
            </w:r>
          </w:p>
        </w:tc>
      </w:tr>
      <w:tr w:rsidR="0060493D" w14:paraId="32B7BEA7"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044ADF1" w14:textId="77777777" w:rsidR="0060493D" w:rsidRDefault="0060493D">
            <w:pPr>
              <w:pStyle w:val="TableText"/>
            </w:pPr>
            <w:r>
              <w:lastRenderedPageBreak/>
              <w:t>Interface</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5D1F52F" w14:textId="77777777" w:rsidR="0060493D" w:rsidRDefault="0060493D">
            <w:pPr>
              <w:pStyle w:val="TableText"/>
            </w:pPr>
            <w:r>
              <w:t>A point of communication between two Systems or between an Actor and a System (often a GUI today.)</w:t>
            </w:r>
          </w:p>
        </w:tc>
      </w:tr>
      <w:tr w:rsidR="0060493D" w:rsidRPr="0036190A" w14:paraId="370D5EEC"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4E19D772" w14:textId="77777777" w:rsidR="0060493D" w:rsidRDefault="0060493D" w:rsidP="00AA321A">
            <w:pPr>
              <w:pStyle w:val="TableText"/>
            </w:pPr>
            <w:r>
              <w:t>MHV Advanced Account</w:t>
            </w:r>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506B14E4" w14:textId="77777777" w:rsidR="0060493D" w:rsidRPr="00566ADE" w:rsidRDefault="0060493D" w:rsidP="00AA321A">
            <w:pPr>
              <w:pStyle w:val="TableText"/>
            </w:pPr>
            <w:r>
              <w:t>This account is only for Veterans and/or VA Patients whose MHV account is matched to their VA/DOD record and who have not completed the Authentication process.</w:t>
            </w:r>
          </w:p>
        </w:tc>
      </w:tr>
      <w:tr w:rsidR="0060493D" w:rsidRPr="0036190A" w14:paraId="06AF4B2A"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16FF5363" w14:textId="0397AA09" w:rsidR="0060493D" w:rsidRPr="0070577F" w:rsidRDefault="0060493D" w:rsidP="00AA321A">
            <w:pPr>
              <w:pStyle w:val="TableText"/>
            </w:pPr>
            <w:bookmarkStart w:id="48" w:name="premacct"/>
            <w:r>
              <w:t>MHV Premium Account</w:t>
            </w:r>
            <w:bookmarkEnd w:id="48"/>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5C2EB3A9" w14:textId="77777777" w:rsidR="0060493D" w:rsidRPr="0070577F" w:rsidRDefault="0060493D" w:rsidP="004E5BF4">
            <w:pPr>
              <w:pStyle w:val="TableText"/>
            </w:pPr>
            <w:r w:rsidRPr="00566ADE">
              <w:t>This account is only for Veterans and/or VA Patients. It gives users the highest level of access to My Health</w:t>
            </w:r>
            <w:r w:rsidRPr="00726D84">
              <w:rPr>
                <w:b/>
                <w:i/>
              </w:rPr>
              <w:t>e</w:t>
            </w:r>
            <w:r w:rsidRPr="00566ADE">
              <w:t xml:space="preserve">Vet features. To get this type of account </w:t>
            </w:r>
            <w:r>
              <w:t>users must complete an</w:t>
            </w:r>
            <w:r w:rsidRPr="00566ADE">
              <w:t xml:space="preserve"> </w:t>
            </w:r>
            <w:hyperlink r:id="rId22" w:history="1">
              <w:r w:rsidRPr="00566ADE">
                <w:t>Authentication*</w:t>
              </w:r>
            </w:hyperlink>
            <w:r w:rsidRPr="00566ADE">
              <w:t xml:space="preserve"> </w:t>
            </w:r>
            <w:r>
              <w:t>process which includes linking their</w:t>
            </w:r>
            <w:r w:rsidRPr="00566ADE">
              <w:t xml:space="preserve"> My Health</w:t>
            </w:r>
            <w:r w:rsidRPr="00726D84">
              <w:rPr>
                <w:b/>
                <w:i/>
              </w:rPr>
              <w:t>e</w:t>
            </w:r>
            <w:r w:rsidRPr="00566ADE">
              <w:t>Vet profile information (full name, Social Security Number (SSN), date of birth (DOB) and gender) to VA/DoD records.</w:t>
            </w:r>
          </w:p>
        </w:tc>
      </w:tr>
      <w:tr w:rsidR="0060493D" w:rsidRPr="0036190A" w14:paraId="2713FED2"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0DE34BE6" w14:textId="6A6C4B27" w:rsidR="0060493D" w:rsidRPr="0070577F" w:rsidRDefault="0060493D" w:rsidP="00AA321A">
            <w:pPr>
              <w:pStyle w:val="TableText"/>
            </w:pPr>
            <w:bookmarkStart w:id="49" w:name="postcond"/>
            <w:r w:rsidRPr="0070577F">
              <w:t>Post Condition</w:t>
            </w:r>
            <w:bookmarkEnd w:id="49"/>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63E36E86" w14:textId="77777777" w:rsidR="0060493D" w:rsidRPr="0070577F" w:rsidRDefault="0060493D" w:rsidP="00AA321A">
            <w:pPr>
              <w:pStyle w:val="TableText"/>
            </w:pPr>
            <w:r w:rsidRPr="0070577F">
              <w:t>The state of an event that has been fulfilled once the Basic Flow of Events has ended.</w:t>
            </w:r>
          </w:p>
        </w:tc>
      </w:tr>
      <w:tr w:rsidR="0060493D" w:rsidRPr="0036190A" w14:paraId="0B434958" w14:textId="77777777" w:rsidTr="0060493D">
        <w:trPr>
          <w:cantSplit/>
          <w:trHeight w:val="421"/>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6A2AACDF" w14:textId="762EBCB1" w:rsidR="0060493D" w:rsidRPr="0070577F" w:rsidRDefault="0060493D" w:rsidP="00AA321A">
            <w:pPr>
              <w:pStyle w:val="TableText"/>
            </w:pPr>
            <w:bookmarkStart w:id="50" w:name="precond"/>
            <w:r w:rsidRPr="0070577F">
              <w:t>Pre-condition</w:t>
            </w:r>
            <w:bookmarkEnd w:id="50"/>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0236CC2B" w14:textId="77777777" w:rsidR="0060493D" w:rsidRPr="0070577F" w:rsidRDefault="0060493D" w:rsidP="00AA321A">
            <w:pPr>
              <w:pStyle w:val="TableText"/>
            </w:pPr>
            <w:r w:rsidRPr="0070577F">
              <w:t>An event which must logically occur before the Basic Flow of Events begins.</w:t>
            </w:r>
          </w:p>
        </w:tc>
      </w:tr>
      <w:tr w:rsidR="0060493D" w14:paraId="3684C532"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2D298D7" w14:textId="77777777" w:rsidR="0060493D" w:rsidRDefault="0060493D">
            <w:pPr>
              <w:pStyle w:val="TableText"/>
            </w:pPr>
            <w:r>
              <w:t>Primary Actor</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43E5663" w14:textId="77777777" w:rsidR="0060493D" w:rsidRDefault="0060493D">
            <w:pPr>
              <w:pStyle w:val="TableText"/>
            </w:pPr>
            <w:r>
              <w:t>A role one carries out when using the System in order to implement a defined business process.</w:t>
            </w:r>
          </w:p>
        </w:tc>
      </w:tr>
      <w:tr w:rsidR="0060493D" w14:paraId="6DC702B9"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E8DCF9B" w14:textId="77777777" w:rsidR="0060493D" w:rsidRDefault="0060493D">
            <w:pPr>
              <w:pStyle w:val="TableText"/>
            </w:pPr>
            <w:r>
              <w:t>Referenced Business Use Case</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16228E0" w14:textId="77777777" w:rsidR="0060493D" w:rsidRDefault="0060493D">
            <w:pPr>
              <w:pStyle w:val="TableText"/>
            </w:pPr>
            <w:r>
              <w:t>A separate Business Use Case that is “used by” the Business Use Case being described.</w:t>
            </w:r>
          </w:p>
        </w:tc>
      </w:tr>
      <w:tr w:rsidR="0060493D" w14:paraId="1E1FAD85"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6C05BE3" w14:textId="77777777" w:rsidR="0060493D" w:rsidRDefault="0060493D">
            <w:pPr>
              <w:pStyle w:val="TableText"/>
            </w:pPr>
            <w:r>
              <w:t>Scenario</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C91BD81" w14:textId="77777777" w:rsidR="0060493D" w:rsidRDefault="0060493D">
            <w:pPr>
              <w:pStyle w:val="TableText"/>
            </w:pPr>
            <w:r>
              <w:t>A single path through a Business Use Case.  May be a Basic scenario or an Extension scenario.</w:t>
            </w:r>
          </w:p>
        </w:tc>
      </w:tr>
      <w:tr w:rsidR="0060493D" w:rsidRPr="0036190A" w14:paraId="45D8AFF5"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40508EE0" w14:textId="77777777" w:rsidR="0060493D" w:rsidRDefault="0060493D" w:rsidP="00AA321A">
            <w:pPr>
              <w:pStyle w:val="TableText"/>
            </w:pPr>
            <w:r>
              <w:t>Screen Specifications</w:t>
            </w:r>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6D85ECC2" w14:textId="77777777" w:rsidR="0060493D" w:rsidRDefault="0060493D" w:rsidP="004E5BF4">
            <w:pPr>
              <w:pStyle w:val="BodyText"/>
            </w:pPr>
            <w:r w:rsidRPr="00941DAF">
              <w:rPr>
                <w:rFonts w:ascii="Arial" w:hAnsi="Arial" w:cs="Arial"/>
                <w:sz w:val="20"/>
              </w:rPr>
              <w:t>Elements that make up the look and feel of screens, hard coded instructional text, and left and right sidebar navigation</w:t>
            </w:r>
            <w:r>
              <w:t>.</w:t>
            </w:r>
          </w:p>
        </w:tc>
      </w:tr>
      <w:tr w:rsidR="0060493D" w14:paraId="3C592BC1" w14:textId="77777777" w:rsidTr="0060493D">
        <w:tblPrEx>
          <w:tblCellMar>
            <w:left w:w="0" w:type="dxa"/>
            <w:right w:w="0" w:type="dxa"/>
          </w:tblCellMar>
          <w:tblLook w:val="04A0" w:firstRow="1" w:lastRow="0" w:firstColumn="1" w:lastColumn="0" w:noHBand="0" w:noVBand="1"/>
        </w:tblPrEx>
        <w:trPr>
          <w:cantSplit/>
          <w:trHeight w:val="266"/>
        </w:trPr>
        <w:tc>
          <w:tcPr>
            <w:tcW w:w="267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4E32FFC" w14:textId="77777777" w:rsidR="0060493D" w:rsidRDefault="0060493D">
            <w:pPr>
              <w:pStyle w:val="TableText"/>
            </w:pPr>
            <w:r>
              <w:t>Secondary Actor</w:t>
            </w:r>
          </w:p>
        </w:tc>
        <w:tc>
          <w:tcPr>
            <w:tcW w:w="66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AB49231" w14:textId="77777777" w:rsidR="0060493D" w:rsidRDefault="0060493D">
            <w:pPr>
              <w:pStyle w:val="TableText"/>
            </w:pPr>
            <w:r>
              <w:t>A role one carries out when using the System in order to make a Primary Actor complete.</w:t>
            </w:r>
          </w:p>
        </w:tc>
      </w:tr>
      <w:tr w:rsidR="0060493D" w:rsidRPr="0036190A" w14:paraId="577D1AD1" w14:textId="77777777" w:rsidTr="0060493D">
        <w:trPr>
          <w:cantSplit/>
          <w:trHeight w:val="266"/>
        </w:trPr>
        <w:tc>
          <w:tcPr>
            <w:tcW w:w="2672" w:type="dxa"/>
            <w:tcBorders>
              <w:top w:val="single" w:sz="8" w:space="0" w:color="000000"/>
              <w:left w:val="single" w:sz="8" w:space="0" w:color="000000"/>
              <w:bottom w:val="single" w:sz="8" w:space="0" w:color="000000"/>
              <w:right w:val="single" w:sz="8" w:space="0" w:color="000000"/>
            </w:tcBorders>
            <w:shd w:val="clear" w:color="auto" w:fill="FFFFFF"/>
          </w:tcPr>
          <w:p w14:paraId="43F06FAB" w14:textId="16E0856C" w:rsidR="0060493D" w:rsidRDefault="0060493D" w:rsidP="00AA321A">
            <w:pPr>
              <w:pStyle w:val="TableText"/>
            </w:pPr>
            <w:bookmarkStart w:id="51" w:name="wireframe"/>
            <w:r>
              <w:t>Wireframes</w:t>
            </w:r>
            <w:bookmarkEnd w:id="51"/>
          </w:p>
        </w:tc>
        <w:tc>
          <w:tcPr>
            <w:tcW w:w="6678" w:type="dxa"/>
            <w:tcBorders>
              <w:top w:val="single" w:sz="8" w:space="0" w:color="000000"/>
              <w:left w:val="single" w:sz="8" w:space="0" w:color="000000"/>
              <w:bottom w:val="single" w:sz="8" w:space="0" w:color="000000"/>
              <w:right w:val="single" w:sz="8" w:space="0" w:color="000000"/>
            </w:tcBorders>
            <w:shd w:val="clear" w:color="auto" w:fill="FFFFFF"/>
          </w:tcPr>
          <w:p w14:paraId="79F8C3D1" w14:textId="77777777" w:rsidR="0060493D" w:rsidRPr="00566ADE" w:rsidRDefault="0060493D" w:rsidP="00AA321A">
            <w:pPr>
              <w:pStyle w:val="TableText"/>
            </w:pPr>
            <w:r>
              <w:t>A wireframe for a website is a visual representation of how the website will look textually and graphically.</w:t>
            </w:r>
          </w:p>
        </w:tc>
      </w:tr>
    </w:tbl>
    <w:p w14:paraId="34ED29F4" w14:textId="77777777" w:rsidR="00436E83" w:rsidRDefault="00436E83" w:rsidP="00436E83">
      <w:pPr>
        <w:pStyle w:val="BodyText"/>
      </w:pPr>
      <w:r>
        <w:br w:type="page"/>
      </w:r>
    </w:p>
    <w:p w14:paraId="096F5793" w14:textId="77777777" w:rsidR="00436E83" w:rsidRDefault="00436E83" w:rsidP="00436E83">
      <w:pPr>
        <w:pStyle w:val="Appendix1"/>
        <w:numPr>
          <w:ilvl w:val="0"/>
          <w:numId w:val="0"/>
        </w:numPr>
        <w:ind w:left="720" w:hanging="720"/>
      </w:pPr>
      <w:bookmarkStart w:id="52" w:name="Appendix_B"/>
      <w:bookmarkStart w:id="53" w:name="_Toc428441388"/>
      <w:bookmarkEnd w:id="52"/>
      <w:r>
        <w:lastRenderedPageBreak/>
        <w:t xml:space="preserve">Appendix </w:t>
      </w:r>
      <w:r w:rsidR="0070577F">
        <w:t>B</w:t>
      </w:r>
      <w:r>
        <w:t xml:space="preserve"> </w:t>
      </w:r>
      <w:r>
        <w:tab/>
      </w:r>
      <w:r w:rsidR="0070577F" w:rsidRPr="0070577F">
        <w:t>Business Use Case Flow Models</w:t>
      </w:r>
      <w:bookmarkEnd w:id="53"/>
    </w:p>
    <w:p w14:paraId="0F7F6564" w14:textId="77777777" w:rsidR="006A3362" w:rsidRPr="006A3362" w:rsidRDefault="006A3362" w:rsidP="006A3362">
      <w:pPr>
        <w:pStyle w:val="BodyText"/>
      </w:pPr>
      <w:r>
        <w:t>Not applicable for this work effort.</w:t>
      </w:r>
    </w:p>
    <w:p w14:paraId="25616FA4" w14:textId="77777777" w:rsidR="00261842" w:rsidRDefault="00C73AC0" w:rsidP="00261842">
      <w:pPr>
        <w:pStyle w:val="Appendix1"/>
        <w:numPr>
          <w:ilvl w:val="0"/>
          <w:numId w:val="0"/>
        </w:numPr>
        <w:ind w:left="720" w:hanging="720"/>
      </w:pPr>
      <w:r>
        <w:br w:type="page"/>
      </w:r>
      <w:bookmarkStart w:id="54" w:name="Appendix_C"/>
      <w:bookmarkStart w:id="55" w:name="_Toc428441389"/>
      <w:bookmarkEnd w:id="54"/>
      <w:r w:rsidR="00261842">
        <w:lastRenderedPageBreak/>
        <w:t xml:space="preserve">Appendix </w:t>
      </w:r>
      <w:r w:rsidR="0070577F">
        <w:t>C</w:t>
      </w:r>
      <w:r w:rsidR="00261842">
        <w:t xml:space="preserve"> </w:t>
      </w:r>
      <w:r w:rsidR="00261842">
        <w:tab/>
      </w:r>
      <w:r w:rsidR="006A3362">
        <w:t xml:space="preserve">Account Activity </w:t>
      </w:r>
      <w:r w:rsidR="00834E74">
        <w:t xml:space="preserve">History </w:t>
      </w:r>
      <w:r w:rsidR="006A3362">
        <w:t>Entry</w:t>
      </w:r>
      <w:bookmarkEnd w:id="55"/>
    </w:p>
    <w:p w14:paraId="2604B6E7" w14:textId="77777777" w:rsidR="006A3362" w:rsidRDefault="006A3362" w:rsidP="006A3362">
      <w:pPr>
        <w:pStyle w:val="BodyText"/>
      </w:pPr>
      <w:r>
        <w:t>AAL tracking table entry</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95"/>
        <w:gridCol w:w="4050"/>
      </w:tblGrid>
      <w:tr w:rsidR="006A3362" w14:paraId="43EDCBF0"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1DE98AF8" w14:textId="77777777" w:rsidR="006A3362" w:rsidRDefault="006A3362" w:rsidP="00AA321A">
            <w:pPr>
              <w:jc w:val="center"/>
              <w:rPr>
                <w:b/>
                <w:bCs/>
              </w:rPr>
            </w:pPr>
            <w:r>
              <w:rPr>
                <w:b/>
                <w:bCs/>
              </w:rPr>
              <w:t>Date/Time:</w:t>
            </w:r>
          </w:p>
        </w:tc>
        <w:tc>
          <w:tcPr>
            <w:tcW w:w="4050" w:type="dxa"/>
            <w:tcBorders>
              <w:top w:val="single" w:sz="4" w:space="0" w:color="auto"/>
              <w:left w:val="single" w:sz="4" w:space="0" w:color="auto"/>
              <w:bottom w:val="single" w:sz="4" w:space="0" w:color="auto"/>
              <w:right w:val="single" w:sz="4" w:space="0" w:color="auto"/>
            </w:tcBorders>
            <w:vAlign w:val="center"/>
            <w:hideMark/>
          </w:tcPr>
          <w:p w14:paraId="238517C6" w14:textId="77777777" w:rsidR="006A3362" w:rsidRDefault="006A3362" w:rsidP="00AA321A">
            <w:r>
              <w:t xml:space="preserve">  Sysdate </w:t>
            </w:r>
          </w:p>
        </w:tc>
      </w:tr>
      <w:tr w:rsidR="006A3362" w14:paraId="6AEC6F14"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14B59B32" w14:textId="77777777" w:rsidR="006A3362" w:rsidRDefault="006A3362" w:rsidP="00AA321A">
            <w:pPr>
              <w:jc w:val="center"/>
              <w:rPr>
                <w:b/>
                <w:bCs/>
              </w:rPr>
            </w:pPr>
            <w:r>
              <w:rPr>
                <w:b/>
                <w:bCs/>
              </w:rPr>
              <w:t>Performed By:</w:t>
            </w:r>
          </w:p>
        </w:tc>
        <w:tc>
          <w:tcPr>
            <w:tcW w:w="4050" w:type="dxa"/>
            <w:tcBorders>
              <w:top w:val="single" w:sz="4" w:space="0" w:color="auto"/>
              <w:left w:val="single" w:sz="4" w:space="0" w:color="auto"/>
              <w:bottom w:val="single" w:sz="4" w:space="0" w:color="auto"/>
              <w:right w:val="single" w:sz="4" w:space="0" w:color="auto"/>
            </w:tcBorders>
            <w:vAlign w:val="center"/>
            <w:hideMark/>
          </w:tcPr>
          <w:p w14:paraId="160F7AF3" w14:textId="77777777" w:rsidR="006A3362" w:rsidRDefault="006A3362" w:rsidP="00AA321A">
            <w:r>
              <w:t xml:space="preserve">  Self</w:t>
            </w:r>
          </w:p>
        </w:tc>
      </w:tr>
      <w:tr w:rsidR="006A3362" w14:paraId="2E81406B"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0B6E31F4" w14:textId="77777777" w:rsidR="006A3362" w:rsidRDefault="006A3362" w:rsidP="00AA321A">
            <w:pPr>
              <w:jc w:val="center"/>
              <w:rPr>
                <w:b/>
                <w:bCs/>
              </w:rPr>
            </w:pPr>
            <w:r>
              <w:rPr>
                <w:b/>
                <w:bCs/>
              </w:rPr>
              <w:t>Activity:</w:t>
            </w:r>
          </w:p>
        </w:tc>
        <w:tc>
          <w:tcPr>
            <w:tcW w:w="4050" w:type="dxa"/>
            <w:tcBorders>
              <w:top w:val="single" w:sz="4" w:space="0" w:color="auto"/>
              <w:left w:val="single" w:sz="4" w:space="0" w:color="auto"/>
              <w:bottom w:val="single" w:sz="4" w:space="0" w:color="auto"/>
              <w:right w:val="single" w:sz="4" w:space="0" w:color="auto"/>
            </w:tcBorders>
            <w:vAlign w:val="center"/>
            <w:hideMark/>
          </w:tcPr>
          <w:p w14:paraId="1D7F0F78" w14:textId="77777777" w:rsidR="006A3362" w:rsidRDefault="006A3362" w:rsidP="007B3526">
            <w:r>
              <w:t xml:space="preserve"> </w:t>
            </w:r>
            <w:r w:rsidR="007B3526">
              <w:t>Track</w:t>
            </w:r>
          </w:p>
        </w:tc>
      </w:tr>
      <w:tr w:rsidR="006A3362" w14:paraId="042B15D7"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2F9109D6" w14:textId="77777777" w:rsidR="006A3362" w:rsidRDefault="006A3362" w:rsidP="00AA321A">
            <w:pPr>
              <w:jc w:val="center"/>
              <w:rPr>
                <w:b/>
                <w:bCs/>
              </w:rPr>
            </w:pPr>
            <w:r>
              <w:rPr>
                <w:b/>
                <w:bCs/>
              </w:rPr>
              <w:t>Activity Details:</w:t>
            </w:r>
          </w:p>
        </w:tc>
        <w:tc>
          <w:tcPr>
            <w:tcW w:w="4050" w:type="dxa"/>
            <w:tcBorders>
              <w:top w:val="single" w:sz="4" w:space="0" w:color="auto"/>
              <w:left w:val="single" w:sz="4" w:space="0" w:color="auto"/>
              <w:bottom w:val="single" w:sz="4" w:space="0" w:color="auto"/>
              <w:right w:val="single" w:sz="4" w:space="0" w:color="auto"/>
            </w:tcBorders>
            <w:vAlign w:val="center"/>
            <w:hideMark/>
          </w:tcPr>
          <w:p w14:paraId="6A331CB9" w14:textId="77777777" w:rsidR="006A3362" w:rsidRPr="00B37AFB" w:rsidRDefault="006A3362" w:rsidP="00AA321A">
            <w:r>
              <w:t xml:space="preserve"> </w:t>
            </w:r>
            <w:r w:rsidRPr="00B37AFB">
              <w:t>[</w:t>
            </w:r>
            <w:r w:rsidR="0071159A">
              <w:t>“</w:t>
            </w:r>
            <w:r w:rsidRPr="00B37AFB">
              <w:t>RX #</w:t>
            </w:r>
            <w:r w:rsidR="0071159A">
              <w:t>: ” RX Number</w:t>
            </w:r>
            <w:r w:rsidRPr="00B37AFB">
              <w:t>]</w:t>
            </w:r>
          </w:p>
          <w:p w14:paraId="45E1D812" w14:textId="77777777" w:rsidR="006A3362" w:rsidRDefault="006A3362" w:rsidP="00AA321A">
            <w:r w:rsidRPr="00B37AFB">
              <w:t>[</w:t>
            </w:r>
            <w:r w:rsidR="0071159A">
              <w:t>“</w:t>
            </w:r>
            <w:r w:rsidRPr="00B37AFB">
              <w:t>RX Name</w:t>
            </w:r>
            <w:r w:rsidR="0071159A">
              <w:t>: ” RX Name</w:t>
            </w:r>
            <w:r w:rsidRPr="00B37AFB">
              <w:t>]</w:t>
            </w:r>
          </w:p>
        </w:tc>
      </w:tr>
      <w:tr w:rsidR="006A3362" w14:paraId="2ED818BE"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03F190C8" w14:textId="77777777" w:rsidR="006A3362" w:rsidRDefault="006A3362" w:rsidP="00AA321A">
            <w:pPr>
              <w:jc w:val="center"/>
              <w:rPr>
                <w:bCs/>
              </w:rPr>
            </w:pPr>
            <w:r>
              <w:rPr>
                <w:bCs/>
              </w:rPr>
              <w:t>Action:</w:t>
            </w:r>
          </w:p>
        </w:tc>
        <w:tc>
          <w:tcPr>
            <w:tcW w:w="4050" w:type="dxa"/>
            <w:tcBorders>
              <w:top w:val="single" w:sz="4" w:space="0" w:color="auto"/>
              <w:left w:val="single" w:sz="4" w:space="0" w:color="auto"/>
              <w:bottom w:val="single" w:sz="4" w:space="0" w:color="auto"/>
              <w:right w:val="single" w:sz="4" w:space="0" w:color="auto"/>
            </w:tcBorders>
            <w:vAlign w:val="center"/>
            <w:hideMark/>
          </w:tcPr>
          <w:p w14:paraId="654BFA8E" w14:textId="77777777" w:rsidR="006A3362" w:rsidRDefault="006A3362" w:rsidP="007B3526">
            <w:r>
              <w:t xml:space="preserve"> </w:t>
            </w:r>
            <w:r w:rsidR="007B3526">
              <w:t>Prescription</w:t>
            </w:r>
          </w:p>
        </w:tc>
      </w:tr>
      <w:tr w:rsidR="006A3362" w14:paraId="1FDD29B6" w14:textId="77777777" w:rsidTr="00AA321A">
        <w:trPr>
          <w:tblCellSpacing w:w="0" w:type="dxa"/>
        </w:trPr>
        <w:tc>
          <w:tcPr>
            <w:tcW w:w="1995" w:type="dxa"/>
            <w:tcBorders>
              <w:top w:val="single" w:sz="4" w:space="0" w:color="auto"/>
              <w:left w:val="single" w:sz="4" w:space="0" w:color="auto"/>
              <w:bottom w:val="single" w:sz="4" w:space="0" w:color="auto"/>
              <w:right w:val="single" w:sz="4" w:space="0" w:color="auto"/>
            </w:tcBorders>
            <w:vAlign w:val="center"/>
            <w:hideMark/>
          </w:tcPr>
          <w:p w14:paraId="3339EDDE" w14:textId="77777777" w:rsidR="006A3362" w:rsidRDefault="006A3362" w:rsidP="00AA321A">
            <w:pPr>
              <w:jc w:val="center"/>
              <w:rPr>
                <w:bCs/>
              </w:rPr>
            </w:pPr>
            <w:r>
              <w:rPr>
                <w:bCs/>
              </w:rPr>
              <w:t>Result: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50672401" w14:textId="77777777" w:rsidR="006A3362" w:rsidRDefault="006A3362" w:rsidP="00AA321A">
            <w:r>
              <w:t xml:space="preserve">  Successful</w:t>
            </w:r>
          </w:p>
        </w:tc>
      </w:tr>
    </w:tbl>
    <w:p w14:paraId="0295DB73" w14:textId="77777777" w:rsidR="006A3362" w:rsidRPr="006A3362" w:rsidRDefault="006A3362" w:rsidP="006A3362">
      <w:pPr>
        <w:pStyle w:val="BodyText"/>
      </w:pPr>
    </w:p>
    <w:p w14:paraId="4A108452" w14:textId="77777777" w:rsidR="00E56DF6" w:rsidRDefault="00261842" w:rsidP="00DD072A">
      <w:pPr>
        <w:pStyle w:val="Appendix1"/>
        <w:numPr>
          <w:ilvl w:val="0"/>
          <w:numId w:val="0"/>
        </w:numPr>
        <w:rPr>
          <w:color w:val="000000" w:themeColor="text1"/>
        </w:rPr>
      </w:pPr>
      <w:r>
        <w:br w:type="page"/>
      </w:r>
      <w:bookmarkStart w:id="56" w:name="Appendix_D"/>
      <w:bookmarkStart w:id="57" w:name="_Toc428441390"/>
      <w:bookmarkEnd w:id="56"/>
      <w:r w:rsidR="00C73AC0" w:rsidRPr="006A3362">
        <w:rPr>
          <w:color w:val="000000" w:themeColor="text1"/>
        </w:rPr>
        <w:lastRenderedPageBreak/>
        <w:t xml:space="preserve">Appendix </w:t>
      </w:r>
      <w:r w:rsidR="0070577F" w:rsidRPr="006A3362">
        <w:rPr>
          <w:color w:val="000000" w:themeColor="text1"/>
        </w:rPr>
        <w:t>D</w:t>
      </w:r>
      <w:r w:rsidR="00C73AC0" w:rsidRPr="006A3362">
        <w:rPr>
          <w:color w:val="000000" w:themeColor="text1"/>
        </w:rPr>
        <w:t xml:space="preserve"> </w:t>
      </w:r>
      <w:r w:rsidR="00C73AC0" w:rsidRPr="006A3362">
        <w:rPr>
          <w:color w:val="000000" w:themeColor="text1"/>
        </w:rPr>
        <w:tab/>
      </w:r>
      <w:r w:rsidR="006A3362">
        <w:rPr>
          <w:color w:val="000000" w:themeColor="text1"/>
        </w:rPr>
        <w:t>Pharmacy Landing Page</w:t>
      </w:r>
      <w:bookmarkEnd w:id="57"/>
      <w:r w:rsidR="00026AB2">
        <w:rPr>
          <w:color w:val="000000" w:themeColor="text1"/>
        </w:rPr>
        <w:t xml:space="preserve"> </w:t>
      </w:r>
    </w:p>
    <w:p w14:paraId="76B12ACF" w14:textId="747437CB" w:rsidR="00D64079" w:rsidRDefault="00D64079" w:rsidP="006A3362">
      <w:pPr>
        <w:pStyle w:val="BodyText"/>
        <w:rPr>
          <w:b/>
          <w:szCs w:val="24"/>
          <w:lang w:eastAsia="x-none"/>
        </w:rPr>
      </w:pPr>
    </w:p>
    <w:p w14:paraId="05C4430F" w14:textId="77777777" w:rsidR="00975DA0" w:rsidRPr="00975DA0" w:rsidRDefault="00975DA0" w:rsidP="006A3362">
      <w:pPr>
        <w:pStyle w:val="BodyText"/>
        <w:rPr>
          <w:szCs w:val="24"/>
          <w:lang w:eastAsia="x-none"/>
        </w:rPr>
      </w:pPr>
      <w:r>
        <w:rPr>
          <w:noProof/>
        </w:rPr>
        <w:drawing>
          <wp:inline distT="0" distB="0" distL="0" distR="0" wp14:anchorId="7BC5F7AF" wp14:editId="6113A3DA">
            <wp:extent cx="5943600" cy="2790825"/>
            <wp:effectExtent l="19050" t="19050" r="19050" b="28575"/>
            <wp:docPr id="14" name="Picture 14" descr="cid:image001.jpg@01CFF362.EA73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FF362.EA738EA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solidFill>
                        <a:schemeClr val="tx1"/>
                      </a:solidFill>
                    </a:ln>
                  </pic:spPr>
                </pic:pic>
              </a:graphicData>
            </a:graphic>
          </wp:inline>
        </w:drawing>
      </w:r>
    </w:p>
    <w:p w14:paraId="554D53AA" w14:textId="77777777" w:rsidR="00975DA0" w:rsidRDefault="00975DA0" w:rsidP="006A3362">
      <w:pPr>
        <w:pStyle w:val="BodyText"/>
        <w:rPr>
          <w:b/>
          <w:szCs w:val="24"/>
          <w:lang w:eastAsia="x-none"/>
        </w:rPr>
      </w:pPr>
    </w:p>
    <w:p w14:paraId="128F89F6" w14:textId="5B6B51F8" w:rsidR="00330BC4" w:rsidRDefault="00DD072A" w:rsidP="006A3362">
      <w:pPr>
        <w:pStyle w:val="BodyText"/>
        <w:rPr>
          <w:sz w:val="26"/>
          <w:szCs w:val="26"/>
          <w:lang w:eastAsia="x-none"/>
        </w:rPr>
      </w:pPr>
      <w:r w:rsidRPr="00DD072A">
        <w:rPr>
          <w:b/>
          <w:sz w:val="26"/>
          <w:szCs w:val="26"/>
          <w:lang w:eastAsia="x-none"/>
        </w:rPr>
        <w:t xml:space="preserve">Note:  </w:t>
      </w:r>
      <w:r w:rsidRPr="00DD072A">
        <w:rPr>
          <w:sz w:val="26"/>
          <w:szCs w:val="26"/>
          <w:lang w:eastAsia="x-none"/>
        </w:rPr>
        <w:t>The Pharmacy Landing page</w:t>
      </w:r>
      <w:r w:rsidR="00764DF0">
        <w:rPr>
          <w:sz w:val="26"/>
          <w:szCs w:val="26"/>
          <w:lang w:eastAsia="x-none"/>
        </w:rPr>
        <w:t xml:space="preserve"> and the </w:t>
      </w:r>
      <w:r w:rsidR="00B801D6">
        <w:rPr>
          <w:sz w:val="26"/>
          <w:szCs w:val="26"/>
          <w:lang w:eastAsia="x-none"/>
        </w:rPr>
        <w:t xml:space="preserve">Rx </w:t>
      </w:r>
      <w:r w:rsidR="00764DF0">
        <w:rPr>
          <w:sz w:val="26"/>
          <w:szCs w:val="26"/>
          <w:lang w:eastAsia="x-none"/>
        </w:rPr>
        <w:t xml:space="preserve">Refill include the </w:t>
      </w:r>
      <w:r w:rsidRPr="00DD072A">
        <w:rPr>
          <w:sz w:val="26"/>
          <w:szCs w:val="26"/>
          <w:lang w:eastAsia="x-none"/>
        </w:rPr>
        <w:t xml:space="preserve"> the </w:t>
      </w:r>
      <w:r w:rsidR="00B801D6">
        <w:rPr>
          <w:sz w:val="26"/>
          <w:szCs w:val="26"/>
          <w:lang w:eastAsia="x-none"/>
        </w:rPr>
        <w:t xml:space="preserve">Prescription </w:t>
      </w:r>
      <w:r w:rsidRPr="00DD072A">
        <w:rPr>
          <w:sz w:val="26"/>
          <w:szCs w:val="26"/>
          <w:lang w:eastAsia="x-none"/>
        </w:rPr>
        <w:t>Track Delivery icon.</w:t>
      </w:r>
    </w:p>
    <w:p w14:paraId="27AC56BE" w14:textId="77777777" w:rsidR="006A3362" w:rsidRPr="00071C1A" w:rsidRDefault="006A3362" w:rsidP="006A3362">
      <w:pPr>
        <w:pStyle w:val="BodyText"/>
        <w:rPr>
          <w:rFonts w:ascii="Arial" w:hAnsi="Arial" w:cs="Arial"/>
          <w:b/>
          <w:sz w:val="26"/>
          <w:szCs w:val="26"/>
          <w:lang w:eastAsia="x-none"/>
        </w:rPr>
      </w:pPr>
      <w:r w:rsidRPr="00071C1A">
        <w:rPr>
          <w:rFonts w:ascii="Arial" w:hAnsi="Arial" w:cs="Arial"/>
          <w:b/>
          <w:sz w:val="26"/>
          <w:szCs w:val="26"/>
          <w:lang w:eastAsia="x-none"/>
        </w:rPr>
        <w:t>Screen Specifications</w:t>
      </w:r>
    </w:p>
    <w:p w14:paraId="19888F97" w14:textId="77777777" w:rsidR="006A3362" w:rsidRPr="004F729E" w:rsidRDefault="00071C1A" w:rsidP="008F24CB">
      <w:pPr>
        <w:numPr>
          <w:ilvl w:val="0"/>
          <w:numId w:val="24"/>
        </w:numPr>
        <w:spacing w:after="200" w:line="276" w:lineRule="auto"/>
        <w:contextualSpacing/>
        <w:rPr>
          <w:rFonts w:eastAsiaTheme="minorHAnsi"/>
          <w:b/>
          <w:sz w:val="24"/>
        </w:rPr>
      </w:pPr>
      <w:r w:rsidRPr="00071C1A">
        <w:rPr>
          <w:rFonts w:eastAsiaTheme="minorHAnsi"/>
          <w:b/>
          <w:sz w:val="24"/>
        </w:rPr>
        <w:t>Updated</w:t>
      </w:r>
      <w:r w:rsidR="006A3362" w:rsidRPr="004F729E">
        <w:rPr>
          <w:rFonts w:eastAsiaTheme="minorHAnsi"/>
          <w:b/>
          <w:sz w:val="24"/>
        </w:rPr>
        <w:t xml:space="preserve"> (Overview statement on Pharmacy Landing Page) - (reading level 8.2)  APPROVED CONTENT</w:t>
      </w:r>
    </w:p>
    <w:p w14:paraId="26F96228" w14:textId="77777777" w:rsidR="00975DA0" w:rsidRPr="004F729E" w:rsidRDefault="00975DA0" w:rsidP="006A3362">
      <w:pPr>
        <w:spacing w:after="200" w:line="276" w:lineRule="auto"/>
        <w:rPr>
          <w:rFonts w:eastAsiaTheme="minorHAnsi"/>
          <w:sz w:val="24"/>
        </w:rPr>
      </w:pPr>
      <w:r w:rsidRPr="00975DA0">
        <w:rPr>
          <w:sz w:val="24"/>
        </w:rPr>
        <w:t xml:space="preserve">The Pharmacy section allows you to refill and track delivery of your VA Prescriptions online. The </w:t>
      </w:r>
      <w:r w:rsidRPr="00975DA0">
        <w:rPr>
          <w:bCs/>
          <w:sz w:val="24"/>
        </w:rPr>
        <w:t>Prescription Tracker</w:t>
      </w:r>
      <w:r w:rsidRPr="00975DA0">
        <w:rPr>
          <w:b/>
          <w:bCs/>
          <w:sz w:val="24"/>
        </w:rPr>
        <w:t xml:space="preserve"> </w:t>
      </w:r>
      <w:r w:rsidRPr="00975DA0">
        <w:rPr>
          <w:sz w:val="24"/>
        </w:rPr>
        <w:t xml:space="preserve">lets you monitor delivery of VA prescriptions shipped by a VA Mail Order Pharmacy. To learn more, visit </w:t>
      </w:r>
      <w:r w:rsidR="00025839">
        <w:fldChar w:fldCharType="begin"/>
      </w:r>
      <w:r w:rsidR="00025839">
        <w:instrText xml:space="preserve"> HYPERLINK "https://mhv-syst.myhealth.va.gov/mhv-portal-web/ShowBinary/BEA%20Repository/pharmacy/trackDelivery.html" \t "_blank" </w:instrText>
      </w:r>
      <w:r w:rsidR="00025839">
        <w:fldChar w:fldCharType="separate"/>
      </w:r>
      <w:r w:rsidRPr="00975DA0">
        <w:rPr>
          <w:color w:val="0000FF" w:themeColor="hyperlink"/>
          <w:sz w:val="24"/>
          <w:u w:val="single"/>
        </w:rPr>
        <w:t>Track Delivery</w:t>
      </w:r>
      <w:r w:rsidR="00025839">
        <w:rPr>
          <w:color w:val="0000FF" w:themeColor="hyperlink"/>
          <w:sz w:val="24"/>
          <w:u w:val="single"/>
        </w:rPr>
        <w:fldChar w:fldCharType="end"/>
      </w:r>
      <w:r w:rsidRPr="00975DA0">
        <w:rPr>
          <w:sz w:val="24"/>
        </w:rPr>
        <w:t xml:space="preserve">. In the Pharmacy section, you can also self-enter your over-the-counter medications, herbals and supplements. This includes any medicine your Non-VA provider has ordered. You may also view a list of your VA Medications and view your VA Rx Refill History. </w:t>
      </w:r>
      <w:r w:rsidRPr="00975DA0">
        <w:rPr>
          <w:rFonts w:eastAsiaTheme="minorHAnsi"/>
          <w:sz w:val="24"/>
        </w:rPr>
        <w:t xml:space="preserve">An </w:t>
      </w:r>
      <w:r w:rsidR="00025839">
        <w:fldChar w:fldCharType="begin"/>
      </w:r>
      <w:r w:rsidR="00025839">
        <w:instrText xml:space="preserve"> HYPERLINK "https://www.myhealth.va.gov/mhv-portal-</w:instrText>
      </w:r>
      <w:r w:rsidR="00025839">
        <w:instrText xml:space="preserve">web/ShowBinary/BEA%20Repository/Registration/mhv_account_status.html" \l "advancedaccount" \t "_blank" </w:instrText>
      </w:r>
      <w:r w:rsidR="00025839">
        <w:fldChar w:fldCharType="separate"/>
      </w:r>
      <w:r w:rsidRPr="00975DA0">
        <w:rPr>
          <w:rFonts w:eastAsiaTheme="minorHAnsi"/>
          <w:color w:val="0000FF"/>
          <w:sz w:val="24"/>
          <w:u w:val="single"/>
        </w:rPr>
        <w:t>Advanced</w:t>
      </w:r>
      <w:r w:rsidR="00025839">
        <w:rPr>
          <w:rFonts w:eastAsiaTheme="minorHAnsi"/>
          <w:color w:val="0000FF"/>
          <w:sz w:val="24"/>
          <w:u w:val="single"/>
        </w:rPr>
        <w:fldChar w:fldCharType="end"/>
      </w:r>
      <w:r w:rsidRPr="00975DA0">
        <w:rPr>
          <w:rFonts w:eastAsiaTheme="minorHAnsi"/>
          <w:sz w:val="24"/>
        </w:rPr>
        <w:t xml:space="preserve"> or </w:t>
      </w:r>
      <w:r w:rsidR="00025839">
        <w:fldChar w:fldCharType="begin"/>
      </w:r>
      <w:r w:rsidR="00025839">
        <w:instrText xml:space="preserve"> HYPERLINK "https://www.myhealth.va.gov/mhv-portal-web/ShowBinary/BEA%20Repository/Registration/mhv_account_status.html" \l "premiumaccount" \t "_blank" </w:instrText>
      </w:r>
      <w:r w:rsidR="00025839">
        <w:fldChar w:fldCharType="separate"/>
      </w:r>
      <w:r w:rsidRPr="00975DA0">
        <w:rPr>
          <w:rFonts w:eastAsiaTheme="minorHAnsi"/>
          <w:color w:val="0000FF"/>
          <w:sz w:val="24"/>
          <w:u w:val="single"/>
        </w:rPr>
        <w:t>Premium</w:t>
      </w:r>
      <w:r w:rsidR="00025839">
        <w:rPr>
          <w:rFonts w:eastAsiaTheme="minorHAnsi"/>
          <w:color w:val="0000FF"/>
          <w:sz w:val="24"/>
          <w:u w:val="single"/>
        </w:rPr>
        <w:fldChar w:fldCharType="end"/>
      </w:r>
      <w:r w:rsidRPr="00975DA0">
        <w:rPr>
          <w:rFonts w:eastAsiaTheme="minorHAnsi"/>
          <w:sz w:val="24"/>
        </w:rPr>
        <w:t xml:space="preserve"> My Health</w:t>
      </w:r>
      <w:r w:rsidRPr="00975DA0">
        <w:rPr>
          <w:rFonts w:eastAsiaTheme="minorHAnsi"/>
          <w:b/>
          <w:i/>
          <w:sz w:val="24"/>
        </w:rPr>
        <w:t>e</w:t>
      </w:r>
      <w:r w:rsidRPr="00975DA0">
        <w:rPr>
          <w:rFonts w:eastAsiaTheme="minorHAnsi"/>
          <w:sz w:val="24"/>
        </w:rPr>
        <w:t>Vet account gives you access to all the features in this section.</w:t>
      </w:r>
      <w:r w:rsidRPr="00975DA0">
        <w:rPr>
          <w:sz w:val="24"/>
        </w:rPr>
        <w:t xml:space="preserve"> Get started today</w:t>
      </w:r>
    </w:p>
    <w:p w14:paraId="48376B40" w14:textId="77777777" w:rsidR="006A3362" w:rsidRPr="004F729E" w:rsidRDefault="006A3362" w:rsidP="008F24CB">
      <w:pPr>
        <w:numPr>
          <w:ilvl w:val="0"/>
          <w:numId w:val="24"/>
        </w:numPr>
        <w:spacing w:after="200" w:line="276" w:lineRule="auto"/>
        <w:contextualSpacing/>
        <w:rPr>
          <w:rFonts w:eastAsiaTheme="minorHAnsi"/>
          <w:b/>
          <w:sz w:val="24"/>
        </w:rPr>
      </w:pPr>
      <w:r w:rsidRPr="004F729E">
        <w:rPr>
          <w:rFonts w:eastAsiaTheme="minorHAnsi"/>
          <w:b/>
          <w:sz w:val="24"/>
        </w:rPr>
        <w:t xml:space="preserve">Modify wording in the two images for Refill My Prescriptions – Prescription Refill History </w:t>
      </w:r>
    </w:p>
    <w:p w14:paraId="111A6479" w14:textId="77777777" w:rsidR="006A3362" w:rsidRPr="004F729E" w:rsidRDefault="006A3362" w:rsidP="008F24CB">
      <w:pPr>
        <w:numPr>
          <w:ilvl w:val="1"/>
          <w:numId w:val="24"/>
        </w:numPr>
        <w:spacing w:after="200" w:line="276" w:lineRule="auto"/>
        <w:contextualSpacing/>
        <w:rPr>
          <w:rFonts w:eastAsiaTheme="minorHAnsi"/>
          <w:b/>
          <w:sz w:val="24"/>
        </w:rPr>
      </w:pPr>
      <w:r w:rsidRPr="004F729E">
        <w:rPr>
          <w:rFonts w:eastAsiaTheme="minorHAnsi"/>
          <w:b/>
          <w:sz w:val="24"/>
        </w:rPr>
        <w:t>Refill My Prescriptions</w:t>
      </w:r>
    </w:p>
    <w:p w14:paraId="3C8D30DA" w14:textId="77777777" w:rsidR="006A3362" w:rsidRPr="004F729E" w:rsidRDefault="006A3362" w:rsidP="006A3362">
      <w:pPr>
        <w:spacing w:after="200" w:line="276" w:lineRule="auto"/>
        <w:ind w:left="1440"/>
        <w:contextualSpacing/>
        <w:rPr>
          <w:rFonts w:eastAsiaTheme="minorHAnsi"/>
          <w:sz w:val="24"/>
        </w:rPr>
      </w:pPr>
      <w:r w:rsidRPr="004F729E">
        <w:rPr>
          <w:rFonts w:eastAsiaTheme="minorHAnsi"/>
          <w:sz w:val="24"/>
        </w:rPr>
        <w:t>Refill your VA Prescriptions</w:t>
      </w:r>
    </w:p>
    <w:p w14:paraId="0F97EC32" w14:textId="77777777" w:rsidR="006A3362" w:rsidRPr="004F729E" w:rsidRDefault="0086084C" w:rsidP="006A3362">
      <w:pPr>
        <w:spacing w:after="200" w:line="276" w:lineRule="auto"/>
        <w:ind w:left="1440"/>
        <w:contextualSpacing/>
        <w:rPr>
          <w:rFonts w:eastAsiaTheme="minorHAnsi"/>
          <w:sz w:val="24"/>
        </w:rPr>
      </w:pPr>
      <w:r>
        <w:rPr>
          <w:rFonts w:eastAsiaTheme="minorHAnsi"/>
          <w:sz w:val="24"/>
        </w:rPr>
        <w:t>o</w:t>
      </w:r>
      <w:r w:rsidRPr="004F729E">
        <w:rPr>
          <w:rFonts w:eastAsiaTheme="minorHAnsi"/>
          <w:sz w:val="24"/>
        </w:rPr>
        <w:t xml:space="preserve">nline </w:t>
      </w:r>
      <w:r w:rsidR="006A3362" w:rsidRPr="004F729E">
        <w:rPr>
          <w:rFonts w:eastAsiaTheme="minorHAnsi"/>
          <w:sz w:val="24"/>
        </w:rPr>
        <w:t>and Track Delivery…</w:t>
      </w:r>
    </w:p>
    <w:p w14:paraId="524CFB33" w14:textId="77777777" w:rsidR="006A3362" w:rsidRPr="004F729E" w:rsidRDefault="006A3362" w:rsidP="006A3362">
      <w:pPr>
        <w:spacing w:after="200" w:line="276" w:lineRule="auto"/>
        <w:ind w:left="1440"/>
        <w:contextualSpacing/>
        <w:rPr>
          <w:rFonts w:eastAsiaTheme="minorHAnsi"/>
          <w:b/>
          <w:color w:val="365F91" w:themeColor="accent1" w:themeShade="BF"/>
          <w:sz w:val="24"/>
        </w:rPr>
      </w:pPr>
      <w:r w:rsidRPr="004F729E">
        <w:rPr>
          <w:rFonts w:eastAsiaTheme="minorHAnsi"/>
          <w:b/>
          <w:color w:val="365F91" w:themeColor="accent1" w:themeShade="BF"/>
          <w:sz w:val="24"/>
        </w:rPr>
        <w:t>More&gt;&gt;</w:t>
      </w:r>
    </w:p>
    <w:p w14:paraId="6E4DC6D7" w14:textId="77777777" w:rsidR="006A3362" w:rsidRPr="004F729E" w:rsidRDefault="006A3362" w:rsidP="008F24CB">
      <w:pPr>
        <w:numPr>
          <w:ilvl w:val="1"/>
          <w:numId w:val="24"/>
        </w:numPr>
        <w:spacing w:after="200" w:line="276" w:lineRule="auto"/>
        <w:contextualSpacing/>
        <w:rPr>
          <w:rFonts w:eastAsiaTheme="minorHAnsi"/>
          <w:b/>
          <w:sz w:val="24"/>
        </w:rPr>
      </w:pPr>
      <w:r w:rsidRPr="004F729E">
        <w:rPr>
          <w:rFonts w:eastAsiaTheme="minorHAnsi"/>
          <w:b/>
          <w:sz w:val="24"/>
        </w:rPr>
        <w:t>Prescription Refill History</w:t>
      </w:r>
    </w:p>
    <w:p w14:paraId="38D214DA" w14:textId="77777777" w:rsidR="006A3362" w:rsidRPr="004F729E" w:rsidRDefault="006A3362" w:rsidP="006A3362">
      <w:pPr>
        <w:spacing w:after="200" w:line="276" w:lineRule="auto"/>
        <w:ind w:left="1440"/>
        <w:contextualSpacing/>
        <w:rPr>
          <w:rFonts w:eastAsiaTheme="minorHAnsi"/>
          <w:sz w:val="24"/>
        </w:rPr>
      </w:pPr>
      <w:r w:rsidRPr="004F729E">
        <w:rPr>
          <w:rFonts w:eastAsiaTheme="minorHAnsi"/>
          <w:sz w:val="24"/>
        </w:rPr>
        <w:t xml:space="preserve">View the VA Prescriptions </w:t>
      </w:r>
    </w:p>
    <w:p w14:paraId="6E76B4A7" w14:textId="77777777" w:rsidR="006A3362" w:rsidRPr="004F729E" w:rsidRDefault="0086084C" w:rsidP="006A3362">
      <w:pPr>
        <w:spacing w:after="200" w:line="276" w:lineRule="auto"/>
        <w:ind w:left="1440"/>
        <w:contextualSpacing/>
        <w:rPr>
          <w:rFonts w:eastAsiaTheme="minorHAnsi"/>
          <w:sz w:val="24"/>
        </w:rPr>
      </w:pPr>
      <w:r>
        <w:rPr>
          <w:rFonts w:eastAsiaTheme="minorHAnsi"/>
          <w:sz w:val="24"/>
        </w:rPr>
        <w:t>y</w:t>
      </w:r>
      <w:r w:rsidRPr="004F729E">
        <w:rPr>
          <w:rFonts w:eastAsiaTheme="minorHAnsi"/>
          <w:sz w:val="24"/>
        </w:rPr>
        <w:t xml:space="preserve">ou </w:t>
      </w:r>
      <w:r w:rsidR="006A3362" w:rsidRPr="004F729E">
        <w:rPr>
          <w:rFonts w:eastAsiaTheme="minorHAnsi"/>
          <w:sz w:val="24"/>
        </w:rPr>
        <w:t>refilled online and</w:t>
      </w:r>
    </w:p>
    <w:p w14:paraId="5AFD531E" w14:textId="77777777" w:rsidR="006A3362" w:rsidRPr="004F729E" w:rsidRDefault="006A3362" w:rsidP="006A3362">
      <w:pPr>
        <w:spacing w:after="200" w:line="276" w:lineRule="auto"/>
        <w:ind w:left="1440"/>
        <w:contextualSpacing/>
        <w:rPr>
          <w:rFonts w:eastAsiaTheme="minorHAnsi"/>
          <w:sz w:val="24"/>
        </w:rPr>
      </w:pPr>
      <w:r w:rsidRPr="004F729E">
        <w:rPr>
          <w:rFonts w:eastAsiaTheme="minorHAnsi"/>
          <w:sz w:val="24"/>
        </w:rPr>
        <w:lastRenderedPageBreak/>
        <w:t>Track Delivery…</w:t>
      </w:r>
    </w:p>
    <w:p w14:paraId="436A87D4" w14:textId="77777777" w:rsidR="006A3362" w:rsidRPr="004F729E" w:rsidRDefault="006A3362" w:rsidP="006A3362">
      <w:pPr>
        <w:spacing w:after="200" w:line="276" w:lineRule="auto"/>
        <w:ind w:left="1440"/>
        <w:contextualSpacing/>
        <w:rPr>
          <w:rFonts w:eastAsiaTheme="minorHAnsi"/>
          <w:b/>
          <w:color w:val="365F91" w:themeColor="accent1" w:themeShade="BF"/>
          <w:sz w:val="24"/>
        </w:rPr>
      </w:pPr>
      <w:r w:rsidRPr="004F729E">
        <w:rPr>
          <w:rFonts w:eastAsiaTheme="minorHAnsi"/>
          <w:b/>
          <w:color w:val="365F91" w:themeColor="accent1" w:themeShade="BF"/>
          <w:sz w:val="24"/>
        </w:rPr>
        <w:t>More&gt;&gt;</w:t>
      </w:r>
    </w:p>
    <w:p w14:paraId="68E9B95D" w14:textId="77777777" w:rsidR="006A3362" w:rsidRPr="004F729E" w:rsidRDefault="006A3362" w:rsidP="008F24CB">
      <w:pPr>
        <w:numPr>
          <w:ilvl w:val="0"/>
          <w:numId w:val="24"/>
        </w:numPr>
        <w:spacing w:after="200" w:line="276" w:lineRule="auto"/>
        <w:contextualSpacing/>
        <w:rPr>
          <w:rFonts w:eastAsiaTheme="minorHAnsi"/>
          <w:b/>
          <w:color w:val="FF0000"/>
          <w:sz w:val="24"/>
        </w:rPr>
      </w:pPr>
      <w:r w:rsidRPr="004F729E">
        <w:rPr>
          <w:rFonts w:eastAsiaTheme="minorHAnsi"/>
          <w:b/>
          <w:sz w:val="24"/>
        </w:rPr>
        <w:t xml:space="preserve">Create new image w/text </w:t>
      </w:r>
    </w:p>
    <w:p w14:paraId="69790D75" w14:textId="77777777" w:rsidR="006A3362" w:rsidRPr="000D6186" w:rsidRDefault="00942A1D" w:rsidP="008F24CB">
      <w:pPr>
        <w:numPr>
          <w:ilvl w:val="1"/>
          <w:numId w:val="24"/>
        </w:numPr>
        <w:spacing w:after="200" w:line="276" w:lineRule="auto"/>
        <w:contextualSpacing/>
        <w:rPr>
          <w:rFonts w:eastAsiaTheme="minorHAnsi"/>
          <w:b/>
          <w:sz w:val="24"/>
        </w:rPr>
      </w:pPr>
      <w:r>
        <w:rPr>
          <w:rFonts w:eastAsiaTheme="minorHAnsi"/>
          <w:b/>
          <w:sz w:val="24"/>
        </w:rPr>
        <w:t>Prescription Track</w:t>
      </w:r>
      <w:r w:rsidR="00DB46FD">
        <w:rPr>
          <w:rFonts w:eastAsiaTheme="minorHAnsi"/>
          <w:b/>
          <w:sz w:val="24"/>
        </w:rPr>
        <w:t xml:space="preserve"> Delivery</w:t>
      </w:r>
      <w:r w:rsidR="006A3362" w:rsidRPr="000D6186">
        <w:rPr>
          <w:rFonts w:eastAsiaTheme="minorHAnsi"/>
          <w:b/>
          <w:sz w:val="24"/>
        </w:rPr>
        <w:t xml:space="preserve"> </w:t>
      </w:r>
    </w:p>
    <w:p w14:paraId="64063830" w14:textId="77777777" w:rsidR="006A3362" w:rsidRPr="004F729E" w:rsidRDefault="006A3362" w:rsidP="006A3362">
      <w:pPr>
        <w:spacing w:after="200" w:line="276" w:lineRule="auto"/>
        <w:ind w:left="1440"/>
        <w:contextualSpacing/>
        <w:rPr>
          <w:rFonts w:eastAsiaTheme="minorHAnsi"/>
          <w:sz w:val="24"/>
        </w:rPr>
      </w:pPr>
      <w:r w:rsidRPr="004F729E">
        <w:rPr>
          <w:rFonts w:eastAsiaTheme="minorHAnsi"/>
          <w:sz w:val="24"/>
        </w:rPr>
        <w:t>Track Delivery of your</w:t>
      </w:r>
    </w:p>
    <w:p w14:paraId="5DA67ED9" w14:textId="77777777" w:rsidR="006A3362" w:rsidRPr="004F729E" w:rsidRDefault="006A3362" w:rsidP="006A3362">
      <w:pPr>
        <w:spacing w:after="200" w:line="276" w:lineRule="auto"/>
        <w:ind w:left="1440"/>
        <w:contextualSpacing/>
        <w:rPr>
          <w:rFonts w:eastAsiaTheme="minorHAnsi"/>
          <w:sz w:val="24"/>
        </w:rPr>
      </w:pPr>
      <w:r w:rsidRPr="004F729E">
        <w:rPr>
          <w:rFonts w:eastAsiaTheme="minorHAnsi"/>
          <w:sz w:val="24"/>
        </w:rPr>
        <w:t>VA Prescriptions…</w:t>
      </w:r>
    </w:p>
    <w:p w14:paraId="575D3CDF" w14:textId="77777777" w:rsidR="006A3362" w:rsidRPr="007D2F7F" w:rsidRDefault="006A3362" w:rsidP="006A3362">
      <w:pPr>
        <w:spacing w:after="200" w:line="276" w:lineRule="auto"/>
        <w:ind w:left="1440"/>
        <w:contextualSpacing/>
        <w:rPr>
          <w:rFonts w:eastAsiaTheme="minorHAnsi"/>
          <w:b/>
          <w:color w:val="365F91" w:themeColor="accent1" w:themeShade="BF"/>
          <w:sz w:val="24"/>
        </w:rPr>
      </w:pPr>
      <w:r w:rsidRPr="004F729E">
        <w:rPr>
          <w:rFonts w:eastAsiaTheme="minorHAnsi"/>
          <w:b/>
          <w:color w:val="365F91" w:themeColor="accent1" w:themeShade="BF"/>
          <w:sz w:val="24"/>
        </w:rPr>
        <w:t>More&gt;&gt;</w:t>
      </w:r>
    </w:p>
    <w:p w14:paraId="2EF52263" w14:textId="77777777" w:rsidR="006A3362" w:rsidRPr="006A3362" w:rsidRDefault="006A3362" w:rsidP="006A3362">
      <w:pPr>
        <w:pStyle w:val="BodyText"/>
      </w:pPr>
    </w:p>
    <w:p w14:paraId="0D34EE9C" w14:textId="77777777" w:rsidR="00086D68" w:rsidRDefault="00086D68" w:rsidP="006244C7">
      <w:pPr>
        <w:pStyle w:val="InstructionalText"/>
        <w:rPr>
          <w:lang w:val="en-US"/>
        </w:rPr>
      </w:pPr>
    </w:p>
    <w:p w14:paraId="42B28474" w14:textId="77777777" w:rsidR="006A3362" w:rsidRDefault="006A3362" w:rsidP="006A3362">
      <w:pPr>
        <w:pStyle w:val="BodyText"/>
        <w:rPr>
          <w:lang w:eastAsia="x-none"/>
        </w:rPr>
      </w:pPr>
    </w:p>
    <w:p w14:paraId="55902F4E" w14:textId="77777777" w:rsidR="006A3362" w:rsidRDefault="006A3362" w:rsidP="006A3362">
      <w:pPr>
        <w:pStyle w:val="BodyText"/>
        <w:rPr>
          <w:lang w:eastAsia="x-none"/>
        </w:rPr>
      </w:pPr>
    </w:p>
    <w:p w14:paraId="1773A306" w14:textId="77777777" w:rsidR="006A3362" w:rsidRDefault="006A3362" w:rsidP="006A3362">
      <w:pPr>
        <w:pStyle w:val="BodyText"/>
        <w:rPr>
          <w:lang w:eastAsia="x-none"/>
        </w:rPr>
      </w:pPr>
    </w:p>
    <w:p w14:paraId="4A41CEEF" w14:textId="77777777" w:rsidR="006A3362" w:rsidRDefault="006A3362" w:rsidP="006A3362">
      <w:pPr>
        <w:pStyle w:val="BodyText"/>
        <w:rPr>
          <w:lang w:eastAsia="x-none"/>
        </w:rPr>
      </w:pPr>
    </w:p>
    <w:p w14:paraId="59AC71AD" w14:textId="77777777" w:rsidR="006A3362" w:rsidRDefault="006A3362" w:rsidP="006A3362">
      <w:pPr>
        <w:pStyle w:val="BodyText"/>
        <w:rPr>
          <w:lang w:eastAsia="x-none"/>
        </w:rPr>
      </w:pPr>
    </w:p>
    <w:p w14:paraId="4791E54B" w14:textId="77777777" w:rsidR="006A3362" w:rsidRDefault="006A3362" w:rsidP="006A3362">
      <w:pPr>
        <w:pStyle w:val="BodyText"/>
        <w:rPr>
          <w:lang w:eastAsia="x-none"/>
        </w:rPr>
      </w:pPr>
    </w:p>
    <w:p w14:paraId="43165A38" w14:textId="77777777" w:rsidR="006A3362" w:rsidRDefault="006A3362" w:rsidP="006A3362">
      <w:pPr>
        <w:pStyle w:val="BodyText"/>
        <w:rPr>
          <w:lang w:eastAsia="x-none"/>
        </w:rPr>
      </w:pPr>
    </w:p>
    <w:p w14:paraId="4B8FE65E" w14:textId="77777777" w:rsidR="006A3362" w:rsidRDefault="006A3362" w:rsidP="006A3362">
      <w:pPr>
        <w:pStyle w:val="BodyText"/>
        <w:rPr>
          <w:lang w:eastAsia="x-none"/>
        </w:rPr>
      </w:pPr>
    </w:p>
    <w:p w14:paraId="6A857DAF" w14:textId="77777777" w:rsidR="006A3362" w:rsidRDefault="006A3362" w:rsidP="006A3362">
      <w:pPr>
        <w:pStyle w:val="BodyText"/>
        <w:rPr>
          <w:lang w:eastAsia="x-none"/>
        </w:rPr>
      </w:pPr>
    </w:p>
    <w:p w14:paraId="1E33A51A" w14:textId="77777777" w:rsidR="006A3362" w:rsidRDefault="006A3362" w:rsidP="006A3362">
      <w:pPr>
        <w:pStyle w:val="BodyText"/>
        <w:rPr>
          <w:lang w:eastAsia="x-none"/>
        </w:rPr>
      </w:pPr>
    </w:p>
    <w:p w14:paraId="3E5199F5" w14:textId="77777777" w:rsidR="006A3362" w:rsidRDefault="006A3362" w:rsidP="006A3362">
      <w:pPr>
        <w:pStyle w:val="BodyText"/>
        <w:rPr>
          <w:lang w:eastAsia="x-none"/>
        </w:rPr>
      </w:pPr>
    </w:p>
    <w:p w14:paraId="5B8C18BB" w14:textId="77777777" w:rsidR="006A3362" w:rsidRDefault="006A3362" w:rsidP="006A3362">
      <w:pPr>
        <w:pStyle w:val="BodyText"/>
        <w:rPr>
          <w:lang w:eastAsia="x-none"/>
        </w:rPr>
      </w:pPr>
    </w:p>
    <w:p w14:paraId="289D97C6" w14:textId="77777777" w:rsidR="006A3362" w:rsidRDefault="006A3362" w:rsidP="006A3362">
      <w:pPr>
        <w:pStyle w:val="BodyText"/>
        <w:rPr>
          <w:lang w:eastAsia="x-none"/>
        </w:rPr>
      </w:pPr>
    </w:p>
    <w:p w14:paraId="40D4589A" w14:textId="77777777" w:rsidR="00B118E7" w:rsidRDefault="00B118E7" w:rsidP="00D25357">
      <w:pPr>
        <w:pStyle w:val="Appendix1"/>
        <w:numPr>
          <w:ilvl w:val="0"/>
          <w:numId w:val="0"/>
        </w:numPr>
        <w:rPr>
          <w:rFonts w:ascii="Times New Roman" w:hAnsi="Times New Roman"/>
          <w:b w:val="0"/>
          <w:sz w:val="24"/>
          <w:szCs w:val="20"/>
          <w:lang w:eastAsia="x-none"/>
        </w:rPr>
      </w:pPr>
      <w:bookmarkStart w:id="58" w:name="Appendix_E"/>
      <w:bookmarkEnd w:id="58"/>
    </w:p>
    <w:p w14:paraId="2D57E556" w14:textId="77777777" w:rsidR="00F81E08" w:rsidRDefault="00F81E08">
      <w:pPr>
        <w:rPr>
          <w:rFonts w:ascii="Arial" w:hAnsi="Arial"/>
          <w:b/>
          <w:color w:val="000000" w:themeColor="text1"/>
          <w:sz w:val="32"/>
        </w:rPr>
      </w:pPr>
      <w:r>
        <w:rPr>
          <w:color w:val="000000" w:themeColor="text1"/>
        </w:rPr>
        <w:br w:type="page"/>
      </w:r>
    </w:p>
    <w:p w14:paraId="2005E278" w14:textId="77777777" w:rsidR="00E56DF6" w:rsidRDefault="00D87F69" w:rsidP="00D25357">
      <w:pPr>
        <w:pStyle w:val="Appendix1"/>
        <w:numPr>
          <w:ilvl w:val="0"/>
          <w:numId w:val="0"/>
        </w:numPr>
        <w:rPr>
          <w:color w:val="000000" w:themeColor="text1"/>
        </w:rPr>
      </w:pPr>
      <w:bookmarkStart w:id="59" w:name="_Toc428441391"/>
      <w:r w:rsidRPr="006A3362">
        <w:rPr>
          <w:color w:val="000000" w:themeColor="text1"/>
        </w:rPr>
        <w:lastRenderedPageBreak/>
        <w:t xml:space="preserve">Appendix </w:t>
      </w:r>
      <w:r>
        <w:rPr>
          <w:color w:val="000000" w:themeColor="text1"/>
        </w:rPr>
        <w:t>E</w:t>
      </w:r>
      <w:r w:rsidRPr="006A3362">
        <w:rPr>
          <w:color w:val="000000" w:themeColor="text1"/>
        </w:rPr>
        <w:t xml:space="preserve"> </w:t>
      </w:r>
      <w:r w:rsidRPr="006A3362">
        <w:rPr>
          <w:color w:val="000000" w:themeColor="text1"/>
        </w:rPr>
        <w:tab/>
      </w:r>
      <w:r w:rsidR="005D13CB">
        <w:rPr>
          <w:color w:val="000000" w:themeColor="text1"/>
        </w:rPr>
        <w:t>View Prescription Tracking Information</w:t>
      </w:r>
      <w:r>
        <w:rPr>
          <w:color w:val="000000" w:themeColor="text1"/>
        </w:rPr>
        <w:t xml:space="preserve"> Page</w:t>
      </w:r>
      <w:bookmarkEnd w:id="59"/>
      <w:r w:rsidR="00026AB2">
        <w:rPr>
          <w:color w:val="000000" w:themeColor="text1"/>
        </w:rPr>
        <w:t xml:space="preserve"> </w:t>
      </w:r>
    </w:p>
    <w:p w14:paraId="1CCDE159" w14:textId="77777777" w:rsidR="007A7470" w:rsidRDefault="007A7470" w:rsidP="007A7470">
      <w:pPr>
        <w:pStyle w:val="BodyText"/>
        <w:rPr>
          <w:rFonts w:eastAsiaTheme="minorHAnsi"/>
          <w:szCs w:val="24"/>
        </w:rPr>
      </w:pPr>
      <w:r w:rsidRPr="007D2F7F">
        <w:rPr>
          <w:b/>
        </w:rPr>
        <w:t>Note:</w:t>
      </w:r>
      <w:r>
        <w:t xml:space="preserve"> Users land here </w:t>
      </w:r>
      <w:r w:rsidRPr="007D2F7F">
        <w:rPr>
          <w:rFonts w:eastAsiaTheme="minorHAnsi"/>
          <w:szCs w:val="24"/>
        </w:rPr>
        <w:t xml:space="preserve">when </w:t>
      </w:r>
      <w:r w:rsidRPr="007D2F7F">
        <w:rPr>
          <w:szCs w:val="24"/>
        </w:rPr>
        <w:t>Prescription Tracking image is</w:t>
      </w:r>
      <w:r w:rsidRPr="007D2F7F">
        <w:rPr>
          <w:rFonts w:eastAsiaTheme="minorHAnsi"/>
          <w:szCs w:val="24"/>
        </w:rPr>
        <w:t xml:space="preserve"> selected from </w:t>
      </w:r>
      <w:r>
        <w:rPr>
          <w:rFonts w:eastAsiaTheme="minorHAnsi"/>
          <w:szCs w:val="24"/>
        </w:rPr>
        <w:t xml:space="preserve">the Pharmacy Landing page ( See </w:t>
      </w:r>
      <w:hyperlink w:anchor="Appendix_D" w:history="1">
        <w:r w:rsidRPr="007B6A23">
          <w:rPr>
            <w:rStyle w:val="Hyperlink"/>
            <w:rFonts w:eastAsiaTheme="minorHAnsi"/>
            <w:szCs w:val="24"/>
          </w:rPr>
          <w:t>Appendix D</w:t>
        </w:r>
      </w:hyperlink>
      <w:r w:rsidRPr="007D2F7F">
        <w:rPr>
          <w:rFonts w:eastAsiaTheme="minorHAnsi"/>
          <w:szCs w:val="24"/>
        </w:rPr>
        <w:t xml:space="preserve">) </w:t>
      </w:r>
    </w:p>
    <w:p w14:paraId="214ADF50" w14:textId="77777777" w:rsidR="007A7470" w:rsidRPr="007D2F7F" w:rsidRDefault="00DB46FD" w:rsidP="007A7470">
      <w:pPr>
        <w:pStyle w:val="BodyText"/>
        <w:rPr>
          <w:rFonts w:eastAsiaTheme="minorHAnsi"/>
          <w:szCs w:val="24"/>
        </w:rPr>
      </w:pPr>
      <w:r>
        <w:rPr>
          <w:rFonts w:eastAsiaTheme="minorHAnsi"/>
          <w:noProof/>
          <w:szCs w:val="24"/>
        </w:rPr>
        <w:drawing>
          <wp:inline distT="0" distB="0" distL="0" distR="0" wp14:anchorId="697C4A1B" wp14:editId="6033E9D0">
            <wp:extent cx="5943600" cy="2582138"/>
            <wp:effectExtent l="0" t="0" r="0" b="8890"/>
            <wp:docPr id="9" name="Picture 9" descr="C:\Users\VHAISWVERNOT\Desktop\prescption tracking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HAISWVERNOT\Desktop\prescption tracking informa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2138"/>
                    </a:xfrm>
                    <a:prstGeom prst="rect">
                      <a:avLst/>
                    </a:prstGeom>
                    <a:noFill/>
                    <a:ln>
                      <a:noFill/>
                    </a:ln>
                  </pic:spPr>
                </pic:pic>
              </a:graphicData>
            </a:graphic>
          </wp:inline>
        </w:drawing>
      </w:r>
    </w:p>
    <w:p w14:paraId="5065BA95" w14:textId="77777777" w:rsidR="00DB46FD" w:rsidRDefault="00DB46FD" w:rsidP="007A7470">
      <w:pPr>
        <w:spacing w:after="200" w:line="276" w:lineRule="auto"/>
        <w:contextualSpacing/>
        <w:rPr>
          <w:rFonts w:ascii="Arial" w:eastAsiaTheme="minorHAnsi" w:hAnsi="Arial" w:cs="Arial"/>
          <w:b/>
          <w:sz w:val="26"/>
          <w:szCs w:val="26"/>
        </w:rPr>
      </w:pPr>
    </w:p>
    <w:p w14:paraId="69B3BAA5" w14:textId="77777777" w:rsidR="007A7470" w:rsidRPr="00071C1A" w:rsidRDefault="007A7470" w:rsidP="007A7470">
      <w:pPr>
        <w:spacing w:after="200" w:line="276" w:lineRule="auto"/>
        <w:contextualSpacing/>
        <w:rPr>
          <w:rFonts w:ascii="Arial" w:eastAsiaTheme="minorHAnsi" w:hAnsi="Arial" w:cs="Arial"/>
          <w:b/>
          <w:sz w:val="26"/>
          <w:szCs w:val="26"/>
        </w:rPr>
      </w:pPr>
      <w:r w:rsidRPr="00071C1A">
        <w:rPr>
          <w:rFonts w:ascii="Arial" w:eastAsiaTheme="minorHAnsi" w:hAnsi="Arial" w:cs="Arial"/>
          <w:b/>
          <w:sz w:val="26"/>
          <w:szCs w:val="26"/>
        </w:rPr>
        <w:t>Screen Specifications</w:t>
      </w:r>
    </w:p>
    <w:p w14:paraId="2F0C47F3" w14:textId="3F346FA9" w:rsidR="007A7470" w:rsidRPr="007D2F7F" w:rsidRDefault="007A7470" w:rsidP="007A7470">
      <w:pPr>
        <w:spacing w:before="120" w:after="120"/>
        <w:rPr>
          <w:sz w:val="24"/>
        </w:rPr>
      </w:pPr>
      <w:r w:rsidRPr="007D2F7F">
        <w:rPr>
          <w:sz w:val="24"/>
        </w:rPr>
        <w:t xml:space="preserve">The </w:t>
      </w:r>
      <w:r w:rsidR="001078AA">
        <w:rPr>
          <w:sz w:val="24"/>
        </w:rPr>
        <w:t>System</w:t>
      </w:r>
      <w:r w:rsidRPr="007D2F7F">
        <w:rPr>
          <w:sz w:val="24"/>
        </w:rPr>
        <w:t xml:space="preserve"> shall display the following components of the Prescription Tracking Summary page:</w:t>
      </w:r>
    </w:p>
    <w:p w14:paraId="0531005C" w14:textId="71C5402A" w:rsidR="007A7470" w:rsidRPr="007D2F7F" w:rsidRDefault="007A7470" w:rsidP="008F24CB">
      <w:pPr>
        <w:numPr>
          <w:ilvl w:val="0"/>
          <w:numId w:val="25"/>
        </w:numPr>
        <w:spacing w:before="120" w:after="120" w:line="276" w:lineRule="auto"/>
        <w:rPr>
          <w:sz w:val="24"/>
        </w:rPr>
      </w:pPr>
      <w:r w:rsidRPr="007D2F7F">
        <w:rPr>
          <w:sz w:val="24"/>
        </w:rPr>
        <w:t>Follow standard MHV page guidelines for Prescript</w:t>
      </w:r>
      <w:r>
        <w:rPr>
          <w:sz w:val="24"/>
        </w:rPr>
        <w:t xml:space="preserve">ion Tracking Summary page. </w:t>
      </w:r>
    </w:p>
    <w:p w14:paraId="43E77D0C" w14:textId="373B810C" w:rsidR="007A7470" w:rsidRPr="007D2F7F" w:rsidRDefault="007A7470" w:rsidP="008F24CB">
      <w:pPr>
        <w:numPr>
          <w:ilvl w:val="0"/>
          <w:numId w:val="26"/>
        </w:numPr>
        <w:spacing w:before="120" w:after="120" w:line="276" w:lineRule="auto"/>
        <w:rPr>
          <w:sz w:val="24"/>
        </w:rPr>
      </w:pPr>
      <w:r w:rsidRPr="007D2F7F">
        <w:rPr>
          <w:sz w:val="24"/>
        </w:rPr>
        <w:t xml:space="preserve">In left navigation column add a hyperlink to the </w:t>
      </w:r>
      <w:r w:rsidR="00BE1262">
        <w:rPr>
          <w:sz w:val="24"/>
        </w:rPr>
        <w:t>Prescription Tracking Summary page.</w:t>
      </w:r>
      <w:r w:rsidRPr="007D2F7F">
        <w:rPr>
          <w:sz w:val="24"/>
        </w:rPr>
        <w:t xml:space="preserve"> </w:t>
      </w:r>
    </w:p>
    <w:p w14:paraId="22B514F8" w14:textId="77777777" w:rsidR="007A7470" w:rsidRPr="007D2F7F" w:rsidRDefault="007A7470" w:rsidP="008F24CB">
      <w:pPr>
        <w:numPr>
          <w:ilvl w:val="0"/>
          <w:numId w:val="26"/>
        </w:numPr>
        <w:spacing w:before="120" w:after="120" w:line="276" w:lineRule="auto"/>
        <w:rPr>
          <w:sz w:val="24"/>
        </w:rPr>
      </w:pPr>
      <w:r w:rsidRPr="007D2F7F">
        <w:rPr>
          <w:sz w:val="24"/>
        </w:rPr>
        <w:t>No new tab on the blue bar at the top of the page</w:t>
      </w:r>
    </w:p>
    <w:p w14:paraId="17F23F3E" w14:textId="77777777" w:rsidR="007A7470" w:rsidRPr="007D2F7F" w:rsidRDefault="007A7470" w:rsidP="008F24CB">
      <w:pPr>
        <w:numPr>
          <w:ilvl w:val="0"/>
          <w:numId w:val="26"/>
        </w:numPr>
        <w:spacing w:before="120" w:after="120" w:line="276" w:lineRule="auto"/>
        <w:rPr>
          <w:sz w:val="24"/>
        </w:rPr>
      </w:pPr>
      <w:r w:rsidRPr="007D2F7F">
        <w:rPr>
          <w:sz w:val="24"/>
        </w:rPr>
        <w:t xml:space="preserve">Right most column will have Member </w:t>
      </w:r>
      <w:r w:rsidR="0086084C">
        <w:rPr>
          <w:sz w:val="24"/>
        </w:rPr>
        <w:t>L</w:t>
      </w:r>
      <w:r w:rsidRPr="007D2F7F">
        <w:rPr>
          <w:sz w:val="24"/>
        </w:rPr>
        <w:t>ogout box on the top and Are You at Risk box underneath</w:t>
      </w:r>
    </w:p>
    <w:p w14:paraId="4370FC7F" w14:textId="77777777" w:rsidR="007A7470" w:rsidRPr="00F81E08" w:rsidRDefault="007A7470" w:rsidP="008F24CB">
      <w:pPr>
        <w:numPr>
          <w:ilvl w:val="0"/>
          <w:numId w:val="26"/>
        </w:numPr>
        <w:spacing w:before="120" w:after="120" w:line="276" w:lineRule="auto"/>
        <w:rPr>
          <w:sz w:val="24"/>
        </w:rPr>
      </w:pPr>
      <w:r w:rsidRPr="00F81E08">
        <w:rPr>
          <w:sz w:val="24"/>
        </w:rPr>
        <w:t xml:space="preserve">Standard footer </w:t>
      </w:r>
    </w:p>
    <w:p w14:paraId="60937F35" w14:textId="77777777" w:rsidR="00F82F04" w:rsidRPr="00F81E08" w:rsidRDefault="00F82F04" w:rsidP="00F82F04">
      <w:pPr>
        <w:numPr>
          <w:ilvl w:val="0"/>
          <w:numId w:val="25"/>
        </w:numPr>
        <w:spacing w:before="120" w:after="120" w:line="276" w:lineRule="auto"/>
        <w:rPr>
          <w:sz w:val="24"/>
        </w:rPr>
      </w:pPr>
      <w:r w:rsidRPr="00F81E08">
        <w:rPr>
          <w:sz w:val="24"/>
        </w:rPr>
        <w:t xml:space="preserve">Last </w:t>
      </w:r>
      <w:r w:rsidR="0086084C" w:rsidRPr="00F81E08">
        <w:rPr>
          <w:sz w:val="24"/>
        </w:rPr>
        <w:t>Date</w:t>
      </w:r>
      <w:r w:rsidR="00FF418A" w:rsidRPr="00F81E08">
        <w:rPr>
          <w:sz w:val="24"/>
        </w:rPr>
        <w:t>/Time</w:t>
      </w:r>
      <w:r w:rsidR="0086084C" w:rsidRPr="00F81E08">
        <w:rPr>
          <w:sz w:val="24"/>
        </w:rPr>
        <w:t xml:space="preserve"> </w:t>
      </w:r>
      <w:r w:rsidR="00FC4B4B" w:rsidRPr="00F81E08">
        <w:rPr>
          <w:sz w:val="24"/>
        </w:rPr>
        <w:t>u</w:t>
      </w:r>
      <w:r w:rsidRPr="00F81E08">
        <w:rPr>
          <w:sz w:val="24"/>
        </w:rPr>
        <w:t xml:space="preserve">pdated as displayed on other pages above the page </w:t>
      </w:r>
      <w:r w:rsidR="00FC4B4B" w:rsidRPr="00F81E08">
        <w:rPr>
          <w:sz w:val="24"/>
        </w:rPr>
        <w:t xml:space="preserve">(blue) </w:t>
      </w:r>
      <w:r w:rsidRPr="00F81E08">
        <w:rPr>
          <w:sz w:val="24"/>
        </w:rPr>
        <w:t xml:space="preserve">separation line (when data was </w:t>
      </w:r>
      <w:r w:rsidR="00FC4B4B" w:rsidRPr="00F81E08">
        <w:rPr>
          <w:sz w:val="24"/>
        </w:rPr>
        <w:t>refreshed from VistA</w:t>
      </w:r>
      <w:r w:rsidRPr="00F81E08">
        <w:rPr>
          <w:sz w:val="24"/>
        </w:rPr>
        <w:t xml:space="preserve"> and uploaded to My Health</w:t>
      </w:r>
      <w:r w:rsidRPr="00F81E08">
        <w:rPr>
          <w:b/>
          <w:i/>
          <w:sz w:val="24"/>
        </w:rPr>
        <w:t>e</w:t>
      </w:r>
      <w:r w:rsidRPr="00F81E08">
        <w:rPr>
          <w:sz w:val="24"/>
        </w:rPr>
        <w:t xml:space="preserve">Vet) – </w:t>
      </w:r>
      <w:r w:rsidRPr="00F81E08">
        <w:rPr>
          <w:color w:val="000000" w:themeColor="text1"/>
          <w:sz w:val="24"/>
        </w:rPr>
        <w:t>Display date updated as  mm/dd/yyyy at military time</w:t>
      </w:r>
      <w:r w:rsidR="00FC4B4B" w:rsidRPr="00F81E08">
        <w:rPr>
          <w:color w:val="000000" w:themeColor="text1"/>
          <w:sz w:val="24"/>
        </w:rPr>
        <w:t>.</w:t>
      </w:r>
      <w:r w:rsidRPr="00F81E08">
        <w:rPr>
          <w:color w:val="000000" w:themeColor="text1"/>
          <w:sz w:val="24"/>
        </w:rPr>
        <w:t xml:space="preserve"> </w:t>
      </w:r>
    </w:p>
    <w:p w14:paraId="158403C0" w14:textId="77777777" w:rsidR="00F82F04" w:rsidRDefault="00F82F04" w:rsidP="00F82F04">
      <w:pPr>
        <w:keepNext/>
        <w:numPr>
          <w:ilvl w:val="0"/>
          <w:numId w:val="25"/>
        </w:numPr>
        <w:autoSpaceDE w:val="0"/>
        <w:autoSpaceDN w:val="0"/>
        <w:adjustRightInd w:val="0"/>
        <w:spacing w:before="120" w:after="120" w:line="276" w:lineRule="auto"/>
        <w:rPr>
          <w:iCs/>
          <w:color w:val="000000" w:themeColor="text1"/>
          <w:sz w:val="24"/>
        </w:rPr>
      </w:pPr>
      <w:r w:rsidRPr="007D2F7F">
        <w:rPr>
          <w:iCs/>
          <w:color w:val="000000" w:themeColor="text1"/>
          <w:sz w:val="24"/>
        </w:rPr>
        <w:t xml:space="preserve">Blue separation line </w:t>
      </w:r>
    </w:p>
    <w:p w14:paraId="04909B05" w14:textId="77777777" w:rsidR="00F82F04" w:rsidRPr="007D2F7F" w:rsidRDefault="00F82F04" w:rsidP="00F82F04">
      <w:pPr>
        <w:numPr>
          <w:ilvl w:val="0"/>
          <w:numId w:val="25"/>
        </w:numPr>
        <w:spacing w:before="120" w:after="120" w:line="276" w:lineRule="auto"/>
        <w:rPr>
          <w:sz w:val="24"/>
        </w:rPr>
      </w:pPr>
      <w:r w:rsidRPr="007D2F7F">
        <w:rPr>
          <w:sz w:val="24"/>
        </w:rPr>
        <w:t>Printer Friendly image</w:t>
      </w:r>
      <w:r>
        <w:rPr>
          <w:sz w:val="24"/>
        </w:rPr>
        <w:t xml:space="preserve"> to print what is on the page. </w:t>
      </w:r>
    </w:p>
    <w:p w14:paraId="3A97C01F" w14:textId="77777777" w:rsidR="00F82F04" w:rsidRPr="00490808" w:rsidRDefault="00F82F04" w:rsidP="00490808">
      <w:pPr>
        <w:numPr>
          <w:ilvl w:val="0"/>
          <w:numId w:val="25"/>
        </w:numPr>
        <w:spacing w:before="120" w:after="120" w:line="276" w:lineRule="auto"/>
        <w:rPr>
          <w:sz w:val="24"/>
        </w:rPr>
      </w:pPr>
      <w:r w:rsidRPr="007D2F7F">
        <w:rPr>
          <w:sz w:val="24"/>
        </w:rPr>
        <w:t>Technical Help link to top right corner of page. Takes user to the Help file page.</w:t>
      </w:r>
    </w:p>
    <w:p w14:paraId="6AB22CAB" w14:textId="77777777" w:rsidR="007A7470" w:rsidRPr="007D2F7F" w:rsidRDefault="007A7470" w:rsidP="008F24CB">
      <w:pPr>
        <w:keepNext/>
        <w:numPr>
          <w:ilvl w:val="0"/>
          <w:numId w:val="25"/>
        </w:numPr>
        <w:autoSpaceDE w:val="0"/>
        <w:autoSpaceDN w:val="0"/>
        <w:adjustRightInd w:val="0"/>
        <w:spacing w:before="120" w:after="120" w:line="276" w:lineRule="auto"/>
        <w:rPr>
          <w:iCs/>
          <w:color w:val="000000" w:themeColor="text1"/>
          <w:sz w:val="24"/>
        </w:rPr>
      </w:pPr>
      <w:r w:rsidRPr="007D2F7F">
        <w:rPr>
          <w:iCs/>
          <w:color w:val="000000" w:themeColor="text1"/>
          <w:sz w:val="24"/>
        </w:rPr>
        <w:lastRenderedPageBreak/>
        <w:t xml:space="preserve">Page heading – </w:t>
      </w:r>
      <w:r w:rsidR="00797069" w:rsidRPr="006D0CC0">
        <w:rPr>
          <w:b/>
          <w:iCs/>
          <w:color w:val="000000" w:themeColor="text1"/>
          <w:sz w:val="24"/>
        </w:rPr>
        <w:t>View</w:t>
      </w:r>
      <w:r w:rsidR="00797069">
        <w:rPr>
          <w:iCs/>
          <w:color w:val="000000" w:themeColor="text1"/>
          <w:sz w:val="24"/>
        </w:rPr>
        <w:t xml:space="preserve"> </w:t>
      </w:r>
      <w:r w:rsidRPr="007D2F7F">
        <w:rPr>
          <w:b/>
          <w:iCs/>
          <w:color w:val="000000" w:themeColor="text1"/>
          <w:sz w:val="24"/>
        </w:rPr>
        <w:t xml:space="preserve">Prescription Tracking </w:t>
      </w:r>
      <w:r w:rsidR="00797069">
        <w:rPr>
          <w:b/>
          <w:iCs/>
          <w:color w:val="000000" w:themeColor="text1"/>
          <w:sz w:val="24"/>
        </w:rPr>
        <w:t>Information</w:t>
      </w:r>
      <w:r w:rsidRPr="007D2F7F">
        <w:rPr>
          <w:iCs/>
          <w:color w:val="000000" w:themeColor="text1"/>
          <w:sz w:val="24"/>
        </w:rPr>
        <w:t xml:space="preserve"> </w:t>
      </w:r>
    </w:p>
    <w:p w14:paraId="506879EE" w14:textId="77777777" w:rsidR="007A7470" w:rsidRPr="007D2F7F" w:rsidRDefault="007A7470" w:rsidP="008F24CB">
      <w:pPr>
        <w:keepNext/>
        <w:numPr>
          <w:ilvl w:val="0"/>
          <w:numId w:val="25"/>
        </w:numPr>
        <w:autoSpaceDE w:val="0"/>
        <w:autoSpaceDN w:val="0"/>
        <w:adjustRightInd w:val="0"/>
        <w:spacing w:before="120" w:after="120" w:line="276" w:lineRule="auto"/>
        <w:rPr>
          <w:iCs/>
          <w:color w:val="000000" w:themeColor="text1"/>
          <w:sz w:val="24"/>
        </w:rPr>
      </w:pPr>
      <w:r w:rsidRPr="007D2F7F">
        <w:rPr>
          <w:iCs/>
          <w:color w:val="000000" w:themeColor="text1"/>
          <w:sz w:val="24"/>
        </w:rPr>
        <w:t xml:space="preserve">Name user </w:t>
      </w:r>
      <w:r w:rsidR="006E47DA">
        <w:rPr>
          <w:iCs/>
          <w:color w:val="000000" w:themeColor="text1"/>
          <w:sz w:val="24"/>
        </w:rPr>
        <w:t>–</w:t>
      </w:r>
      <w:r w:rsidRPr="007D2F7F">
        <w:rPr>
          <w:iCs/>
          <w:color w:val="000000" w:themeColor="text1"/>
          <w:sz w:val="24"/>
        </w:rPr>
        <w:t xml:space="preserve"> </w:t>
      </w:r>
      <w:r w:rsidR="006E47DA">
        <w:rPr>
          <w:iCs/>
          <w:color w:val="000000" w:themeColor="text1"/>
          <w:sz w:val="24"/>
        </w:rPr>
        <w:t>“(Mailed Deliveries for “</w:t>
      </w:r>
      <w:r w:rsidR="006E47DA" w:rsidRPr="00494C61">
        <w:rPr>
          <w:iCs/>
          <w:color w:val="000000" w:themeColor="text1"/>
          <w:sz w:val="24"/>
        </w:rPr>
        <w:t>_</w:t>
      </w:r>
      <w:r w:rsidR="00FC4B4B" w:rsidRPr="00494C61">
        <w:rPr>
          <w:iCs/>
          <w:color w:val="000000" w:themeColor="text1"/>
          <w:sz w:val="24"/>
        </w:rPr>
        <w:t>F</w:t>
      </w:r>
      <w:r w:rsidR="00F82F04" w:rsidRPr="00494C61">
        <w:rPr>
          <w:iCs/>
          <w:color w:val="000000" w:themeColor="text1"/>
          <w:sz w:val="24"/>
        </w:rPr>
        <w:t>irstname</w:t>
      </w:r>
      <w:r w:rsidR="00F82F04">
        <w:rPr>
          <w:iCs/>
          <w:color w:val="000000" w:themeColor="text1"/>
          <w:sz w:val="24"/>
        </w:rPr>
        <w:t xml:space="preserve"> Middle and Lastname</w:t>
      </w:r>
      <w:r w:rsidR="006E47DA">
        <w:rPr>
          <w:iCs/>
          <w:color w:val="000000" w:themeColor="text1"/>
          <w:sz w:val="24"/>
        </w:rPr>
        <w:t>_”)”</w:t>
      </w:r>
      <w:r w:rsidRPr="007D2F7F">
        <w:rPr>
          <w:iCs/>
          <w:color w:val="000000" w:themeColor="text1"/>
          <w:sz w:val="24"/>
        </w:rPr>
        <w:t xml:space="preserve"> </w:t>
      </w:r>
    </w:p>
    <w:p w14:paraId="531A892F" w14:textId="77777777" w:rsidR="004012DB" w:rsidRPr="004012DB" w:rsidRDefault="007A7470" w:rsidP="004012DB">
      <w:pPr>
        <w:keepNext/>
        <w:numPr>
          <w:ilvl w:val="0"/>
          <w:numId w:val="25"/>
        </w:numPr>
        <w:autoSpaceDE w:val="0"/>
        <w:autoSpaceDN w:val="0"/>
        <w:adjustRightInd w:val="0"/>
        <w:spacing w:before="120" w:after="120" w:line="276" w:lineRule="auto"/>
        <w:rPr>
          <w:iCs/>
          <w:color w:val="000000" w:themeColor="text1"/>
          <w:sz w:val="24"/>
        </w:rPr>
      </w:pPr>
      <w:r w:rsidRPr="007D2F7F">
        <w:rPr>
          <w:iCs/>
          <w:sz w:val="24"/>
        </w:rPr>
        <w:t>Overview text describes the Prescription Tracking Summary feature as follows:</w:t>
      </w:r>
    </w:p>
    <w:p w14:paraId="3C0DB53A" w14:textId="77777777" w:rsidR="004012DB" w:rsidRPr="004012DB" w:rsidRDefault="004012DB" w:rsidP="004012DB">
      <w:pPr>
        <w:pStyle w:val="ListParagraph"/>
        <w:ind w:left="1800"/>
        <w:rPr>
          <w:rFonts w:ascii="Times New Roman" w:hAnsi="Times New Roman" w:cs="Times New Roman"/>
          <w:sz w:val="24"/>
          <w:szCs w:val="24"/>
        </w:rPr>
      </w:pPr>
      <w:r w:rsidRPr="004012DB">
        <w:rPr>
          <w:rFonts w:ascii="Times New Roman" w:hAnsi="Times New Roman" w:cs="Times New Roman"/>
          <w:sz w:val="24"/>
          <w:szCs w:val="24"/>
        </w:rPr>
        <w:t xml:space="preserve">This page shows your VA prescription filled by a VA Mail Order Pharmacy.  </w:t>
      </w:r>
      <w:r w:rsidRPr="004012DB">
        <w:rPr>
          <w:rFonts w:ascii="Times New Roman" w:hAnsi="Times New Roman" w:cs="Times New Roman"/>
          <w:bCs/>
          <w:iCs/>
          <w:sz w:val="24"/>
          <w:szCs w:val="24"/>
        </w:rPr>
        <w:t xml:space="preserve">A prescription sent by a VA Mail Order Pharmacy </w:t>
      </w:r>
      <w:r w:rsidRPr="004012DB" w:rsidDel="00142455">
        <w:rPr>
          <w:rFonts w:ascii="Times New Roman" w:hAnsi="Times New Roman" w:cs="Times New Roman"/>
          <w:bCs/>
          <w:iCs/>
          <w:sz w:val="24"/>
          <w:szCs w:val="24"/>
        </w:rPr>
        <w:t>today</w:t>
      </w:r>
      <w:r w:rsidRPr="004012DB">
        <w:rPr>
          <w:rFonts w:ascii="Times New Roman" w:hAnsi="Times New Roman" w:cs="Times New Roman"/>
          <w:bCs/>
          <w:iCs/>
          <w:sz w:val="24"/>
          <w:szCs w:val="24"/>
        </w:rPr>
        <w:t xml:space="preserve"> may not display until the next day or two.  </w:t>
      </w:r>
      <w:r w:rsidRPr="004012DB">
        <w:rPr>
          <w:rFonts w:ascii="Times New Roman" w:hAnsi="Times New Roman" w:cs="Times New Roman"/>
          <w:sz w:val="24"/>
          <w:szCs w:val="24"/>
        </w:rPr>
        <w:t xml:space="preserve">To learn more, visit </w:t>
      </w:r>
      <w:r w:rsidR="00025839">
        <w:fldChar w:fldCharType="begin"/>
      </w:r>
      <w:r w:rsidR="00025839">
        <w:instrText xml:space="preserve"> HYPERLINK "https://mhv-syst.myhealth.va.gov/mhv-portal-web/ShowBinary/BEA%20Repository/pharmacy/trackDelivery.html" \t "_blank" </w:instrText>
      </w:r>
      <w:r w:rsidR="00025839">
        <w:fldChar w:fldCharType="separate"/>
      </w:r>
      <w:r w:rsidRPr="004012DB">
        <w:rPr>
          <w:rFonts w:ascii="Times New Roman" w:hAnsi="Times New Roman" w:cs="Times New Roman"/>
          <w:color w:val="0000FF"/>
          <w:sz w:val="24"/>
          <w:szCs w:val="24"/>
          <w:u w:val="single"/>
        </w:rPr>
        <w:t>Track Delivery</w:t>
      </w:r>
      <w:r w:rsidR="00025839">
        <w:rPr>
          <w:rFonts w:ascii="Times New Roman" w:hAnsi="Times New Roman" w:cs="Times New Roman"/>
          <w:color w:val="0000FF"/>
          <w:sz w:val="24"/>
          <w:szCs w:val="24"/>
          <w:u w:val="single"/>
        </w:rPr>
        <w:fldChar w:fldCharType="end"/>
      </w:r>
      <w:r w:rsidRPr="004012DB">
        <w:rPr>
          <w:rFonts w:ascii="Times New Roman" w:hAnsi="Times New Roman" w:cs="Times New Roman"/>
          <w:sz w:val="24"/>
          <w:szCs w:val="24"/>
        </w:rPr>
        <w:t xml:space="preserve">.  To view detailed tracking information, select the red Track Delivery button.   </w:t>
      </w:r>
    </w:p>
    <w:p w14:paraId="74EE5426" w14:textId="77777777" w:rsidR="007A7470" w:rsidRPr="007D2F7F" w:rsidRDefault="007A7470" w:rsidP="008F24CB">
      <w:pPr>
        <w:numPr>
          <w:ilvl w:val="0"/>
          <w:numId w:val="25"/>
        </w:numPr>
        <w:spacing w:before="120" w:after="120" w:line="276" w:lineRule="auto"/>
        <w:rPr>
          <w:sz w:val="24"/>
        </w:rPr>
      </w:pPr>
      <w:r w:rsidRPr="007D2F7F">
        <w:rPr>
          <w:sz w:val="24"/>
        </w:rPr>
        <w:t xml:space="preserve">Insert standard pagination (above </w:t>
      </w:r>
      <w:r w:rsidR="00F82F04">
        <w:rPr>
          <w:sz w:val="24"/>
        </w:rPr>
        <w:t xml:space="preserve">and below </w:t>
      </w:r>
      <w:r w:rsidRPr="007D2F7F">
        <w:rPr>
          <w:sz w:val="24"/>
        </w:rPr>
        <w:t>table) – with default of 10 items to a page</w:t>
      </w:r>
      <w:r w:rsidR="00F82F04">
        <w:rPr>
          <w:sz w:val="24"/>
        </w:rPr>
        <w:t xml:space="preserve"> as presented on other MHV pages</w:t>
      </w:r>
      <w:r w:rsidRPr="007D2F7F">
        <w:rPr>
          <w:sz w:val="24"/>
        </w:rPr>
        <w:t xml:space="preserve">.  If there are 10 or less items, it will display the number of items found and notify the user that all items are displayed. (e.g </w:t>
      </w:r>
      <w:r w:rsidRPr="007D2F7F">
        <w:rPr>
          <w:i/>
          <w:sz w:val="24"/>
        </w:rPr>
        <w:t>5 items found, displaying all items</w:t>
      </w:r>
      <w:r w:rsidRPr="007D2F7F">
        <w:rPr>
          <w:sz w:val="24"/>
        </w:rPr>
        <w:t>)</w:t>
      </w:r>
    </w:p>
    <w:p w14:paraId="761F2D16" w14:textId="77777777" w:rsidR="00084397" w:rsidRPr="003F0DEF" w:rsidRDefault="007A7470" w:rsidP="003F0DEF">
      <w:pPr>
        <w:numPr>
          <w:ilvl w:val="0"/>
          <w:numId w:val="25"/>
        </w:numPr>
        <w:spacing w:before="120" w:after="120" w:line="276" w:lineRule="auto"/>
        <w:rPr>
          <w:sz w:val="24"/>
        </w:rPr>
      </w:pPr>
      <w:r w:rsidRPr="007D2F7F">
        <w:rPr>
          <w:sz w:val="24"/>
        </w:rPr>
        <w:t xml:space="preserve">New table – Displays blue navigation bar with 4 columns.  Each column has up/down arrows for ascending/descending sorting.  </w:t>
      </w:r>
    </w:p>
    <w:p w14:paraId="2511ABCA" w14:textId="77777777" w:rsidR="007A7470" w:rsidRPr="007D2F7F" w:rsidRDefault="007A7470" w:rsidP="008F24CB">
      <w:pPr>
        <w:numPr>
          <w:ilvl w:val="1"/>
          <w:numId w:val="25"/>
        </w:numPr>
        <w:spacing w:before="120" w:after="120" w:line="276" w:lineRule="auto"/>
        <w:rPr>
          <w:sz w:val="24"/>
        </w:rPr>
      </w:pPr>
      <w:r w:rsidRPr="007D2F7F">
        <w:rPr>
          <w:sz w:val="24"/>
        </w:rPr>
        <w:t xml:space="preserve">Left navigation column titled:  </w:t>
      </w:r>
      <w:r w:rsidRPr="007D2F7F">
        <w:rPr>
          <w:b/>
          <w:sz w:val="24"/>
        </w:rPr>
        <w:t xml:space="preserve">Dispensed On - </w:t>
      </w:r>
      <w:r w:rsidRPr="007D2F7F">
        <w:rPr>
          <w:sz w:val="24"/>
        </w:rPr>
        <w:t xml:space="preserve"> will show  the date the prescription was dispensed from a VA Mail Order Pharmacy</w:t>
      </w:r>
      <w:r w:rsidR="00084397">
        <w:rPr>
          <w:sz w:val="24"/>
        </w:rPr>
        <w:t xml:space="preserve">. The default sort order will be by Dispensed On date in descending order then by </w:t>
      </w:r>
      <w:r w:rsidR="001F5805">
        <w:rPr>
          <w:sz w:val="24"/>
        </w:rPr>
        <w:t xml:space="preserve">Rx </w:t>
      </w:r>
      <w:r w:rsidR="00084397">
        <w:rPr>
          <w:sz w:val="24"/>
        </w:rPr>
        <w:t xml:space="preserve">name. </w:t>
      </w:r>
    </w:p>
    <w:p w14:paraId="31F83588" w14:textId="77777777" w:rsidR="007A7470" w:rsidRPr="007D2F7F" w:rsidRDefault="007A7470" w:rsidP="008F24CB">
      <w:pPr>
        <w:numPr>
          <w:ilvl w:val="1"/>
          <w:numId w:val="25"/>
        </w:numPr>
        <w:spacing w:before="120" w:after="120" w:line="276" w:lineRule="auto"/>
        <w:rPr>
          <w:sz w:val="24"/>
        </w:rPr>
      </w:pPr>
      <w:r w:rsidRPr="007D2F7F">
        <w:rPr>
          <w:sz w:val="24"/>
        </w:rPr>
        <w:t>2</w:t>
      </w:r>
      <w:r w:rsidRPr="007D2F7F">
        <w:rPr>
          <w:sz w:val="24"/>
          <w:vertAlign w:val="superscript"/>
        </w:rPr>
        <w:t>nd</w:t>
      </w:r>
      <w:r w:rsidRPr="007D2F7F">
        <w:rPr>
          <w:sz w:val="24"/>
        </w:rPr>
        <w:t xml:space="preserve"> navigation column titled </w:t>
      </w:r>
      <w:r w:rsidRPr="007D2F7F">
        <w:rPr>
          <w:b/>
          <w:sz w:val="24"/>
        </w:rPr>
        <w:t>Prescription</w:t>
      </w:r>
      <w:r w:rsidRPr="007D2F7F">
        <w:rPr>
          <w:sz w:val="24"/>
        </w:rPr>
        <w:t xml:space="preserve"> - will display the name </w:t>
      </w:r>
      <w:r w:rsidR="00142443">
        <w:rPr>
          <w:sz w:val="24"/>
        </w:rPr>
        <w:t xml:space="preserve">and number </w:t>
      </w:r>
      <w:r w:rsidRPr="007D2F7F">
        <w:rPr>
          <w:sz w:val="24"/>
        </w:rPr>
        <w:t>of the prescription dispensed from a VA Mail Order Pharmacy</w:t>
      </w:r>
      <w:r w:rsidR="00084397">
        <w:rPr>
          <w:sz w:val="24"/>
        </w:rPr>
        <w:t>.  This is the second sort order and sort</w:t>
      </w:r>
      <w:r w:rsidR="001F5805">
        <w:rPr>
          <w:sz w:val="24"/>
        </w:rPr>
        <w:t>s</w:t>
      </w:r>
      <w:r w:rsidR="00084397">
        <w:rPr>
          <w:sz w:val="24"/>
        </w:rPr>
        <w:t xml:space="preserve"> alphabetically. </w:t>
      </w:r>
      <w:r w:rsidRPr="007D2F7F">
        <w:rPr>
          <w:sz w:val="24"/>
        </w:rPr>
        <w:t xml:space="preserve"> </w:t>
      </w:r>
    </w:p>
    <w:p w14:paraId="1A2A7162" w14:textId="77777777" w:rsidR="007A7470" w:rsidRPr="007D2F7F" w:rsidRDefault="007A7470" w:rsidP="007A7470">
      <w:pPr>
        <w:spacing w:before="120" w:after="120"/>
        <w:ind w:left="2520"/>
        <w:rPr>
          <w:sz w:val="24"/>
        </w:rPr>
      </w:pPr>
      <w:r w:rsidRPr="007D2F7F">
        <w:rPr>
          <w:sz w:val="24"/>
        </w:rPr>
        <w:t>Prescription Name</w:t>
      </w:r>
      <w:r w:rsidR="00142443">
        <w:rPr>
          <w:sz w:val="24"/>
        </w:rPr>
        <w:t xml:space="preserve"> and Number</w:t>
      </w:r>
      <w:r w:rsidRPr="007D2F7F">
        <w:rPr>
          <w:sz w:val="24"/>
        </w:rPr>
        <w:t xml:space="preserve">: </w:t>
      </w:r>
      <w:r w:rsidR="00F82F04">
        <w:rPr>
          <w:sz w:val="24"/>
        </w:rPr>
        <w:t>will display with a hyperlink that will take them to the View Prescri</w:t>
      </w:r>
      <w:r w:rsidR="00823FEA">
        <w:rPr>
          <w:sz w:val="24"/>
        </w:rPr>
        <w:t>p</w:t>
      </w:r>
      <w:r w:rsidR="00F82F04">
        <w:rPr>
          <w:sz w:val="24"/>
        </w:rPr>
        <w:t>tion Information page. (</w:t>
      </w:r>
      <w:hyperlink w:anchor="Appendix_L" w:history="1">
        <w:r w:rsidR="00F82F04" w:rsidRPr="00823FEA">
          <w:rPr>
            <w:rStyle w:val="Hyperlink"/>
            <w:sz w:val="24"/>
          </w:rPr>
          <w:t>Appendix L</w:t>
        </w:r>
      </w:hyperlink>
      <w:r w:rsidR="00F82F04">
        <w:rPr>
          <w:sz w:val="24"/>
        </w:rPr>
        <w:t xml:space="preserve">) </w:t>
      </w:r>
    </w:p>
    <w:p w14:paraId="694C814F" w14:textId="77777777" w:rsidR="007A7470" w:rsidRPr="007D2F7F" w:rsidRDefault="007A7470" w:rsidP="008F24CB">
      <w:pPr>
        <w:numPr>
          <w:ilvl w:val="1"/>
          <w:numId w:val="25"/>
        </w:numPr>
        <w:spacing w:before="120" w:after="120" w:line="276" w:lineRule="auto"/>
        <w:rPr>
          <w:sz w:val="24"/>
        </w:rPr>
      </w:pPr>
      <w:r w:rsidRPr="007D2F7F">
        <w:rPr>
          <w:sz w:val="24"/>
        </w:rPr>
        <w:t>3</w:t>
      </w:r>
      <w:r w:rsidRPr="007D2F7F">
        <w:rPr>
          <w:sz w:val="24"/>
          <w:vertAlign w:val="superscript"/>
        </w:rPr>
        <w:t>rd</w:t>
      </w:r>
      <w:r w:rsidRPr="007D2F7F">
        <w:rPr>
          <w:sz w:val="24"/>
        </w:rPr>
        <w:t xml:space="preserve"> Navigation column titled </w:t>
      </w:r>
      <w:r w:rsidRPr="007D2F7F">
        <w:rPr>
          <w:b/>
          <w:sz w:val="24"/>
        </w:rPr>
        <w:t>Facility</w:t>
      </w:r>
      <w:r w:rsidRPr="007D2F7F">
        <w:rPr>
          <w:sz w:val="24"/>
        </w:rPr>
        <w:t xml:space="preserve"> – displays the name of the VA Facility where the VA prescription was ordered</w:t>
      </w:r>
      <w:r w:rsidR="00084397">
        <w:rPr>
          <w:sz w:val="24"/>
        </w:rPr>
        <w:t xml:space="preserve">.  Facility sorts alphabetically. </w:t>
      </w:r>
    </w:p>
    <w:p w14:paraId="3709A332" w14:textId="77777777" w:rsidR="007A7470" w:rsidRPr="007D2F7F" w:rsidRDefault="007A7470" w:rsidP="008F24CB">
      <w:pPr>
        <w:numPr>
          <w:ilvl w:val="1"/>
          <w:numId w:val="25"/>
        </w:numPr>
        <w:spacing w:before="120" w:after="120" w:line="276" w:lineRule="auto"/>
        <w:rPr>
          <w:sz w:val="24"/>
        </w:rPr>
      </w:pPr>
      <w:r w:rsidRPr="007D2F7F">
        <w:rPr>
          <w:sz w:val="24"/>
        </w:rPr>
        <w:t>4</w:t>
      </w:r>
      <w:r w:rsidRPr="007D2F7F">
        <w:rPr>
          <w:sz w:val="24"/>
          <w:vertAlign w:val="superscript"/>
        </w:rPr>
        <w:t>th</w:t>
      </w:r>
      <w:r w:rsidRPr="007D2F7F">
        <w:rPr>
          <w:sz w:val="24"/>
        </w:rPr>
        <w:t xml:space="preserve"> navigation column titled </w:t>
      </w:r>
      <w:r w:rsidRPr="007D2F7F">
        <w:rPr>
          <w:b/>
          <w:sz w:val="24"/>
        </w:rPr>
        <w:t xml:space="preserve">Tracking </w:t>
      </w:r>
      <w:r w:rsidRPr="007D2F7F">
        <w:rPr>
          <w:sz w:val="24"/>
        </w:rPr>
        <w:t xml:space="preserve">– displays red </w:t>
      </w:r>
      <w:r w:rsidRPr="007D2F7F">
        <w:rPr>
          <w:b/>
          <w:sz w:val="24"/>
        </w:rPr>
        <w:t>Track Delivery</w:t>
      </w:r>
      <w:r w:rsidRPr="007D2F7F">
        <w:rPr>
          <w:sz w:val="24"/>
        </w:rPr>
        <w:t xml:space="preserve"> button(s) that take</w:t>
      </w:r>
      <w:r w:rsidR="001F5805">
        <w:rPr>
          <w:sz w:val="24"/>
        </w:rPr>
        <w:t>s</w:t>
      </w:r>
      <w:r w:rsidRPr="007D2F7F">
        <w:rPr>
          <w:sz w:val="24"/>
        </w:rPr>
        <w:t xml:space="preserve"> the user to detailed tracking/delivery information about the prescription</w:t>
      </w:r>
      <w:r w:rsidR="00F82F04">
        <w:rPr>
          <w:sz w:val="24"/>
        </w:rPr>
        <w:t xml:space="preserve">  </w:t>
      </w:r>
      <w:r w:rsidR="00F82F04" w:rsidRPr="00983947">
        <w:rPr>
          <w:sz w:val="24"/>
        </w:rPr>
        <w:t>(</w:t>
      </w:r>
      <w:hyperlink w:anchor="Appendix_H" w:history="1">
        <w:r w:rsidR="00F82F04" w:rsidRPr="00983947">
          <w:rPr>
            <w:rStyle w:val="Hyperlink"/>
            <w:sz w:val="24"/>
          </w:rPr>
          <w:t>Appendix H</w:t>
        </w:r>
      </w:hyperlink>
      <w:r w:rsidR="00F82F04" w:rsidRPr="00983947">
        <w:rPr>
          <w:sz w:val="24"/>
        </w:rPr>
        <w:t>)</w:t>
      </w:r>
    </w:p>
    <w:p w14:paraId="07C6736F" w14:textId="77777777" w:rsidR="0068717B" w:rsidRDefault="00142443" w:rsidP="008F24CB">
      <w:pPr>
        <w:numPr>
          <w:ilvl w:val="0"/>
          <w:numId w:val="25"/>
        </w:numPr>
        <w:spacing w:before="120" w:after="120" w:line="276" w:lineRule="auto"/>
        <w:rPr>
          <w:sz w:val="24"/>
        </w:rPr>
      </w:pPr>
      <w:r>
        <w:rPr>
          <w:sz w:val="24"/>
        </w:rPr>
        <w:t xml:space="preserve">If there </w:t>
      </w:r>
      <w:r w:rsidR="001F5805">
        <w:rPr>
          <w:sz w:val="24"/>
        </w:rPr>
        <w:t xml:space="preserve">are </w:t>
      </w:r>
      <w:r>
        <w:rPr>
          <w:sz w:val="24"/>
        </w:rPr>
        <w:t xml:space="preserve">no </w:t>
      </w:r>
      <w:r w:rsidR="001F5805">
        <w:rPr>
          <w:sz w:val="24"/>
        </w:rPr>
        <w:t xml:space="preserve">Rxs </w:t>
      </w:r>
      <w:r>
        <w:rPr>
          <w:sz w:val="24"/>
        </w:rPr>
        <w:t xml:space="preserve">found that meet that criteria, display the words “Nothing found to display.” </w:t>
      </w:r>
      <w:r w:rsidR="001F5805">
        <w:rPr>
          <w:sz w:val="24"/>
        </w:rPr>
        <w:t xml:space="preserve"> under </w:t>
      </w:r>
      <w:r>
        <w:rPr>
          <w:sz w:val="24"/>
        </w:rPr>
        <w:t xml:space="preserve">the blue bar similar to other </w:t>
      </w:r>
      <w:r w:rsidR="001F5805">
        <w:rPr>
          <w:sz w:val="24"/>
        </w:rPr>
        <w:t xml:space="preserve">Rx </w:t>
      </w:r>
      <w:r>
        <w:rPr>
          <w:sz w:val="24"/>
        </w:rPr>
        <w:t xml:space="preserve">pages. </w:t>
      </w:r>
    </w:p>
    <w:p w14:paraId="63471AA0" w14:textId="77777777" w:rsidR="00353D91" w:rsidRPr="00CE698E" w:rsidRDefault="00353D91" w:rsidP="00353D91">
      <w:pPr>
        <w:pStyle w:val="NormalWeb"/>
        <w:numPr>
          <w:ilvl w:val="0"/>
          <w:numId w:val="25"/>
        </w:numPr>
        <w:spacing w:before="0" w:beforeAutospacing="0" w:after="0" w:afterAutospacing="0"/>
        <w:rPr>
          <w:color w:val="000000"/>
        </w:rPr>
      </w:pPr>
      <w:r w:rsidRPr="00CE698E">
        <w:rPr>
          <w:color w:val="000000"/>
        </w:rPr>
        <w:t>Tracking button: View Prescription Tracking Information Detail</w:t>
      </w:r>
      <w:r w:rsidR="00797069" w:rsidRPr="00CE698E">
        <w:rPr>
          <w:color w:val="000000"/>
        </w:rPr>
        <w:t xml:space="preserve"> – Heading on that page</w:t>
      </w:r>
    </w:p>
    <w:p w14:paraId="39D559E5" w14:textId="77777777" w:rsidR="00353D91" w:rsidRPr="00CE698E" w:rsidRDefault="00353D91" w:rsidP="00CE698E">
      <w:pPr>
        <w:spacing w:before="120" w:after="120" w:line="276" w:lineRule="auto"/>
        <w:ind w:left="1800"/>
        <w:rPr>
          <w:sz w:val="24"/>
        </w:rPr>
      </w:pPr>
    </w:p>
    <w:p w14:paraId="48E68400" w14:textId="77777777" w:rsidR="007A7470" w:rsidRDefault="007A7470" w:rsidP="007A7470"/>
    <w:p w14:paraId="4E62DDB9" w14:textId="77777777" w:rsidR="006C3DE8" w:rsidRDefault="006C3DE8" w:rsidP="003E4FC5">
      <w:pPr>
        <w:pStyle w:val="Appendix1"/>
        <w:numPr>
          <w:ilvl w:val="0"/>
          <w:numId w:val="0"/>
        </w:numPr>
        <w:rPr>
          <w:color w:val="000000" w:themeColor="text1"/>
        </w:rPr>
      </w:pPr>
      <w:bookmarkStart w:id="60" w:name="Appendix_F"/>
      <w:bookmarkStart w:id="61" w:name="_Toc382437406"/>
      <w:bookmarkStart w:id="62" w:name="_Toc428441392"/>
      <w:bookmarkEnd w:id="60"/>
      <w:r w:rsidRPr="006A3362">
        <w:rPr>
          <w:color w:val="000000" w:themeColor="text1"/>
        </w:rPr>
        <w:lastRenderedPageBreak/>
        <w:t xml:space="preserve">Appendix </w:t>
      </w:r>
      <w:r>
        <w:rPr>
          <w:color w:val="000000" w:themeColor="text1"/>
        </w:rPr>
        <w:t>F</w:t>
      </w:r>
      <w:r w:rsidRPr="006A3362">
        <w:rPr>
          <w:color w:val="000000" w:themeColor="text1"/>
        </w:rPr>
        <w:t xml:space="preserve"> </w:t>
      </w:r>
      <w:r w:rsidRPr="006A3362">
        <w:rPr>
          <w:color w:val="000000" w:themeColor="text1"/>
        </w:rPr>
        <w:tab/>
      </w:r>
      <w:bookmarkEnd w:id="61"/>
      <w:r>
        <w:rPr>
          <w:color w:val="000000" w:themeColor="text1"/>
        </w:rPr>
        <w:t>Refill Prescription Information Summary Page</w:t>
      </w:r>
      <w:bookmarkEnd w:id="62"/>
      <w:r w:rsidR="00026AB2">
        <w:rPr>
          <w:color w:val="000000" w:themeColor="text1"/>
        </w:rPr>
        <w:t xml:space="preserve"> </w:t>
      </w:r>
    </w:p>
    <w:p w14:paraId="41E0E75C" w14:textId="77777777" w:rsidR="006C3DE8" w:rsidRPr="006C3DE8" w:rsidRDefault="00723D3A" w:rsidP="006C3DE8">
      <w:pPr>
        <w:pStyle w:val="BodyText"/>
      </w:pPr>
      <w:r>
        <w:rPr>
          <w:noProof/>
        </w:rPr>
        <w:drawing>
          <wp:inline distT="0" distB="0" distL="0" distR="0" wp14:anchorId="429DC201" wp14:editId="39287A5A">
            <wp:extent cx="5943600" cy="2445818"/>
            <wp:effectExtent l="0" t="0" r="0" b="0"/>
            <wp:docPr id="19" name="Picture 19" descr="C:\Users\VHAISWVERNOT\Desktop\re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WVERNOT\Desktop\refil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45818"/>
                    </a:xfrm>
                    <a:prstGeom prst="rect">
                      <a:avLst/>
                    </a:prstGeom>
                    <a:noFill/>
                    <a:ln>
                      <a:noFill/>
                    </a:ln>
                  </pic:spPr>
                </pic:pic>
              </a:graphicData>
            </a:graphic>
          </wp:inline>
        </w:drawing>
      </w:r>
    </w:p>
    <w:p w14:paraId="6C189680" w14:textId="77777777" w:rsidR="005D13CB" w:rsidRDefault="005D13CB" w:rsidP="006C3DE8">
      <w:pPr>
        <w:rPr>
          <w:rFonts w:ascii="Arial" w:hAnsi="Arial" w:cs="Arial"/>
          <w:b/>
          <w:sz w:val="26"/>
          <w:szCs w:val="26"/>
        </w:rPr>
      </w:pPr>
    </w:p>
    <w:p w14:paraId="0652A3CA" w14:textId="77777777" w:rsidR="006C3DE8" w:rsidRPr="00071C1A" w:rsidRDefault="006C3DE8" w:rsidP="006C3DE8">
      <w:pPr>
        <w:rPr>
          <w:rFonts w:ascii="Arial" w:hAnsi="Arial" w:cs="Arial"/>
          <w:b/>
          <w:sz w:val="26"/>
          <w:szCs w:val="26"/>
        </w:rPr>
      </w:pPr>
      <w:r w:rsidRPr="00071C1A">
        <w:rPr>
          <w:rFonts w:ascii="Arial" w:hAnsi="Arial" w:cs="Arial"/>
          <w:b/>
          <w:sz w:val="26"/>
          <w:szCs w:val="26"/>
        </w:rPr>
        <w:t>Screen Specifications</w:t>
      </w:r>
    </w:p>
    <w:p w14:paraId="2B623674" w14:textId="59AC74B1" w:rsidR="006C3DE8" w:rsidRDefault="006C3DE8" w:rsidP="006C3DE8">
      <w:pPr>
        <w:pStyle w:val="BodyText"/>
      </w:pPr>
      <w:r>
        <w:t xml:space="preserve">The </w:t>
      </w:r>
      <w:r w:rsidR="001078AA">
        <w:t>System</w:t>
      </w:r>
      <w:r>
        <w:t xml:space="preserve"> shall display the Refill Prescription Information Summary page with following components:</w:t>
      </w:r>
    </w:p>
    <w:p w14:paraId="71CFD136" w14:textId="77777777" w:rsidR="00FF5507" w:rsidRPr="00FF5507" w:rsidRDefault="006C3DE8" w:rsidP="00FF5507">
      <w:pPr>
        <w:pStyle w:val="BodyLettered1"/>
        <w:keepNext/>
        <w:numPr>
          <w:ilvl w:val="0"/>
          <w:numId w:val="29"/>
        </w:numPr>
        <w:rPr>
          <w:color w:val="000000" w:themeColor="text1"/>
          <w:sz w:val="24"/>
          <w:szCs w:val="24"/>
        </w:rPr>
      </w:pPr>
      <w:r>
        <w:rPr>
          <w:sz w:val="24"/>
        </w:rPr>
        <w:t>Overview text in the yellow alert box that describes the Track Deliver</w:t>
      </w:r>
      <w:r w:rsidR="001F6E90">
        <w:rPr>
          <w:sz w:val="24"/>
        </w:rPr>
        <w:t>y</w:t>
      </w:r>
      <w:r>
        <w:rPr>
          <w:sz w:val="24"/>
        </w:rPr>
        <w:t xml:space="preserve"> feature as follows:</w:t>
      </w:r>
    </w:p>
    <w:p w14:paraId="4C99F2FC" w14:textId="77777777" w:rsidR="0085374A" w:rsidRPr="0085374A" w:rsidRDefault="006C3DE8" w:rsidP="001B6A63">
      <w:pPr>
        <w:pStyle w:val="NormalWeb"/>
        <w:numPr>
          <w:ilvl w:val="0"/>
          <w:numId w:val="28"/>
        </w:numPr>
        <w:rPr>
          <w:color w:val="000000" w:themeColor="text1"/>
        </w:rPr>
      </w:pPr>
      <w:r w:rsidRPr="00485BA6">
        <w:rPr>
          <w:color w:val="000000" w:themeColor="text1"/>
        </w:rPr>
        <w:t xml:space="preserve">If you requested a VA Rx </w:t>
      </w:r>
      <w:r w:rsidR="00900D48">
        <w:rPr>
          <w:color w:val="000000" w:themeColor="text1"/>
        </w:rPr>
        <w:t>Refill</w:t>
      </w:r>
      <w:r w:rsidRPr="00485BA6">
        <w:rPr>
          <w:color w:val="000000" w:themeColor="text1"/>
        </w:rPr>
        <w:t xml:space="preserve">, before you go to the next page of your list of medications, you must select the </w:t>
      </w:r>
      <w:r w:rsidRPr="00485BA6">
        <w:rPr>
          <w:rStyle w:val="Strong"/>
          <w:color w:val="000000" w:themeColor="text1"/>
        </w:rPr>
        <w:t xml:space="preserve">SUBMIT </w:t>
      </w:r>
      <w:r w:rsidRPr="00485BA6">
        <w:rPr>
          <w:color w:val="000000" w:themeColor="text1"/>
        </w:rPr>
        <w:t>button at the bottom of the page. If you fail to do this your</w:t>
      </w:r>
      <w:r w:rsidR="00FF5507">
        <w:rPr>
          <w:color w:val="000000" w:themeColor="text1"/>
        </w:rPr>
        <w:t>,</w:t>
      </w:r>
      <w:r w:rsidRPr="00485BA6">
        <w:rPr>
          <w:color w:val="000000" w:themeColor="text1"/>
        </w:rPr>
        <w:t xml:space="preserve"> Rx </w:t>
      </w:r>
      <w:r w:rsidR="00900D48">
        <w:rPr>
          <w:color w:val="000000" w:themeColor="text1"/>
        </w:rPr>
        <w:t>Refill</w:t>
      </w:r>
      <w:r w:rsidRPr="00485BA6">
        <w:rPr>
          <w:color w:val="000000" w:themeColor="text1"/>
        </w:rPr>
        <w:t xml:space="preserve"> will not go through.</w:t>
      </w:r>
      <w:r w:rsidR="001B6A63">
        <w:rPr>
          <w:color w:val="000000" w:themeColor="text1"/>
        </w:rPr>
        <w:t xml:space="preserve">  </w:t>
      </w:r>
    </w:p>
    <w:p w14:paraId="490B9CD1" w14:textId="77777777" w:rsidR="006C3DE8" w:rsidRPr="006D04A4" w:rsidRDefault="00FF5507" w:rsidP="008F24CB">
      <w:pPr>
        <w:pStyle w:val="NormalWeb"/>
        <w:numPr>
          <w:ilvl w:val="0"/>
          <w:numId w:val="28"/>
        </w:numPr>
      </w:pPr>
      <w:r>
        <w:rPr>
          <w:color w:val="000000" w:themeColor="text1"/>
        </w:rPr>
        <w:t>Use the Track Delivery button below to track your VA prescription refills</w:t>
      </w:r>
      <w:r w:rsidR="001F6E90">
        <w:rPr>
          <w:color w:val="000000" w:themeColor="text1"/>
        </w:rPr>
        <w:t>.</w:t>
      </w:r>
      <w:r>
        <w:rPr>
          <w:color w:val="000000" w:themeColor="text1"/>
        </w:rPr>
        <w:t xml:space="preserve"> Tracking is available a day or two after your refills are mailed from the VA Mail Order Pharmacy. To learn more, visit </w:t>
      </w:r>
      <w:r w:rsidR="00025839">
        <w:fldChar w:fldCharType="begin"/>
      </w:r>
      <w:r w:rsidR="00025839">
        <w:instrText xml:space="preserve"> HYPERLINK "https://mhv-syst.myhealth.va.gov/mhv-portal-web/ShowBinary/BEA%20Repository/pharmacy/trackDelivery.html" \t "_blank" </w:instrText>
      </w:r>
      <w:r w:rsidR="00025839">
        <w:fldChar w:fldCharType="separate"/>
      </w:r>
      <w:r>
        <w:rPr>
          <w:color w:val="0000FF"/>
          <w:u w:val="single"/>
        </w:rPr>
        <w:t>Track Delivery</w:t>
      </w:r>
      <w:r w:rsidR="00025839">
        <w:rPr>
          <w:color w:val="0000FF"/>
          <w:u w:val="single"/>
        </w:rPr>
        <w:fldChar w:fldCharType="end"/>
      </w:r>
      <w:r>
        <w:rPr>
          <w:color w:val="0000FF"/>
          <w:u w:val="single"/>
        </w:rPr>
        <w:t xml:space="preserve">  </w:t>
      </w:r>
      <w:r w:rsidR="00CB5595" w:rsidRPr="00CB5595">
        <w:rPr>
          <w:b/>
        </w:rPr>
        <w:t>Note for PD</w:t>
      </w:r>
      <w:r w:rsidR="00CB5595">
        <w:t>: This should display in the same yellow box as the text above with a blank line separator. T</w:t>
      </w:r>
      <w:r w:rsidR="006C3DE8" w:rsidRPr="006D04A4">
        <w:t>his hyperlink will take the user to a 2</w:t>
      </w:r>
      <w:r w:rsidR="006C3DE8" w:rsidRPr="006D04A4">
        <w:rPr>
          <w:vertAlign w:val="superscript"/>
        </w:rPr>
        <w:t>nd</w:t>
      </w:r>
      <w:r w:rsidR="006C3DE8" w:rsidRPr="006D04A4">
        <w:t xml:space="preserve"> window with overview information about  the Tracking feature</w:t>
      </w:r>
      <w:r w:rsidR="006C3DE8">
        <w:t>.  This wording is outlined</w:t>
      </w:r>
      <w:r w:rsidR="00CB5595">
        <w:t xml:space="preserve"> in</w:t>
      </w:r>
      <w:r w:rsidR="006C3DE8">
        <w:t xml:space="preserve"> item b) below.</w:t>
      </w:r>
      <w:r w:rsidR="006C3DE8" w:rsidRPr="006D04A4">
        <w:t xml:space="preserve"> </w:t>
      </w:r>
    </w:p>
    <w:p w14:paraId="5D8BCDA6" w14:textId="77777777" w:rsidR="006C3DE8" w:rsidRPr="00301C54" w:rsidRDefault="006C3DE8" w:rsidP="008F24CB">
      <w:pPr>
        <w:pStyle w:val="ListParagraph"/>
        <w:numPr>
          <w:ilvl w:val="0"/>
          <w:numId w:val="29"/>
        </w:numPr>
        <w:rPr>
          <w:rFonts w:ascii="Times New Roman" w:hAnsi="Times New Roman" w:cs="Times New Roman"/>
          <w:sz w:val="24"/>
          <w:szCs w:val="24"/>
        </w:rPr>
      </w:pPr>
      <w:r>
        <w:rPr>
          <w:rFonts w:ascii="Times New Roman" w:hAnsi="Times New Roman" w:cs="Times New Roman"/>
          <w:noProof/>
          <w:sz w:val="24"/>
          <w:szCs w:val="24"/>
        </w:rPr>
        <w:t xml:space="preserve">Track Delivery hyperlink in the yellow alert box. </w:t>
      </w:r>
      <w:r>
        <w:rPr>
          <w:rFonts w:ascii="Times New Roman" w:hAnsi="Times New Roman" w:cs="Times New Roman"/>
          <w:sz w:val="24"/>
          <w:szCs w:val="24"/>
        </w:rPr>
        <w:t>T</w:t>
      </w:r>
      <w:r w:rsidRPr="00301C54">
        <w:rPr>
          <w:rFonts w:ascii="Times New Roman" w:hAnsi="Times New Roman" w:cs="Times New Roman"/>
          <w:sz w:val="24"/>
          <w:szCs w:val="24"/>
        </w:rPr>
        <w:t xml:space="preserve">his hyperlink </w:t>
      </w:r>
      <w:r>
        <w:rPr>
          <w:rFonts w:ascii="Times New Roman" w:hAnsi="Times New Roman" w:cs="Times New Roman"/>
          <w:sz w:val="24"/>
          <w:szCs w:val="24"/>
        </w:rPr>
        <w:t xml:space="preserve">will take the user to a </w:t>
      </w:r>
      <w:r w:rsidRPr="00301C54">
        <w:rPr>
          <w:rFonts w:ascii="Times New Roman" w:hAnsi="Times New Roman" w:cs="Times New Roman"/>
          <w:sz w:val="24"/>
          <w:szCs w:val="24"/>
        </w:rPr>
        <w:t xml:space="preserve"> window with overview information about  the Tracking feature</w:t>
      </w:r>
      <w:r>
        <w:rPr>
          <w:rFonts w:ascii="Times New Roman" w:hAnsi="Times New Roman" w:cs="Times New Roman"/>
          <w:noProof/>
          <w:sz w:val="24"/>
          <w:szCs w:val="24"/>
        </w:rPr>
        <w:t>.</w:t>
      </w:r>
      <w:r w:rsidRPr="00301C54">
        <w:rPr>
          <w:rFonts w:ascii="Times New Roman" w:hAnsi="Times New Roman" w:cs="Times New Roman"/>
          <w:noProof/>
          <w:sz w:val="24"/>
          <w:szCs w:val="24"/>
        </w:rPr>
        <w:t xml:space="preserve"> The following is the overview </w:t>
      </w:r>
      <w:r>
        <w:rPr>
          <w:rFonts w:ascii="Times New Roman" w:hAnsi="Times New Roman" w:cs="Times New Roman"/>
          <w:noProof/>
          <w:sz w:val="24"/>
          <w:szCs w:val="24"/>
        </w:rPr>
        <w:t>text</w:t>
      </w:r>
      <w:r w:rsidRPr="00301C54">
        <w:rPr>
          <w:rFonts w:ascii="Times New Roman" w:hAnsi="Times New Roman" w:cs="Times New Roman"/>
          <w:noProof/>
          <w:sz w:val="24"/>
          <w:szCs w:val="24"/>
        </w:rPr>
        <w:t xml:space="preserve"> that describes what the Track Delivery feature is when a user clicks the Track Delivery link:</w:t>
      </w:r>
    </w:p>
    <w:p w14:paraId="575D3D55" w14:textId="77777777" w:rsidR="006C3DE8" w:rsidRPr="00B91F6B" w:rsidRDefault="006C3DE8" w:rsidP="008F24CB">
      <w:pPr>
        <w:pStyle w:val="ListParagraph"/>
        <w:numPr>
          <w:ilvl w:val="0"/>
          <w:numId w:val="30"/>
        </w:numPr>
        <w:rPr>
          <w:rFonts w:ascii="Times New Roman" w:eastAsia="Times New Roman" w:hAnsi="Times New Roman" w:cs="Times New Roman"/>
          <w:bCs/>
          <w:iCs/>
          <w:sz w:val="24"/>
          <w:szCs w:val="24"/>
        </w:rPr>
      </w:pPr>
      <w:bookmarkStart w:id="63" w:name="Appendix_F_i"/>
      <w:bookmarkEnd w:id="63"/>
      <w:r w:rsidRPr="00354DF4">
        <w:rPr>
          <w:rFonts w:ascii="Times New Roman" w:hAnsi="Times New Roman" w:cs="Times New Roman"/>
          <w:sz w:val="24"/>
          <w:szCs w:val="24"/>
        </w:rPr>
        <w:t>The</w:t>
      </w:r>
      <w:r w:rsidRPr="00354DF4">
        <w:rPr>
          <w:rFonts w:ascii="Times New Roman" w:hAnsi="Times New Roman" w:cs="Times New Roman"/>
          <w:b/>
          <w:sz w:val="24"/>
          <w:szCs w:val="24"/>
        </w:rPr>
        <w:t xml:space="preserve"> Track Delivery </w:t>
      </w:r>
      <w:r w:rsidRPr="00354DF4">
        <w:rPr>
          <w:rFonts w:ascii="Times New Roman" w:hAnsi="Times New Roman" w:cs="Times New Roman"/>
          <w:sz w:val="24"/>
          <w:szCs w:val="24"/>
        </w:rPr>
        <w:t>feature is designed to help you track the delivery of your VA prescription via My Health</w:t>
      </w:r>
      <w:r w:rsidRPr="00354DF4">
        <w:rPr>
          <w:rFonts w:ascii="Times New Roman" w:hAnsi="Times New Roman" w:cs="Times New Roman"/>
          <w:b/>
          <w:i/>
          <w:sz w:val="24"/>
          <w:szCs w:val="24"/>
        </w:rPr>
        <w:t>e</w:t>
      </w:r>
      <w:r w:rsidRPr="00354DF4">
        <w:rPr>
          <w:rFonts w:ascii="Times New Roman" w:hAnsi="Times New Roman" w:cs="Times New Roman"/>
          <w:sz w:val="24"/>
          <w:szCs w:val="24"/>
        </w:rPr>
        <w:t xml:space="preserve">Vet. </w:t>
      </w:r>
      <w:r w:rsidR="00B91F6B">
        <w:rPr>
          <w:rFonts w:ascii="Times New Roman" w:hAnsi="Times New Roman" w:cs="Times New Roman"/>
          <w:sz w:val="24"/>
          <w:szCs w:val="24"/>
        </w:rPr>
        <w:t>It</w:t>
      </w:r>
      <w:r w:rsidRPr="00354DF4">
        <w:rPr>
          <w:rFonts w:ascii="Times New Roman" w:hAnsi="Times New Roman" w:cs="Times New Roman"/>
          <w:sz w:val="24"/>
          <w:szCs w:val="24"/>
        </w:rPr>
        <w:t xml:space="preserve"> lets you view when your p</w:t>
      </w:r>
      <w:r w:rsidR="00B91F6B">
        <w:rPr>
          <w:rFonts w:ascii="Times New Roman" w:hAnsi="Times New Roman" w:cs="Times New Roman"/>
          <w:sz w:val="24"/>
          <w:szCs w:val="24"/>
        </w:rPr>
        <w:t>rescription was shipped by a</w:t>
      </w:r>
      <w:r w:rsidRPr="00354DF4">
        <w:rPr>
          <w:rFonts w:ascii="Times New Roman" w:hAnsi="Times New Roman" w:cs="Times New Roman"/>
          <w:sz w:val="24"/>
          <w:szCs w:val="24"/>
        </w:rPr>
        <w:t xml:space="preserve"> </w:t>
      </w:r>
      <w:r w:rsidRPr="00354DF4">
        <w:rPr>
          <w:rFonts w:ascii="Times New Roman" w:hAnsi="Times New Roman" w:cs="Times New Roman"/>
          <w:color w:val="000000" w:themeColor="text1"/>
          <w:sz w:val="24"/>
          <w:szCs w:val="24"/>
        </w:rPr>
        <w:t>VA Mail Order Pharmacy.</w:t>
      </w:r>
      <w:r w:rsidRPr="00354DF4">
        <w:rPr>
          <w:rFonts w:ascii="Times New Roman" w:hAnsi="Times New Roman" w:cs="Times New Roman"/>
          <w:sz w:val="24"/>
          <w:szCs w:val="24"/>
        </w:rPr>
        <w:t xml:space="preserve">  </w:t>
      </w:r>
      <w:r w:rsidR="00B91F6B" w:rsidRPr="00B91F6B">
        <w:rPr>
          <w:rFonts w:ascii="Times New Roman" w:hAnsi="Times New Roman" w:cs="Times New Roman"/>
          <w:b/>
          <w:sz w:val="24"/>
          <w:szCs w:val="24"/>
        </w:rPr>
        <w:t>Track Deliver</w:t>
      </w:r>
      <w:r w:rsidR="00B91F6B">
        <w:rPr>
          <w:rFonts w:ascii="Times New Roman" w:hAnsi="Times New Roman" w:cs="Times New Roman"/>
          <w:sz w:val="24"/>
          <w:szCs w:val="24"/>
        </w:rPr>
        <w:t>y also shows</w:t>
      </w:r>
      <w:r>
        <w:rPr>
          <w:rFonts w:ascii="Times New Roman" w:hAnsi="Times New Roman" w:cs="Times New Roman"/>
          <w:sz w:val="24"/>
          <w:szCs w:val="24"/>
        </w:rPr>
        <w:t xml:space="preserve"> Delivery Service</w:t>
      </w:r>
      <w:r w:rsidR="00B91F6B">
        <w:rPr>
          <w:rFonts w:ascii="Times New Roman" w:hAnsi="Times New Roman" w:cs="Times New Roman"/>
          <w:sz w:val="24"/>
          <w:szCs w:val="24"/>
        </w:rPr>
        <w:t xml:space="preserve"> used (like the U.S.Post Office or UPS).</w:t>
      </w:r>
      <w:r>
        <w:rPr>
          <w:rFonts w:ascii="Times New Roman" w:hAnsi="Times New Roman" w:cs="Times New Roman"/>
          <w:sz w:val="24"/>
          <w:szCs w:val="24"/>
        </w:rPr>
        <w:t xml:space="preserve"> </w:t>
      </w:r>
      <w:r w:rsidRPr="00354DF4">
        <w:rPr>
          <w:rFonts w:ascii="Times New Roman" w:hAnsi="Times New Roman" w:cs="Times New Roman"/>
          <w:sz w:val="24"/>
          <w:szCs w:val="24"/>
        </w:rPr>
        <w:t xml:space="preserve"> </w:t>
      </w:r>
      <w:r w:rsidR="00B91F6B">
        <w:rPr>
          <w:rFonts w:ascii="Times New Roman" w:hAnsi="Times New Roman" w:cs="Times New Roman"/>
          <w:sz w:val="24"/>
          <w:szCs w:val="24"/>
        </w:rPr>
        <w:t>When u</w:t>
      </w:r>
      <w:r w:rsidRPr="00354DF4">
        <w:rPr>
          <w:rFonts w:ascii="Times New Roman" w:hAnsi="Times New Roman" w:cs="Times New Roman"/>
          <w:sz w:val="24"/>
          <w:szCs w:val="24"/>
        </w:rPr>
        <w:t xml:space="preserve">sing </w:t>
      </w:r>
      <w:r w:rsidR="00B91F6B" w:rsidRPr="00B91F6B">
        <w:rPr>
          <w:rFonts w:ascii="Times New Roman" w:hAnsi="Times New Roman" w:cs="Times New Roman"/>
          <w:b/>
          <w:sz w:val="24"/>
          <w:szCs w:val="24"/>
        </w:rPr>
        <w:t>Track Delivery</w:t>
      </w:r>
      <w:r w:rsidRPr="00354DF4">
        <w:rPr>
          <w:rFonts w:ascii="Times New Roman" w:hAnsi="Times New Roman" w:cs="Times New Roman"/>
          <w:sz w:val="24"/>
          <w:szCs w:val="24"/>
        </w:rPr>
        <w:t xml:space="preserve">, you do not have to remember or </w:t>
      </w:r>
      <w:r w:rsidRPr="00354DF4">
        <w:rPr>
          <w:rFonts w:ascii="Times New Roman" w:hAnsi="Times New Roman" w:cs="Times New Roman"/>
          <w:sz w:val="24"/>
          <w:szCs w:val="24"/>
        </w:rPr>
        <w:lastRenderedPageBreak/>
        <w:t>write down tracking numbers. When you want to find out where your ma</w:t>
      </w:r>
      <w:r w:rsidR="00B91F6B">
        <w:rPr>
          <w:rFonts w:ascii="Times New Roman" w:hAnsi="Times New Roman" w:cs="Times New Roman"/>
          <w:sz w:val="24"/>
          <w:szCs w:val="24"/>
        </w:rPr>
        <w:t xml:space="preserve">iled VA prescription is, you may go straight to </w:t>
      </w:r>
      <w:r w:rsidRPr="00354DF4">
        <w:rPr>
          <w:rFonts w:ascii="Times New Roman" w:hAnsi="Times New Roman" w:cs="Times New Roman"/>
          <w:b/>
          <w:sz w:val="24"/>
          <w:szCs w:val="24"/>
        </w:rPr>
        <w:t xml:space="preserve">Track Delivery </w:t>
      </w:r>
      <w:r w:rsidR="00B91F6B" w:rsidRPr="00B91F6B">
        <w:rPr>
          <w:rFonts w:ascii="Times New Roman" w:hAnsi="Times New Roman" w:cs="Times New Roman"/>
          <w:sz w:val="24"/>
          <w:szCs w:val="24"/>
        </w:rPr>
        <w:t>to find the location of your package.</w:t>
      </w:r>
    </w:p>
    <w:p w14:paraId="2F06D287" w14:textId="77777777" w:rsidR="00B91F6B" w:rsidRDefault="00B91F6B" w:rsidP="00B91F6B">
      <w:pPr>
        <w:pStyle w:val="ListParagraph"/>
        <w:ind w:left="2520"/>
        <w:rPr>
          <w:rFonts w:ascii="Times New Roman" w:hAnsi="Times New Roman" w:cs="Times New Roman"/>
          <w:sz w:val="24"/>
          <w:szCs w:val="24"/>
        </w:rPr>
      </w:pPr>
    </w:p>
    <w:p w14:paraId="33C7470E" w14:textId="77777777" w:rsidR="00AA28CB" w:rsidRDefault="00B91F6B" w:rsidP="00AA28CB">
      <w:pPr>
        <w:pStyle w:val="ListParagraph"/>
        <w:ind w:left="2520"/>
        <w:rPr>
          <w:rFonts w:ascii="Times New Roman" w:hAnsi="Times New Roman" w:cs="Times New Roman"/>
          <w:sz w:val="24"/>
          <w:szCs w:val="24"/>
        </w:rPr>
      </w:pPr>
      <w:r w:rsidRPr="00B91F6B">
        <w:rPr>
          <w:rFonts w:ascii="Times New Roman" w:hAnsi="Times New Roman" w:cs="Times New Roman"/>
          <w:b/>
          <w:sz w:val="24"/>
          <w:szCs w:val="24"/>
        </w:rPr>
        <w:t>Please Note</w:t>
      </w:r>
      <w:r>
        <w:rPr>
          <w:rFonts w:ascii="Times New Roman" w:hAnsi="Times New Roman" w:cs="Times New Roman"/>
          <w:sz w:val="24"/>
          <w:szCs w:val="24"/>
        </w:rPr>
        <w:t xml:space="preserve">: The </w:t>
      </w:r>
      <w:r w:rsidRPr="00B91F6B">
        <w:rPr>
          <w:rFonts w:ascii="Times New Roman" w:hAnsi="Times New Roman" w:cs="Times New Roman"/>
          <w:b/>
          <w:sz w:val="24"/>
          <w:szCs w:val="24"/>
        </w:rPr>
        <w:t>Track Delivery</w:t>
      </w:r>
      <w:r>
        <w:rPr>
          <w:rFonts w:ascii="Times New Roman" w:hAnsi="Times New Roman" w:cs="Times New Roman"/>
          <w:sz w:val="24"/>
          <w:szCs w:val="24"/>
        </w:rPr>
        <w:t xml:space="preserve"> feature is available a day or two after your prescriptions are actually mailed from the VA Mail Order Pharmacy.</w:t>
      </w:r>
    </w:p>
    <w:p w14:paraId="7EFDBEE5" w14:textId="77777777" w:rsidR="00AA28CB" w:rsidRDefault="00AA28CB" w:rsidP="00AA28CB">
      <w:pPr>
        <w:pStyle w:val="ListParagraph"/>
        <w:ind w:left="2520"/>
        <w:rPr>
          <w:rFonts w:ascii="Times New Roman" w:hAnsi="Times New Roman" w:cs="Times New Roman"/>
          <w:b/>
          <w:bCs/>
          <w:sz w:val="24"/>
          <w:szCs w:val="24"/>
        </w:rPr>
      </w:pPr>
    </w:p>
    <w:p w14:paraId="67915D16" w14:textId="77777777" w:rsidR="00AA28CB" w:rsidRDefault="00B91F6B" w:rsidP="00AA28CB">
      <w:pPr>
        <w:pStyle w:val="ListParagraph"/>
        <w:ind w:left="2520"/>
        <w:rPr>
          <w:rFonts w:ascii="Times New Roman" w:hAnsi="Times New Roman" w:cs="Times New Roman"/>
          <w:sz w:val="24"/>
          <w:szCs w:val="24"/>
        </w:rPr>
      </w:pPr>
      <w:r w:rsidRPr="00AA28CB">
        <w:rPr>
          <w:rFonts w:ascii="Times New Roman" w:hAnsi="Times New Roman" w:cs="Times New Roman"/>
          <w:b/>
          <w:bCs/>
          <w:sz w:val="24"/>
          <w:szCs w:val="24"/>
        </w:rPr>
        <w:t>Track Delivery</w:t>
      </w:r>
      <w:r w:rsidRPr="00AA28CB">
        <w:rPr>
          <w:rFonts w:ascii="Times New Roman" w:hAnsi="Times New Roman" w:cs="Times New Roman"/>
          <w:sz w:val="24"/>
          <w:szCs w:val="24"/>
        </w:rPr>
        <w:t xml:space="preserve"> does not track VA prescriptions mailed from your local VA facility.  There are some special prescriptions that cannot be tracked using this feature, such as </w:t>
      </w:r>
      <w:r w:rsidRPr="00AA28CB">
        <w:rPr>
          <w:rFonts w:ascii="Times New Roman" w:hAnsi="Times New Roman" w:cs="Times New Roman"/>
          <w:sz w:val="24"/>
          <w:szCs w:val="24"/>
          <w:lang w:val="en"/>
        </w:rPr>
        <w:t>controlled substances (also called Schedule II medications).</w:t>
      </w:r>
      <w:r w:rsidRPr="00AA28CB">
        <w:rPr>
          <w:rFonts w:ascii="Times New Roman" w:hAnsi="Times New Roman" w:cs="Times New Roman"/>
          <w:color w:val="333333"/>
          <w:sz w:val="24"/>
          <w:szCs w:val="24"/>
          <w:lang w:val="en"/>
        </w:rPr>
        <w:t xml:space="preserve">  </w:t>
      </w:r>
      <w:r w:rsidRPr="00AA28CB">
        <w:rPr>
          <w:rFonts w:ascii="Times New Roman" w:hAnsi="Times New Roman" w:cs="Times New Roman"/>
          <w:sz w:val="24"/>
          <w:szCs w:val="24"/>
        </w:rPr>
        <w:t xml:space="preserve">These, and </w:t>
      </w:r>
      <w:r w:rsidRPr="00AA28CB">
        <w:rPr>
          <w:rFonts w:ascii="Times New Roman" w:hAnsi="Times New Roman" w:cs="Times New Roman"/>
          <w:color w:val="000000"/>
          <w:sz w:val="24"/>
          <w:szCs w:val="24"/>
        </w:rPr>
        <w:t xml:space="preserve">other </w:t>
      </w:r>
      <w:r w:rsidRPr="00AA28CB">
        <w:rPr>
          <w:rFonts w:ascii="Times New Roman" w:hAnsi="Times New Roman" w:cs="Times New Roman"/>
          <w:sz w:val="24"/>
          <w:szCs w:val="24"/>
        </w:rPr>
        <w:t xml:space="preserve">medications or supplies, may be mailed directly from your local VA facility.  </w:t>
      </w:r>
    </w:p>
    <w:p w14:paraId="4EAD059C" w14:textId="77777777" w:rsidR="00AA28CB" w:rsidRDefault="00AA28CB" w:rsidP="00AA28CB">
      <w:pPr>
        <w:pStyle w:val="ListParagraph"/>
        <w:ind w:left="2520"/>
        <w:rPr>
          <w:rFonts w:ascii="Times New Roman" w:hAnsi="Times New Roman" w:cs="Times New Roman"/>
          <w:sz w:val="24"/>
          <w:szCs w:val="24"/>
        </w:rPr>
      </w:pPr>
    </w:p>
    <w:p w14:paraId="5EBD0BBC" w14:textId="77777777" w:rsidR="00B91F6B" w:rsidRPr="00AA28CB" w:rsidRDefault="00B91F6B" w:rsidP="00AA28CB">
      <w:pPr>
        <w:pStyle w:val="ListParagraph"/>
        <w:ind w:left="2520"/>
        <w:rPr>
          <w:rFonts w:ascii="Times New Roman" w:hAnsi="Times New Roman" w:cs="Times New Roman"/>
          <w:sz w:val="24"/>
          <w:szCs w:val="24"/>
        </w:rPr>
      </w:pPr>
      <w:r w:rsidRPr="00AA28CB">
        <w:rPr>
          <w:rFonts w:ascii="Times New Roman" w:hAnsi="Times New Roman" w:cs="Times New Roman"/>
          <w:sz w:val="24"/>
          <w:szCs w:val="24"/>
        </w:rPr>
        <w:t xml:space="preserve">If you have any questions about your prescription, please contact your VA Pharmacy.  The name of your VA Pharmacy is on your prescription label.  You may also use the </w:t>
      </w:r>
      <w:hyperlink r:id="rId27" w:history="1">
        <w:r w:rsidRPr="00AA28CB">
          <w:rPr>
            <w:rStyle w:val="Hyperlink"/>
            <w:rFonts w:ascii="Times New Roman" w:hAnsi="Times New Roman" w:cs="Times New Roman"/>
            <w:sz w:val="24"/>
            <w:szCs w:val="24"/>
          </w:rPr>
          <w:t>VA Facility Locator</w:t>
        </w:r>
      </w:hyperlink>
      <w:r w:rsidRPr="00AA28CB">
        <w:rPr>
          <w:rFonts w:ascii="Times New Roman" w:hAnsi="Times New Roman" w:cs="Times New Roman"/>
          <w:sz w:val="24"/>
          <w:szCs w:val="24"/>
        </w:rPr>
        <w:t xml:space="preserve"> to find the phone number of your local VA facility to request assistance. </w:t>
      </w:r>
    </w:p>
    <w:p w14:paraId="157811E0" w14:textId="77777777" w:rsidR="009D3B26" w:rsidRPr="00AA28CB" w:rsidRDefault="009D3B26" w:rsidP="00AA28CB">
      <w:pPr>
        <w:pStyle w:val="ListParagraph"/>
        <w:ind w:left="2520"/>
        <w:rPr>
          <w:rFonts w:ascii="Times New Roman" w:eastAsia="Times New Roman" w:hAnsi="Times New Roman" w:cs="Times New Roman"/>
          <w:bCs/>
          <w:iCs/>
          <w:sz w:val="24"/>
          <w:szCs w:val="24"/>
        </w:rPr>
      </w:pPr>
    </w:p>
    <w:p w14:paraId="3A528B67" w14:textId="77777777" w:rsidR="001F5805" w:rsidRDefault="001F5805" w:rsidP="001F5805">
      <w:pPr>
        <w:pStyle w:val="ListParagraph"/>
        <w:ind w:left="2520"/>
        <w:rPr>
          <w:rStyle w:val="Hyperlink"/>
          <w:rFonts w:ascii="Times New Roman" w:hAnsi="Times New Roman" w:cs="Times New Roman"/>
          <w:sz w:val="24"/>
          <w:szCs w:val="24"/>
        </w:rPr>
      </w:pPr>
      <w:r w:rsidRPr="0085374A">
        <w:rPr>
          <w:rFonts w:ascii="Times New Roman" w:hAnsi="Times New Roman" w:cs="Times New Roman"/>
          <w:b/>
          <w:sz w:val="24"/>
          <w:szCs w:val="24"/>
        </w:rPr>
        <w:t>Note</w:t>
      </w:r>
      <w:r>
        <w:rPr>
          <w:rFonts w:ascii="Times New Roman" w:hAnsi="Times New Roman" w:cs="Times New Roman"/>
          <w:b/>
          <w:sz w:val="24"/>
          <w:szCs w:val="24"/>
        </w:rPr>
        <w:t xml:space="preserve"> to PD</w:t>
      </w:r>
      <w:r w:rsidR="009F525F">
        <w:rPr>
          <w:rFonts w:ascii="Times New Roman" w:hAnsi="Times New Roman" w:cs="Times New Roman"/>
          <w:b/>
          <w:sz w:val="24"/>
          <w:szCs w:val="24"/>
        </w:rPr>
        <w:t xml:space="preserve"> coders</w:t>
      </w:r>
      <w:r>
        <w:rPr>
          <w:rFonts w:ascii="Times New Roman" w:hAnsi="Times New Roman" w:cs="Times New Roman"/>
          <w:sz w:val="24"/>
          <w:szCs w:val="24"/>
        </w:rPr>
        <w:t xml:space="preserve">: The Facility Locator link is the same URL as the white tab on top of the MHV home page.  Please open in a new window tab.  The link goes to the VA Facility Locator, which is the same as on the MHV homepage: </w:t>
      </w:r>
      <w:hyperlink r:id="rId28" w:history="1">
        <w:r w:rsidRPr="0085374A">
          <w:rPr>
            <w:rStyle w:val="Hyperlink"/>
            <w:rFonts w:ascii="Times New Roman" w:hAnsi="Times New Roman" w:cs="Times New Roman"/>
            <w:sz w:val="24"/>
            <w:szCs w:val="24"/>
          </w:rPr>
          <w:t>http://www1.va.gov/directory/guide/home.asp?isflash=1</w:t>
        </w:r>
      </w:hyperlink>
    </w:p>
    <w:p w14:paraId="0BBABDC5" w14:textId="77777777" w:rsidR="006C3DE8" w:rsidRDefault="006C3DE8" w:rsidP="006C3DE8">
      <w:pPr>
        <w:pStyle w:val="ListParagraph"/>
        <w:ind w:left="1800"/>
        <w:rPr>
          <w:rFonts w:ascii="Times New Roman" w:hAnsi="Times New Roman" w:cs="Times New Roman"/>
          <w:sz w:val="24"/>
        </w:rPr>
      </w:pPr>
    </w:p>
    <w:p w14:paraId="160EEFC2" w14:textId="77777777" w:rsidR="006C3DE8" w:rsidRDefault="006C3DE8" w:rsidP="008F24CB">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New column to the far right named  </w:t>
      </w:r>
      <w:r w:rsidRPr="004F3147">
        <w:rPr>
          <w:rFonts w:ascii="Times New Roman" w:hAnsi="Times New Roman" w:cs="Times New Roman"/>
          <w:b/>
          <w:sz w:val="24"/>
        </w:rPr>
        <w:t>Prescription Tracking</w:t>
      </w:r>
      <w:r>
        <w:rPr>
          <w:rFonts w:ascii="Times New Roman" w:hAnsi="Times New Roman" w:cs="Times New Roman"/>
          <w:sz w:val="24"/>
        </w:rPr>
        <w:t>.</w:t>
      </w:r>
    </w:p>
    <w:p w14:paraId="56109A00" w14:textId="666BF9E5" w:rsidR="006C3DE8" w:rsidRDefault="006C3DE8" w:rsidP="008F24CB">
      <w:pPr>
        <w:pStyle w:val="ListParagraph"/>
        <w:numPr>
          <w:ilvl w:val="0"/>
          <w:numId w:val="29"/>
        </w:numPr>
        <w:rPr>
          <w:rFonts w:ascii="Times New Roman" w:hAnsi="Times New Roman" w:cs="Times New Roman"/>
          <w:sz w:val="24"/>
          <w:szCs w:val="24"/>
        </w:rPr>
      </w:pPr>
      <w:r>
        <w:rPr>
          <w:rFonts w:ascii="Times New Roman" w:hAnsi="Times New Roman" w:cs="Times New Roman"/>
          <w:sz w:val="24"/>
        </w:rPr>
        <w:t xml:space="preserve">Track Delivery button </w:t>
      </w:r>
      <w:r w:rsidRPr="00354DF4">
        <w:rPr>
          <w:rFonts w:ascii="Times New Roman" w:hAnsi="Times New Roman" w:cs="Times New Roman"/>
          <w:sz w:val="24"/>
        </w:rPr>
        <w:t xml:space="preserve">that </w:t>
      </w:r>
      <w:r>
        <w:rPr>
          <w:rFonts w:ascii="Times New Roman" w:hAnsi="Times New Roman" w:cs="Times New Roman"/>
          <w:noProof/>
          <w:sz w:val="24"/>
          <w:szCs w:val="24"/>
        </w:rPr>
        <w:t xml:space="preserve">takes user to a </w:t>
      </w:r>
      <w:r w:rsidRPr="00354DF4">
        <w:rPr>
          <w:rFonts w:ascii="Times New Roman" w:hAnsi="Times New Roman" w:cs="Times New Roman"/>
          <w:noProof/>
          <w:sz w:val="24"/>
          <w:szCs w:val="24"/>
        </w:rPr>
        <w:t>window session w/UPS or USPS</w:t>
      </w:r>
      <w:r>
        <w:rPr>
          <w:rFonts w:ascii="Times New Roman" w:hAnsi="Times New Roman" w:cs="Times New Roman"/>
          <w:noProof/>
          <w:sz w:val="24"/>
          <w:szCs w:val="24"/>
        </w:rPr>
        <w:t>.</w:t>
      </w:r>
      <w:r w:rsidR="00C760B4">
        <w:rPr>
          <w:rFonts w:ascii="Times New Roman" w:hAnsi="Times New Roman" w:cs="Times New Roman"/>
          <w:noProof/>
          <w:sz w:val="24"/>
          <w:szCs w:val="24"/>
        </w:rPr>
        <w:t xml:space="preserve"> </w:t>
      </w:r>
      <w:r w:rsidR="00C760B4">
        <w:rPr>
          <w:rFonts w:ascii="Times New Roman" w:hAnsi="Times New Roman" w:cs="Times New Roman"/>
          <w:noProof/>
          <w:color w:val="FF0000"/>
          <w:sz w:val="24"/>
          <w:szCs w:val="24"/>
        </w:rPr>
        <w:t>Updated. Targeted for 16. 1 release.</w:t>
      </w:r>
    </w:p>
    <w:p w14:paraId="55F0D880" w14:textId="08E67DF1" w:rsidR="006C3DE8" w:rsidRPr="00494C61" w:rsidRDefault="006C3DE8" w:rsidP="008F24CB">
      <w:pPr>
        <w:pStyle w:val="ListParagraph"/>
        <w:numPr>
          <w:ilvl w:val="0"/>
          <w:numId w:val="31"/>
        </w:numPr>
        <w:rPr>
          <w:rFonts w:ascii="Times New Roman" w:hAnsi="Times New Roman" w:cs="Times New Roman"/>
          <w:noProof/>
          <w:sz w:val="24"/>
          <w:szCs w:val="24"/>
        </w:rPr>
      </w:pPr>
      <w:r w:rsidRPr="00494C61">
        <w:rPr>
          <w:rFonts w:ascii="Times New Roman" w:hAnsi="Times New Roman" w:cs="Times New Roman"/>
          <w:b/>
          <w:noProof/>
          <w:sz w:val="24"/>
          <w:szCs w:val="24"/>
        </w:rPr>
        <w:t>If Dispensed On Date</w:t>
      </w:r>
      <w:r w:rsidRPr="00494C61">
        <w:rPr>
          <w:rFonts w:ascii="Times New Roman" w:hAnsi="Times New Roman" w:cs="Times New Roman"/>
          <w:noProof/>
          <w:sz w:val="24"/>
          <w:szCs w:val="24"/>
        </w:rPr>
        <w:t xml:space="preserve"> = Yesterday </w:t>
      </w:r>
      <w:r w:rsidRPr="00C760B4">
        <w:rPr>
          <w:rFonts w:ascii="Times New Roman" w:hAnsi="Times New Roman" w:cs="Times New Roman"/>
          <w:noProof/>
          <w:sz w:val="24"/>
          <w:szCs w:val="24"/>
        </w:rPr>
        <w:t xml:space="preserve">– </w:t>
      </w:r>
      <w:r w:rsidR="008549BF" w:rsidRPr="00C760B4">
        <w:rPr>
          <w:rFonts w:ascii="Times New Roman" w:hAnsi="Times New Roman" w:cs="Times New Roman"/>
          <w:noProof/>
          <w:sz w:val="24"/>
          <w:szCs w:val="24"/>
        </w:rPr>
        <w:t>30</w:t>
      </w:r>
      <w:r w:rsidRPr="00C760B4">
        <w:rPr>
          <w:rFonts w:ascii="Times New Roman" w:hAnsi="Times New Roman" w:cs="Times New Roman"/>
          <w:noProof/>
          <w:sz w:val="24"/>
          <w:szCs w:val="24"/>
        </w:rPr>
        <w:t xml:space="preserve"> days </w:t>
      </w:r>
      <w:r w:rsidRPr="00494C61">
        <w:rPr>
          <w:rFonts w:ascii="Times New Roman" w:hAnsi="Times New Roman" w:cs="Times New Roman"/>
          <w:noProof/>
          <w:sz w:val="24"/>
          <w:szCs w:val="24"/>
        </w:rPr>
        <w:t>in the past</w:t>
      </w:r>
    </w:p>
    <w:p w14:paraId="13AE92ED" w14:textId="06DB3367" w:rsidR="006C3DE8" w:rsidRPr="00494C61" w:rsidRDefault="006C3DE8" w:rsidP="006C3DE8">
      <w:pPr>
        <w:pStyle w:val="ListParagraph"/>
        <w:ind w:left="2160" w:firstLine="360"/>
        <w:rPr>
          <w:rFonts w:ascii="Times New Roman" w:hAnsi="Times New Roman" w:cs="Times New Roman"/>
          <w:b/>
          <w:noProof/>
          <w:sz w:val="24"/>
          <w:szCs w:val="24"/>
        </w:rPr>
      </w:pPr>
      <w:r w:rsidRPr="00494C61">
        <w:rPr>
          <w:rFonts w:ascii="Times New Roman" w:hAnsi="Times New Roman" w:cs="Times New Roman"/>
          <w:b/>
          <w:noProof/>
          <w:sz w:val="24"/>
          <w:szCs w:val="24"/>
        </w:rPr>
        <w:t xml:space="preserve">and </w:t>
      </w:r>
      <w:r w:rsidRPr="00494C61">
        <w:rPr>
          <w:rFonts w:ascii="Times New Roman" w:hAnsi="Times New Roman" w:cs="Times New Roman"/>
          <w:noProof/>
          <w:sz w:val="24"/>
          <w:szCs w:val="24"/>
        </w:rPr>
        <w:t xml:space="preserve">Routing (M/W) field = </w:t>
      </w:r>
      <w:r w:rsidRPr="00494C61">
        <w:rPr>
          <w:rFonts w:ascii="Times New Roman" w:hAnsi="Times New Roman" w:cs="Times New Roman"/>
          <w:b/>
          <w:noProof/>
          <w:sz w:val="24"/>
          <w:szCs w:val="24"/>
        </w:rPr>
        <w:t>M</w:t>
      </w:r>
      <w:r w:rsidR="00C760B4">
        <w:rPr>
          <w:rFonts w:ascii="Times New Roman" w:hAnsi="Times New Roman" w:cs="Times New Roman"/>
          <w:b/>
          <w:noProof/>
          <w:sz w:val="24"/>
          <w:szCs w:val="24"/>
        </w:rPr>
        <w:t xml:space="preserve"> </w:t>
      </w:r>
      <w:r w:rsidR="00C760B4">
        <w:rPr>
          <w:rFonts w:ascii="Times New Roman" w:hAnsi="Times New Roman" w:cs="Times New Roman"/>
          <w:b/>
          <w:noProof/>
          <w:color w:val="FF0000"/>
          <w:sz w:val="24"/>
          <w:szCs w:val="24"/>
        </w:rPr>
        <w:t>or W</w:t>
      </w:r>
      <w:r w:rsidRPr="00494C61">
        <w:rPr>
          <w:rFonts w:ascii="Times New Roman" w:hAnsi="Times New Roman" w:cs="Times New Roman"/>
          <w:noProof/>
          <w:sz w:val="24"/>
          <w:szCs w:val="24"/>
        </w:rPr>
        <w:t xml:space="preserve">   ( MHV pulls this in IA# 4687) </w:t>
      </w:r>
    </w:p>
    <w:p w14:paraId="2B473B35" w14:textId="77777777" w:rsidR="006C3DE8" w:rsidRPr="00494C61" w:rsidRDefault="006C3DE8" w:rsidP="006C3DE8">
      <w:pPr>
        <w:pStyle w:val="ListParagraph"/>
        <w:ind w:left="2160" w:firstLine="360"/>
        <w:rPr>
          <w:rFonts w:ascii="Times New Roman" w:hAnsi="Times New Roman" w:cs="Times New Roman"/>
          <w:b/>
          <w:noProof/>
          <w:sz w:val="24"/>
          <w:szCs w:val="24"/>
        </w:rPr>
      </w:pPr>
      <w:r w:rsidRPr="00494C61">
        <w:rPr>
          <w:rFonts w:ascii="Times New Roman" w:hAnsi="Times New Roman" w:cs="Times New Roman"/>
          <w:b/>
          <w:noProof/>
          <w:sz w:val="24"/>
          <w:szCs w:val="24"/>
        </w:rPr>
        <w:t>M=Mailed</w:t>
      </w:r>
    </w:p>
    <w:p w14:paraId="66B72111" w14:textId="77777777" w:rsidR="006C3DE8" w:rsidRPr="00E5578F" w:rsidRDefault="006C3DE8" w:rsidP="006C3DE8">
      <w:pPr>
        <w:pStyle w:val="ListParagraph"/>
        <w:ind w:left="2160" w:firstLine="360"/>
        <w:rPr>
          <w:rFonts w:ascii="Times New Roman" w:hAnsi="Times New Roman" w:cs="Times New Roman"/>
          <w:b/>
          <w:noProof/>
          <w:sz w:val="24"/>
          <w:szCs w:val="24"/>
        </w:rPr>
      </w:pPr>
      <w:r w:rsidRPr="00494C61">
        <w:rPr>
          <w:rFonts w:ascii="Times New Roman" w:hAnsi="Times New Roman" w:cs="Times New Roman"/>
          <w:b/>
          <w:noProof/>
          <w:sz w:val="24"/>
          <w:szCs w:val="24"/>
        </w:rPr>
        <w:t>W=Window Pick-up by Veteran</w:t>
      </w:r>
      <w:r w:rsidRPr="00E5578F">
        <w:rPr>
          <w:rFonts w:ascii="Times New Roman" w:hAnsi="Times New Roman" w:cs="Times New Roman"/>
          <w:b/>
          <w:noProof/>
          <w:sz w:val="24"/>
          <w:szCs w:val="24"/>
        </w:rPr>
        <w:t xml:space="preserve">  </w:t>
      </w:r>
    </w:p>
    <w:p w14:paraId="1A7C6797" w14:textId="77777777" w:rsidR="006C3DE8" w:rsidRDefault="006C3DE8" w:rsidP="006C3DE8">
      <w:pPr>
        <w:rPr>
          <w:rFonts w:eastAsiaTheme="minorHAnsi"/>
          <w:noProof/>
          <w:sz w:val="24"/>
        </w:rPr>
      </w:pPr>
      <w:r w:rsidRPr="00301C54">
        <w:rPr>
          <w:b/>
          <w:sz w:val="24"/>
        </w:rPr>
        <w:t>Note</w:t>
      </w:r>
      <w:r w:rsidRPr="00301C54">
        <w:rPr>
          <w:sz w:val="24"/>
        </w:rPr>
        <w:t xml:space="preserve"> </w:t>
      </w:r>
      <w:r w:rsidRPr="00301C54">
        <w:rPr>
          <w:b/>
          <w:sz w:val="24"/>
        </w:rPr>
        <w:t>to</w:t>
      </w:r>
      <w:r w:rsidRPr="00301C54">
        <w:rPr>
          <w:sz w:val="24"/>
        </w:rPr>
        <w:t xml:space="preserve"> </w:t>
      </w:r>
      <w:r w:rsidRPr="00301C54">
        <w:rPr>
          <w:rFonts w:eastAsiaTheme="minorHAnsi"/>
          <w:b/>
          <w:noProof/>
          <w:sz w:val="24"/>
        </w:rPr>
        <w:t xml:space="preserve">PD coders:  </w:t>
      </w:r>
      <w:r w:rsidRPr="00301C54">
        <w:rPr>
          <w:rFonts w:eastAsiaTheme="minorHAnsi"/>
          <w:noProof/>
          <w:sz w:val="24"/>
        </w:rPr>
        <w:t xml:space="preserve">If the user has a prescription  that meets the tracking criteria,  the row with the prescription information will  display  the button </w:t>
      </w:r>
      <w:r w:rsidRPr="00301C54">
        <w:rPr>
          <w:rFonts w:eastAsiaTheme="minorHAnsi"/>
          <w:b/>
          <w:bCs/>
          <w:noProof/>
          <w:sz w:val="24"/>
        </w:rPr>
        <w:t>Track Delivery</w:t>
      </w:r>
      <w:r w:rsidRPr="00301C54">
        <w:rPr>
          <w:rFonts w:eastAsiaTheme="minorHAnsi"/>
          <w:bCs/>
          <w:noProof/>
          <w:sz w:val="24"/>
        </w:rPr>
        <w:t xml:space="preserve"> </w:t>
      </w:r>
      <w:r w:rsidRPr="00301C54">
        <w:rPr>
          <w:rFonts w:eastAsiaTheme="minorHAnsi"/>
          <w:noProof/>
          <w:sz w:val="24"/>
        </w:rPr>
        <w:t xml:space="preserve">at the end of the row and under the </w:t>
      </w:r>
      <w:r w:rsidRPr="00301C54">
        <w:rPr>
          <w:rFonts w:eastAsiaTheme="minorHAnsi"/>
          <w:b/>
          <w:bCs/>
          <w:noProof/>
          <w:sz w:val="24"/>
        </w:rPr>
        <w:t>Prescription Tracking</w:t>
      </w:r>
      <w:r w:rsidRPr="00301C54">
        <w:rPr>
          <w:rFonts w:eastAsiaTheme="minorHAnsi"/>
          <w:bCs/>
          <w:noProof/>
          <w:sz w:val="24"/>
        </w:rPr>
        <w:t xml:space="preserve"> </w:t>
      </w:r>
      <w:r w:rsidRPr="00301C54">
        <w:rPr>
          <w:rFonts w:eastAsiaTheme="minorHAnsi"/>
          <w:noProof/>
          <w:sz w:val="24"/>
        </w:rPr>
        <w:t>column.   If they do not meet the criteria, this cell will be empty.</w:t>
      </w:r>
    </w:p>
    <w:p w14:paraId="319EBA3D" w14:textId="77777777" w:rsidR="00EA2204" w:rsidRDefault="00EA2204" w:rsidP="009D3B26">
      <w:pPr>
        <w:pStyle w:val="Appendix1"/>
        <w:numPr>
          <w:ilvl w:val="0"/>
          <w:numId w:val="0"/>
        </w:numPr>
        <w:rPr>
          <w:color w:val="000000" w:themeColor="text1"/>
        </w:rPr>
      </w:pPr>
      <w:bookmarkStart w:id="64" w:name="Appendix_G"/>
      <w:bookmarkEnd w:id="64"/>
    </w:p>
    <w:p w14:paraId="315B7A59" w14:textId="77777777" w:rsidR="00A01BDB" w:rsidRDefault="00A01BDB" w:rsidP="009D3B26">
      <w:pPr>
        <w:pStyle w:val="Appendix1"/>
        <w:numPr>
          <w:ilvl w:val="0"/>
          <w:numId w:val="0"/>
        </w:numPr>
        <w:rPr>
          <w:color w:val="000000" w:themeColor="text1"/>
        </w:rPr>
      </w:pPr>
    </w:p>
    <w:p w14:paraId="1D71670D" w14:textId="77777777" w:rsidR="00A01BDB" w:rsidRDefault="00A01BDB" w:rsidP="009D3B26">
      <w:pPr>
        <w:pStyle w:val="Appendix1"/>
        <w:numPr>
          <w:ilvl w:val="0"/>
          <w:numId w:val="0"/>
        </w:numPr>
        <w:rPr>
          <w:color w:val="000000" w:themeColor="text1"/>
        </w:rPr>
      </w:pPr>
    </w:p>
    <w:p w14:paraId="228B1279" w14:textId="77777777" w:rsidR="00E56DF6" w:rsidRDefault="006C3DE8" w:rsidP="009D3B26">
      <w:pPr>
        <w:pStyle w:val="Appendix1"/>
        <w:numPr>
          <w:ilvl w:val="0"/>
          <w:numId w:val="0"/>
        </w:numPr>
        <w:rPr>
          <w:color w:val="000000" w:themeColor="text1"/>
        </w:rPr>
      </w:pPr>
      <w:bookmarkStart w:id="65" w:name="_Toc428441393"/>
      <w:r w:rsidRPr="006A3362">
        <w:rPr>
          <w:color w:val="000000" w:themeColor="text1"/>
        </w:rPr>
        <w:lastRenderedPageBreak/>
        <w:t xml:space="preserve">Appendix </w:t>
      </w:r>
      <w:r>
        <w:rPr>
          <w:color w:val="000000" w:themeColor="text1"/>
        </w:rPr>
        <w:t>G</w:t>
      </w:r>
      <w:r w:rsidRPr="006A3362">
        <w:rPr>
          <w:color w:val="000000" w:themeColor="text1"/>
        </w:rPr>
        <w:t xml:space="preserve"> </w:t>
      </w:r>
      <w:r w:rsidRPr="006A3362">
        <w:rPr>
          <w:color w:val="000000" w:themeColor="text1"/>
        </w:rPr>
        <w:tab/>
      </w:r>
      <w:r w:rsidR="009D3B26">
        <w:rPr>
          <w:color w:val="000000" w:themeColor="text1"/>
        </w:rPr>
        <w:t xml:space="preserve">View </w:t>
      </w:r>
      <w:r>
        <w:rPr>
          <w:color w:val="000000" w:themeColor="text1"/>
        </w:rPr>
        <w:t>P</w:t>
      </w:r>
      <w:r w:rsidR="00E56DF6">
        <w:rPr>
          <w:color w:val="000000" w:themeColor="text1"/>
        </w:rPr>
        <w:t xml:space="preserve">rescription History Information </w:t>
      </w:r>
      <w:r>
        <w:rPr>
          <w:color w:val="000000" w:themeColor="text1"/>
        </w:rPr>
        <w:t xml:space="preserve">Summary </w:t>
      </w:r>
      <w:r w:rsidR="009D3B26">
        <w:rPr>
          <w:color w:val="000000" w:themeColor="text1"/>
        </w:rPr>
        <w:t>Page</w:t>
      </w:r>
      <w:bookmarkEnd w:id="65"/>
      <w:r w:rsidR="003E4FC5">
        <w:rPr>
          <w:color w:val="000000" w:themeColor="text1"/>
        </w:rPr>
        <w:t xml:space="preserve"> </w:t>
      </w:r>
    </w:p>
    <w:p w14:paraId="4C508100" w14:textId="691F2F3B" w:rsidR="006C3DE8" w:rsidRPr="006C3DE8" w:rsidRDefault="005D15BE" w:rsidP="006C3DE8">
      <w:pPr>
        <w:pStyle w:val="BodyText"/>
      </w:pPr>
      <w:r>
        <w:rPr>
          <w:noProof/>
        </w:rPr>
        <w:drawing>
          <wp:inline distT="0" distB="0" distL="0" distR="0" wp14:anchorId="1F81B8EB" wp14:editId="4B6126ED">
            <wp:extent cx="5845810" cy="2637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5810" cy="2637790"/>
                    </a:xfrm>
                    <a:prstGeom prst="rect">
                      <a:avLst/>
                    </a:prstGeom>
                    <a:noFill/>
                    <a:ln>
                      <a:noFill/>
                    </a:ln>
                  </pic:spPr>
                </pic:pic>
              </a:graphicData>
            </a:graphic>
          </wp:inline>
        </w:drawing>
      </w:r>
    </w:p>
    <w:p w14:paraId="4771BD0F" w14:textId="77777777" w:rsidR="006C3DE8" w:rsidRDefault="006C3DE8" w:rsidP="006C3DE8"/>
    <w:p w14:paraId="716EBD0A" w14:textId="77777777" w:rsidR="00FB1F47" w:rsidRPr="00FB1F47" w:rsidRDefault="00FB1F47" w:rsidP="006C3DE8">
      <w:pPr>
        <w:pStyle w:val="BodyText"/>
        <w:rPr>
          <w:rFonts w:ascii="Arial" w:hAnsi="Arial" w:cs="Arial"/>
          <w:b/>
          <w:sz w:val="26"/>
          <w:szCs w:val="26"/>
        </w:rPr>
      </w:pPr>
      <w:r w:rsidRPr="00FB1F47">
        <w:rPr>
          <w:rFonts w:ascii="Arial" w:hAnsi="Arial" w:cs="Arial"/>
          <w:b/>
          <w:sz w:val="26"/>
          <w:szCs w:val="26"/>
        </w:rPr>
        <w:t>Screen Specifications</w:t>
      </w:r>
    </w:p>
    <w:p w14:paraId="40572B9C" w14:textId="4805A362" w:rsidR="006C3DE8" w:rsidRDefault="006C3DE8" w:rsidP="006C3DE8">
      <w:pPr>
        <w:pStyle w:val="BodyText"/>
      </w:pPr>
      <w:r>
        <w:t xml:space="preserve">The </w:t>
      </w:r>
      <w:r w:rsidR="001078AA">
        <w:t>System</w:t>
      </w:r>
      <w:r>
        <w:t xml:space="preserve"> shall display the Prescription History Information page with following components:</w:t>
      </w:r>
    </w:p>
    <w:p w14:paraId="6B30C6A0" w14:textId="77777777" w:rsidR="006C3DE8" w:rsidRDefault="006336CC" w:rsidP="008F24CB">
      <w:pPr>
        <w:pStyle w:val="BodyText"/>
        <w:numPr>
          <w:ilvl w:val="0"/>
          <w:numId w:val="32"/>
        </w:numPr>
      </w:pPr>
      <w:r>
        <w:t>I</w:t>
      </w:r>
      <w:r w:rsidR="006C3DE8">
        <w:t>nformation box at the top of the page with the following content:</w:t>
      </w:r>
    </w:p>
    <w:p w14:paraId="4940E8DA" w14:textId="22ACABC3" w:rsidR="006C3DE8" w:rsidRPr="00B34BAA" w:rsidRDefault="006C3DE8" w:rsidP="008F24CB">
      <w:pPr>
        <w:pStyle w:val="ListParagraph"/>
        <w:numPr>
          <w:ilvl w:val="0"/>
          <w:numId w:val="33"/>
        </w:numPr>
        <w:rPr>
          <w:rFonts w:ascii="Times New Roman" w:hAnsi="Times New Roman" w:cs="Times New Roman"/>
          <w:noProof/>
          <w:sz w:val="24"/>
          <w:szCs w:val="24"/>
        </w:rPr>
      </w:pPr>
      <w:r>
        <w:rPr>
          <w:rFonts w:ascii="Times New Roman" w:hAnsi="Times New Roman" w:cs="Times New Roman"/>
          <w:noProof/>
          <w:sz w:val="24"/>
          <w:szCs w:val="24"/>
        </w:rPr>
        <w:t xml:space="preserve">Text: </w:t>
      </w:r>
      <w:r w:rsidRPr="009E3079">
        <w:rPr>
          <w:rFonts w:ascii="Times New Roman" w:hAnsi="Times New Roman" w:cs="Times New Roman"/>
          <w:noProof/>
          <w:sz w:val="24"/>
          <w:szCs w:val="24"/>
        </w:rPr>
        <w:t xml:space="preserve">You may </w:t>
      </w:r>
      <w:r w:rsidRPr="009E3079">
        <w:rPr>
          <w:rFonts w:ascii="Times New Roman" w:hAnsi="Times New Roman" w:cs="Times New Roman"/>
          <w:b/>
          <w:bCs/>
          <w:noProof/>
          <w:sz w:val="24"/>
          <w:szCs w:val="24"/>
        </w:rPr>
        <w:t xml:space="preserve">Track Delivery </w:t>
      </w:r>
      <w:r w:rsidRPr="009E3079">
        <w:rPr>
          <w:rFonts w:ascii="Times New Roman" w:hAnsi="Times New Roman" w:cs="Times New Roman"/>
          <w:noProof/>
          <w:sz w:val="24"/>
          <w:szCs w:val="24"/>
        </w:rPr>
        <w:t>of your VA prescription</w:t>
      </w:r>
      <w:r>
        <w:rPr>
          <w:rFonts w:ascii="Times New Roman" w:hAnsi="Times New Roman" w:cs="Times New Roman"/>
          <w:noProof/>
          <w:sz w:val="24"/>
          <w:szCs w:val="24"/>
        </w:rPr>
        <w:t xml:space="preserve">(s) </w:t>
      </w:r>
      <w:r w:rsidRPr="009E3079">
        <w:rPr>
          <w:rFonts w:ascii="Times New Roman" w:hAnsi="Times New Roman" w:cs="Times New Roman"/>
          <w:noProof/>
          <w:sz w:val="24"/>
          <w:szCs w:val="24"/>
        </w:rPr>
        <w:t xml:space="preserve">filled by the VA Mail Order Pharmacy  and mailed </w:t>
      </w:r>
      <w:r w:rsidRPr="00B34BAA">
        <w:rPr>
          <w:rFonts w:ascii="Times New Roman" w:hAnsi="Times New Roman" w:cs="Times New Roman"/>
          <w:noProof/>
          <w:sz w:val="24"/>
          <w:szCs w:val="24"/>
        </w:rPr>
        <w:t xml:space="preserve">in the last </w:t>
      </w:r>
      <w:r w:rsidR="008549BF" w:rsidRPr="00B34BAA">
        <w:rPr>
          <w:rFonts w:ascii="Times New Roman" w:hAnsi="Times New Roman" w:cs="Times New Roman"/>
          <w:noProof/>
          <w:sz w:val="24"/>
          <w:szCs w:val="24"/>
        </w:rPr>
        <w:t>30</w:t>
      </w:r>
      <w:r w:rsidRPr="00B34BAA">
        <w:rPr>
          <w:rFonts w:ascii="Times New Roman" w:hAnsi="Times New Roman" w:cs="Times New Roman"/>
          <w:noProof/>
          <w:sz w:val="24"/>
          <w:szCs w:val="24"/>
        </w:rPr>
        <w:t xml:space="preserve"> days.   To learn more, visit </w:t>
      </w:r>
      <w:r w:rsidRPr="00B34BAA">
        <w:rPr>
          <w:rFonts w:ascii="Times New Roman" w:hAnsi="Times New Roman" w:cs="Times New Roman"/>
          <w:noProof/>
          <w:sz w:val="24"/>
          <w:szCs w:val="24"/>
          <w:u w:val="single"/>
        </w:rPr>
        <w:t>Track Delivery.</w:t>
      </w:r>
      <w:r w:rsidRPr="00B34BAA">
        <w:rPr>
          <w:rFonts w:ascii="Times New Roman" w:hAnsi="Times New Roman" w:cs="Times New Roman"/>
          <w:noProof/>
          <w:sz w:val="24"/>
          <w:szCs w:val="24"/>
        </w:rPr>
        <w:t xml:space="preserve"> </w:t>
      </w:r>
    </w:p>
    <w:p w14:paraId="5A31CF6E" w14:textId="77777777" w:rsidR="006C3DE8" w:rsidRPr="00B34BAA" w:rsidRDefault="009F525F" w:rsidP="009F525F">
      <w:pPr>
        <w:ind w:left="720"/>
        <w:rPr>
          <w:noProof/>
          <w:sz w:val="24"/>
        </w:rPr>
      </w:pPr>
      <w:r w:rsidRPr="00B34BAA">
        <w:rPr>
          <w:noProof/>
          <w:sz w:val="24"/>
        </w:rPr>
        <w:t xml:space="preserve">NOTE to PD Coders: </w:t>
      </w:r>
      <w:r w:rsidR="006C3DE8" w:rsidRPr="00B34BAA">
        <w:rPr>
          <w:noProof/>
          <w:sz w:val="24"/>
        </w:rPr>
        <w:t xml:space="preserve">The </w:t>
      </w:r>
      <w:r w:rsidR="006C3DE8" w:rsidRPr="00B34BAA">
        <w:rPr>
          <w:noProof/>
          <w:sz w:val="24"/>
          <w:u w:val="single"/>
        </w:rPr>
        <w:t>Track Delivery</w:t>
      </w:r>
      <w:r w:rsidR="006C3DE8" w:rsidRPr="00B34BAA">
        <w:rPr>
          <w:noProof/>
          <w:sz w:val="24"/>
        </w:rPr>
        <w:t xml:space="preserve"> hyperlink takes the user to the same </w:t>
      </w:r>
      <w:r w:rsidR="009A7E7C" w:rsidRPr="00B34BAA">
        <w:rPr>
          <w:noProof/>
          <w:sz w:val="24"/>
        </w:rPr>
        <w:t xml:space="preserve">overview statement in </w:t>
      </w:r>
      <w:hyperlink w:anchor="Appendix_F_i" w:history="1">
        <w:r w:rsidR="009A7E7C" w:rsidRPr="00B34BAA">
          <w:rPr>
            <w:rStyle w:val="Hyperlink"/>
            <w:noProof/>
            <w:color w:val="auto"/>
            <w:sz w:val="24"/>
          </w:rPr>
          <w:t xml:space="preserve">Appendix F </w:t>
        </w:r>
        <w:r w:rsidR="00CB5595" w:rsidRPr="00B34BAA">
          <w:rPr>
            <w:rStyle w:val="Hyperlink"/>
            <w:noProof/>
            <w:color w:val="auto"/>
            <w:sz w:val="24"/>
          </w:rPr>
          <w:t>(b.</w:t>
        </w:r>
        <w:r w:rsidR="009A7E7C" w:rsidRPr="00B34BAA">
          <w:rPr>
            <w:rStyle w:val="Hyperlink"/>
            <w:noProof/>
            <w:color w:val="auto"/>
            <w:sz w:val="24"/>
          </w:rPr>
          <w:t>(i.)</w:t>
        </w:r>
      </w:hyperlink>
    </w:p>
    <w:p w14:paraId="43EF9FCE" w14:textId="77777777" w:rsidR="006C3DE8" w:rsidRPr="00B34BAA" w:rsidRDefault="006C3DE8" w:rsidP="008F24CB">
      <w:pPr>
        <w:pStyle w:val="ListParagraph"/>
        <w:numPr>
          <w:ilvl w:val="0"/>
          <w:numId w:val="32"/>
        </w:numPr>
        <w:rPr>
          <w:noProof/>
          <w:sz w:val="24"/>
        </w:rPr>
      </w:pPr>
      <w:r w:rsidRPr="00B34BAA">
        <w:rPr>
          <w:rFonts w:ascii="Times New Roman" w:hAnsi="Times New Roman" w:cs="Times New Roman"/>
          <w:noProof/>
          <w:sz w:val="24"/>
        </w:rPr>
        <w:t>Add new column to the far right</w:t>
      </w:r>
      <w:r w:rsidR="00B454AB" w:rsidRPr="00B34BAA">
        <w:rPr>
          <w:rFonts w:ascii="Times New Roman" w:hAnsi="Times New Roman" w:cs="Times New Roman"/>
          <w:noProof/>
          <w:sz w:val="24"/>
        </w:rPr>
        <w:t xml:space="preserve"> of the table on the blue bar</w:t>
      </w:r>
      <w:r w:rsidRPr="00B34BAA">
        <w:rPr>
          <w:rFonts w:ascii="Times New Roman" w:hAnsi="Times New Roman" w:cs="Times New Roman"/>
          <w:noProof/>
          <w:sz w:val="24"/>
        </w:rPr>
        <w:t xml:space="preserve"> with header named </w:t>
      </w:r>
      <w:r w:rsidRPr="00B34BAA">
        <w:rPr>
          <w:rFonts w:ascii="Times New Roman" w:hAnsi="Times New Roman" w:cs="Times New Roman"/>
          <w:b/>
          <w:noProof/>
          <w:sz w:val="24"/>
        </w:rPr>
        <w:t>Prescription Tracking</w:t>
      </w:r>
      <w:r w:rsidRPr="00B34BAA">
        <w:rPr>
          <w:rFonts w:ascii="Times New Roman" w:hAnsi="Times New Roman" w:cs="Times New Roman"/>
          <w:noProof/>
          <w:sz w:val="24"/>
        </w:rPr>
        <w:t xml:space="preserve">. </w:t>
      </w:r>
    </w:p>
    <w:p w14:paraId="5AD26A71" w14:textId="77777777" w:rsidR="006C3DE8" w:rsidRPr="00B34BAA" w:rsidRDefault="006C3DE8" w:rsidP="008F24CB">
      <w:pPr>
        <w:pStyle w:val="ListParagraph"/>
        <w:numPr>
          <w:ilvl w:val="0"/>
          <w:numId w:val="32"/>
        </w:numPr>
        <w:rPr>
          <w:noProof/>
          <w:sz w:val="24"/>
        </w:rPr>
      </w:pPr>
      <w:r w:rsidRPr="00B34BAA">
        <w:rPr>
          <w:rFonts w:ascii="Times New Roman" w:hAnsi="Times New Roman" w:cs="Times New Roman"/>
          <w:noProof/>
          <w:sz w:val="24"/>
        </w:rPr>
        <w:t xml:space="preserve">Display </w:t>
      </w:r>
      <w:r w:rsidRPr="00B34BAA">
        <w:rPr>
          <w:rFonts w:ascii="Times New Roman" w:hAnsi="Times New Roman" w:cs="Times New Roman"/>
          <w:b/>
          <w:noProof/>
          <w:sz w:val="24"/>
        </w:rPr>
        <w:t>Track Delivery</w:t>
      </w:r>
      <w:r w:rsidRPr="00B34BAA">
        <w:rPr>
          <w:rFonts w:ascii="Times New Roman" w:hAnsi="Times New Roman" w:cs="Times New Roman"/>
          <w:noProof/>
          <w:sz w:val="24"/>
        </w:rPr>
        <w:t xml:space="preserve"> - the </w:t>
      </w:r>
      <w:r w:rsidRPr="00B34BAA">
        <w:rPr>
          <w:rFonts w:ascii="Times New Roman" w:hAnsi="Times New Roman" w:cs="Times New Roman"/>
          <w:b/>
          <w:noProof/>
          <w:sz w:val="24"/>
        </w:rPr>
        <w:t>Track Delivery</w:t>
      </w:r>
      <w:r w:rsidRPr="00B34BAA">
        <w:rPr>
          <w:rFonts w:ascii="Times New Roman" w:hAnsi="Times New Roman" w:cs="Times New Roman"/>
          <w:noProof/>
          <w:sz w:val="24"/>
        </w:rPr>
        <w:t xml:space="preserve"> button will display in the column:</w:t>
      </w:r>
    </w:p>
    <w:p w14:paraId="554A4B43" w14:textId="2A35E56D" w:rsidR="006C3DE8" w:rsidRPr="00CB5595" w:rsidRDefault="006C3DE8" w:rsidP="006C3DE8">
      <w:pPr>
        <w:pStyle w:val="ListParagraph"/>
        <w:numPr>
          <w:ilvl w:val="0"/>
          <w:numId w:val="34"/>
        </w:numPr>
        <w:rPr>
          <w:rFonts w:ascii="Times New Roman" w:hAnsi="Times New Roman" w:cs="Times New Roman"/>
          <w:noProof/>
          <w:sz w:val="24"/>
          <w:szCs w:val="24"/>
        </w:rPr>
      </w:pPr>
      <w:r w:rsidRPr="00B34BAA">
        <w:rPr>
          <w:rFonts w:ascii="Times New Roman" w:hAnsi="Times New Roman" w:cs="Times New Roman"/>
          <w:b/>
          <w:noProof/>
          <w:sz w:val="24"/>
          <w:szCs w:val="24"/>
        </w:rPr>
        <w:t>If Dispensed On Date</w:t>
      </w:r>
      <w:r w:rsidRPr="00B34BAA">
        <w:rPr>
          <w:rFonts w:ascii="Times New Roman" w:hAnsi="Times New Roman" w:cs="Times New Roman"/>
          <w:noProof/>
          <w:sz w:val="24"/>
          <w:szCs w:val="24"/>
        </w:rPr>
        <w:t xml:space="preserve"> = Yesterday – </w:t>
      </w:r>
      <w:r w:rsidR="008549BF" w:rsidRPr="00B34BAA">
        <w:rPr>
          <w:rFonts w:ascii="Times New Roman" w:hAnsi="Times New Roman" w:cs="Times New Roman"/>
          <w:noProof/>
          <w:sz w:val="24"/>
          <w:szCs w:val="24"/>
        </w:rPr>
        <w:t>30</w:t>
      </w:r>
      <w:r w:rsidRPr="00B34BAA">
        <w:rPr>
          <w:rFonts w:ascii="Times New Roman" w:hAnsi="Times New Roman" w:cs="Times New Roman"/>
          <w:noProof/>
          <w:sz w:val="24"/>
          <w:szCs w:val="24"/>
        </w:rPr>
        <w:t xml:space="preserve"> </w:t>
      </w:r>
      <w:r w:rsidRPr="00CB5595">
        <w:rPr>
          <w:rFonts w:ascii="Times New Roman" w:hAnsi="Times New Roman" w:cs="Times New Roman"/>
          <w:noProof/>
          <w:sz w:val="24"/>
          <w:szCs w:val="24"/>
        </w:rPr>
        <w:t>days in the past</w:t>
      </w:r>
      <w:r w:rsidR="00CB5595">
        <w:rPr>
          <w:rFonts w:ascii="Times New Roman" w:hAnsi="Times New Roman" w:cs="Times New Roman"/>
          <w:noProof/>
          <w:sz w:val="24"/>
          <w:szCs w:val="24"/>
        </w:rPr>
        <w:t xml:space="preserve"> </w:t>
      </w:r>
      <w:r w:rsidRPr="00CB5595">
        <w:rPr>
          <w:rFonts w:ascii="Times New Roman" w:hAnsi="Times New Roman" w:cs="Times New Roman"/>
          <w:b/>
          <w:noProof/>
          <w:sz w:val="24"/>
          <w:szCs w:val="24"/>
        </w:rPr>
        <w:t xml:space="preserve">and </w:t>
      </w:r>
      <w:r w:rsidRPr="00CB5595">
        <w:rPr>
          <w:rFonts w:ascii="Times New Roman" w:hAnsi="Times New Roman" w:cs="Times New Roman"/>
          <w:noProof/>
          <w:sz w:val="24"/>
          <w:szCs w:val="24"/>
        </w:rPr>
        <w:t xml:space="preserve">Routing (M/W) field = </w:t>
      </w:r>
      <w:r w:rsidRPr="00CB5595">
        <w:rPr>
          <w:rFonts w:ascii="Times New Roman" w:hAnsi="Times New Roman" w:cs="Times New Roman"/>
          <w:b/>
          <w:noProof/>
          <w:sz w:val="24"/>
          <w:szCs w:val="24"/>
        </w:rPr>
        <w:t>M</w:t>
      </w:r>
      <w:r w:rsidRPr="00CB5595">
        <w:rPr>
          <w:rFonts w:ascii="Times New Roman" w:hAnsi="Times New Roman" w:cs="Times New Roman"/>
          <w:noProof/>
          <w:sz w:val="24"/>
          <w:szCs w:val="24"/>
        </w:rPr>
        <w:t xml:space="preserve"> </w:t>
      </w:r>
      <w:r w:rsidR="00B34BAA" w:rsidRPr="00B34BAA">
        <w:rPr>
          <w:rFonts w:ascii="Times New Roman" w:hAnsi="Times New Roman" w:cs="Times New Roman"/>
          <w:b/>
          <w:noProof/>
          <w:color w:val="FF0000"/>
          <w:sz w:val="24"/>
          <w:szCs w:val="24"/>
        </w:rPr>
        <w:t>or W</w:t>
      </w:r>
      <w:r w:rsidRPr="00CB5595">
        <w:rPr>
          <w:rFonts w:ascii="Times New Roman" w:hAnsi="Times New Roman" w:cs="Times New Roman"/>
          <w:noProof/>
          <w:sz w:val="24"/>
          <w:szCs w:val="24"/>
        </w:rPr>
        <w:t xml:space="preserve">  (MHV pulls this in IA# 4687)</w:t>
      </w:r>
      <w:r w:rsidR="00B34BAA">
        <w:rPr>
          <w:rFonts w:ascii="Times New Roman" w:hAnsi="Times New Roman" w:cs="Times New Roman"/>
          <w:noProof/>
          <w:sz w:val="24"/>
          <w:szCs w:val="24"/>
        </w:rPr>
        <w:t xml:space="preserve">. </w:t>
      </w:r>
      <w:r w:rsidR="00B34BAA">
        <w:rPr>
          <w:rFonts w:ascii="Times New Roman" w:hAnsi="Times New Roman" w:cs="Times New Roman"/>
          <w:noProof/>
          <w:color w:val="FF0000"/>
          <w:sz w:val="24"/>
          <w:szCs w:val="24"/>
        </w:rPr>
        <w:t>Updated. Targeted for 16. 1 release.</w:t>
      </w:r>
    </w:p>
    <w:p w14:paraId="1E363DDB" w14:textId="77777777" w:rsidR="006C3DE8" w:rsidRPr="00CA480F" w:rsidRDefault="006C3DE8" w:rsidP="008F24CB">
      <w:pPr>
        <w:pStyle w:val="ListParagraph"/>
        <w:numPr>
          <w:ilvl w:val="0"/>
          <w:numId w:val="32"/>
        </w:numPr>
        <w:rPr>
          <w:noProof/>
          <w:sz w:val="24"/>
        </w:rPr>
      </w:pPr>
      <w:r>
        <w:rPr>
          <w:rFonts w:ascii="Times New Roman" w:hAnsi="Times New Roman" w:cs="Times New Roman"/>
          <w:noProof/>
          <w:sz w:val="24"/>
        </w:rPr>
        <w:t>UPS/USPS is unavailable – They will have their own message. User still lands on that URL.</w:t>
      </w:r>
    </w:p>
    <w:p w14:paraId="21EFBF58" w14:textId="77777777" w:rsidR="006C3DE8" w:rsidRDefault="006C3DE8" w:rsidP="008F24CB">
      <w:pPr>
        <w:pStyle w:val="BodyText"/>
        <w:numPr>
          <w:ilvl w:val="0"/>
          <w:numId w:val="32"/>
        </w:numPr>
      </w:pPr>
      <w:r>
        <w:t>Technical Help Files</w:t>
      </w:r>
    </w:p>
    <w:p w14:paraId="058C6312" w14:textId="77777777" w:rsidR="006C3DE8" w:rsidRDefault="006C3DE8" w:rsidP="008F24CB">
      <w:pPr>
        <w:pStyle w:val="ListParagraph"/>
        <w:numPr>
          <w:ilvl w:val="0"/>
          <w:numId w:val="35"/>
        </w:numPr>
      </w:pPr>
      <w:r w:rsidRPr="00026C8F">
        <w:rPr>
          <w:rFonts w:ascii="Times New Roman" w:hAnsi="Times New Roman" w:cs="Times New Roman"/>
          <w:sz w:val="24"/>
        </w:rPr>
        <w:t>Explain in Technical HELP criteria</w:t>
      </w:r>
      <w:r>
        <w:rPr>
          <w:rFonts w:ascii="Times New Roman" w:hAnsi="Times New Roman" w:cs="Times New Roman"/>
          <w:sz w:val="24"/>
        </w:rPr>
        <w:t xml:space="preserve"> for </w:t>
      </w:r>
      <w:r w:rsidR="009F525F">
        <w:rPr>
          <w:rFonts w:ascii="Times New Roman" w:hAnsi="Times New Roman" w:cs="Times New Roman"/>
          <w:sz w:val="24"/>
        </w:rPr>
        <w:t xml:space="preserve">Rxs </w:t>
      </w:r>
      <w:r>
        <w:rPr>
          <w:rFonts w:ascii="Times New Roman" w:hAnsi="Times New Roman" w:cs="Times New Roman"/>
          <w:sz w:val="24"/>
        </w:rPr>
        <w:t>that are trackable in</w:t>
      </w:r>
      <w:r w:rsidRPr="00026C8F">
        <w:rPr>
          <w:rFonts w:ascii="Times New Roman" w:hAnsi="Times New Roman" w:cs="Times New Roman"/>
          <w:sz w:val="24"/>
        </w:rPr>
        <w:t xml:space="preserve"> new column</w:t>
      </w:r>
      <w:r>
        <w:rPr>
          <w:rFonts w:ascii="Times New Roman" w:hAnsi="Times New Roman" w:cs="Times New Roman"/>
          <w:sz w:val="24"/>
        </w:rPr>
        <w:t xml:space="preserve">. Developer will update the </w:t>
      </w:r>
      <w:r w:rsidR="00462AB9">
        <w:rPr>
          <w:rFonts w:ascii="Times New Roman" w:hAnsi="Times New Roman" w:cs="Times New Roman"/>
          <w:sz w:val="24"/>
        </w:rPr>
        <w:t>technical</w:t>
      </w:r>
      <w:r>
        <w:rPr>
          <w:rFonts w:ascii="Times New Roman" w:hAnsi="Times New Roman" w:cs="Times New Roman"/>
          <w:sz w:val="24"/>
        </w:rPr>
        <w:t xml:space="preserve"> help file on this page.  </w:t>
      </w:r>
    </w:p>
    <w:p w14:paraId="75C163AE" w14:textId="77777777" w:rsidR="00650D81" w:rsidRDefault="00650D81">
      <w:pPr>
        <w:rPr>
          <w:rFonts w:ascii="Arial" w:hAnsi="Arial"/>
          <w:b/>
          <w:color w:val="000000" w:themeColor="text1"/>
          <w:sz w:val="32"/>
        </w:rPr>
      </w:pPr>
      <w:bookmarkStart w:id="66" w:name="Appendix_H"/>
      <w:bookmarkEnd w:id="66"/>
      <w:r>
        <w:rPr>
          <w:color w:val="000000" w:themeColor="text1"/>
        </w:rPr>
        <w:lastRenderedPageBreak/>
        <w:br w:type="page"/>
      </w:r>
    </w:p>
    <w:p w14:paraId="171A089E" w14:textId="77777777" w:rsidR="00472D28" w:rsidRDefault="006A216C" w:rsidP="00B76A5D">
      <w:pPr>
        <w:pStyle w:val="Appendix1"/>
        <w:numPr>
          <w:ilvl w:val="0"/>
          <w:numId w:val="0"/>
        </w:numPr>
        <w:rPr>
          <w:color w:val="000000" w:themeColor="text1"/>
        </w:rPr>
      </w:pPr>
      <w:bookmarkStart w:id="67" w:name="_Toc428441394"/>
      <w:r w:rsidRPr="006A3362">
        <w:rPr>
          <w:color w:val="000000" w:themeColor="text1"/>
        </w:rPr>
        <w:lastRenderedPageBreak/>
        <w:t xml:space="preserve">Appendix </w:t>
      </w:r>
      <w:r w:rsidR="00472D28">
        <w:rPr>
          <w:color w:val="000000" w:themeColor="text1"/>
        </w:rPr>
        <w:t>H</w:t>
      </w:r>
      <w:r w:rsidRPr="006A3362">
        <w:rPr>
          <w:color w:val="000000" w:themeColor="text1"/>
        </w:rPr>
        <w:t xml:space="preserve"> </w:t>
      </w:r>
      <w:r w:rsidRPr="006A3362">
        <w:rPr>
          <w:color w:val="000000" w:themeColor="text1"/>
        </w:rPr>
        <w:tab/>
      </w:r>
      <w:r w:rsidR="00A77089">
        <w:rPr>
          <w:color w:val="000000" w:themeColor="text1"/>
        </w:rPr>
        <w:t xml:space="preserve">View </w:t>
      </w:r>
      <w:r>
        <w:rPr>
          <w:color w:val="000000" w:themeColor="text1"/>
        </w:rPr>
        <w:t>Prescription</w:t>
      </w:r>
      <w:r w:rsidR="00472D28">
        <w:rPr>
          <w:color w:val="000000" w:themeColor="text1"/>
        </w:rPr>
        <w:t xml:space="preserve"> </w:t>
      </w:r>
      <w:r w:rsidR="007B3526">
        <w:rPr>
          <w:color w:val="000000" w:themeColor="text1"/>
        </w:rPr>
        <w:t>Tracking Information</w:t>
      </w:r>
      <w:r w:rsidR="00196161">
        <w:rPr>
          <w:color w:val="000000" w:themeColor="text1"/>
        </w:rPr>
        <w:t xml:space="preserve"> Page</w:t>
      </w:r>
      <w:bookmarkEnd w:id="67"/>
      <w:r w:rsidR="003E4FC5">
        <w:rPr>
          <w:color w:val="000000" w:themeColor="text1"/>
        </w:rPr>
        <w:t xml:space="preserve"> </w:t>
      </w:r>
    </w:p>
    <w:p w14:paraId="5CC9595B" w14:textId="0D68A026" w:rsidR="00623052" w:rsidRDefault="00170255" w:rsidP="00033B5E">
      <w:pPr>
        <w:pStyle w:val="BodyText"/>
        <w:rPr>
          <w:rFonts w:ascii="Arial" w:hAnsi="Arial" w:cs="Arial"/>
          <w:b/>
          <w:sz w:val="26"/>
          <w:szCs w:val="26"/>
        </w:rPr>
      </w:pPr>
      <w:r>
        <w:rPr>
          <w:noProof/>
        </w:rPr>
        <w:drawing>
          <wp:inline distT="0" distB="0" distL="0" distR="0" wp14:anchorId="01D47806" wp14:editId="31019F64">
            <wp:extent cx="5943600" cy="2411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11095"/>
                    </a:xfrm>
                    <a:prstGeom prst="rect">
                      <a:avLst/>
                    </a:prstGeom>
                  </pic:spPr>
                </pic:pic>
              </a:graphicData>
            </a:graphic>
          </wp:inline>
        </w:drawing>
      </w:r>
    </w:p>
    <w:p w14:paraId="3375EE99" w14:textId="77777777" w:rsidR="007B3526" w:rsidRDefault="007B3526" w:rsidP="00033B5E">
      <w:pPr>
        <w:pStyle w:val="BodyText"/>
        <w:rPr>
          <w:rFonts w:ascii="Arial" w:hAnsi="Arial" w:cs="Arial"/>
          <w:b/>
          <w:sz w:val="26"/>
          <w:szCs w:val="26"/>
        </w:rPr>
      </w:pPr>
    </w:p>
    <w:p w14:paraId="4E4F24B2" w14:textId="77777777" w:rsidR="00196161" w:rsidRPr="00623052" w:rsidRDefault="00196161" w:rsidP="00196161">
      <w:pPr>
        <w:pStyle w:val="BodyText"/>
        <w:rPr>
          <w:rFonts w:ascii="Arial" w:hAnsi="Arial" w:cs="Arial"/>
          <w:b/>
          <w:sz w:val="26"/>
          <w:szCs w:val="26"/>
        </w:rPr>
      </w:pPr>
      <w:r>
        <w:rPr>
          <w:rFonts w:ascii="Arial" w:hAnsi="Arial" w:cs="Arial"/>
          <w:b/>
          <w:sz w:val="26"/>
          <w:szCs w:val="26"/>
        </w:rPr>
        <w:t>S</w:t>
      </w:r>
      <w:r w:rsidRPr="00071C1A">
        <w:rPr>
          <w:rFonts w:ascii="Arial" w:hAnsi="Arial" w:cs="Arial"/>
          <w:b/>
          <w:sz w:val="26"/>
          <w:szCs w:val="26"/>
        </w:rPr>
        <w:t>creen Specifications</w:t>
      </w:r>
    </w:p>
    <w:p w14:paraId="4D3F9495" w14:textId="77777777" w:rsidR="00196161" w:rsidRDefault="00196161" w:rsidP="00196161">
      <w:pPr>
        <w:spacing w:before="120" w:after="120"/>
        <w:rPr>
          <w:rFonts w:eastAsiaTheme="minorHAnsi"/>
          <w:b/>
          <w:sz w:val="24"/>
        </w:rPr>
      </w:pPr>
      <w:r w:rsidRPr="002A6542">
        <w:rPr>
          <w:b/>
          <w:sz w:val="24"/>
        </w:rPr>
        <w:t>Note</w:t>
      </w:r>
      <w:r w:rsidRPr="002A6542">
        <w:rPr>
          <w:sz w:val="24"/>
        </w:rPr>
        <w:t xml:space="preserve">: </w:t>
      </w:r>
      <w:r w:rsidRPr="002A6542">
        <w:rPr>
          <w:rFonts w:eastAsiaTheme="minorHAnsi"/>
          <w:sz w:val="24"/>
        </w:rPr>
        <w:t xml:space="preserve">Users land here when </w:t>
      </w:r>
      <w:r w:rsidRPr="009D3B26">
        <w:rPr>
          <w:b/>
          <w:sz w:val="24"/>
        </w:rPr>
        <w:t>Track Delivery</w:t>
      </w:r>
      <w:r w:rsidRPr="002A6542">
        <w:rPr>
          <w:sz w:val="24"/>
        </w:rPr>
        <w:t xml:space="preserve"> </w:t>
      </w:r>
      <w:r w:rsidRPr="002A6542">
        <w:rPr>
          <w:rFonts w:eastAsiaTheme="minorHAnsi"/>
          <w:sz w:val="24"/>
        </w:rPr>
        <w:t xml:space="preserve">button is selected from summary pages; </w:t>
      </w:r>
      <w:r w:rsidRPr="002A6542">
        <w:rPr>
          <w:rFonts w:eastAsiaTheme="minorHAnsi"/>
          <w:b/>
          <w:sz w:val="24"/>
        </w:rPr>
        <w:t xml:space="preserve">Refill My Prescriptions, Prescription Refill History, and the new Prescription Tracking Summary page </w:t>
      </w:r>
    </w:p>
    <w:p w14:paraId="1B3402C1" w14:textId="1B59D4D3" w:rsidR="00196161" w:rsidRPr="002A6542" w:rsidRDefault="00196161" w:rsidP="00196161">
      <w:pPr>
        <w:spacing w:before="120" w:after="120"/>
        <w:rPr>
          <w:sz w:val="24"/>
          <w:szCs w:val="20"/>
        </w:rPr>
      </w:pPr>
      <w:r w:rsidRPr="002A6542">
        <w:rPr>
          <w:sz w:val="24"/>
          <w:szCs w:val="20"/>
        </w:rPr>
        <w:t xml:space="preserve">The </w:t>
      </w:r>
      <w:r w:rsidR="001078AA">
        <w:rPr>
          <w:sz w:val="24"/>
          <w:szCs w:val="20"/>
        </w:rPr>
        <w:t>System</w:t>
      </w:r>
      <w:r w:rsidRPr="002A6542">
        <w:rPr>
          <w:sz w:val="24"/>
          <w:szCs w:val="20"/>
        </w:rPr>
        <w:t xml:space="preserve"> shall display the following components on the </w:t>
      </w:r>
      <w:r w:rsidRPr="009D3B26">
        <w:rPr>
          <w:b/>
          <w:sz w:val="24"/>
          <w:szCs w:val="20"/>
        </w:rPr>
        <w:t>View Prescript</w:t>
      </w:r>
      <w:r>
        <w:rPr>
          <w:b/>
          <w:sz w:val="24"/>
          <w:szCs w:val="20"/>
        </w:rPr>
        <w:t>ion Tracking Information</w:t>
      </w:r>
      <w:r>
        <w:rPr>
          <w:sz w:val="24"/>
          <w:szCs w:val="20"/>
        </w:rPr>
        <w:t xml:space="preserve"> </w:t>
      </w:r>
      <w:r w:rsidRPr="002A6542">
        <w:rPr>
          <w:sz w:val="24"/>
          <w:szCs w:val="20"/>
        </w:rPr>
        <w:t>page:</w:t>
      </w:r>
    </w:p>
    <w:p w14:paraId="355A6BCC" w14:textId="77777777" w:rsidR="00196161" w:rsidRPr="002A6542" w:rsidRDefault="00196161" w:rsidP="00196161">
      <w:pPr>
        <w:numPr>
          <w:ilvl w:val="0"/>
          <w:numId w:val="44"/>
        </w:numPr>
        <w:spacing w:before="120" w:after="120"/>
        <w:rPr>
          <w:sz w:val="24"/>
          <w:szCs w:val="20"/>
        </w:rPr>
      </w:pPr>
      <w:r w:rsidRPr="002A6542">
        <w:rPr>
          <w:sz w:val="24"/>
          <w:szCs w:val="20"/>
        </w:rPr>
        <w:t xml:space="preserve">Heading: </w:t>
      </w:r>
      <w:r w:rsidRPr="002A6542">
        <w:rPr>
          <w:b/>
          <w:sz w:val="24"/>
          <w:szCs w:val="20"/>
        </w:rPr>
        <w:t>Prescription Information</w:t>
      </w:r>
    </w:p>
    <w:p w14:paraId="68E64819" w14:textId="77777777" w:rsidR="00196161" w:rsidRPr="00F82B43" w:rsidRDefault="00196161" w:rsidP="00196161">
      <w:pPr>
        <w:numPr>
          <w:ilvl w:val="0"/>
          <w:numId w:val="36"/>
        </w:numPr>
        <w:spacing w:after="200" w:line="276" w:lineRule="auto"/>
        <w:contextualSpacing/>
        <w:rPr>
          <w:rFonts w:eastAsiaTheme="minorHAnsi"/>
          <w:sz w:val="24"/>
        </w:rPr>
      </w:pPr>
      <w:r w:rsidRPr="002A6542">
        <w:rPr>
          <w:b/>
          <w:sz w:val="24"/>
        </w:rPr>
        <w:t>Prescription Name</w:t>
      </w:r>
      <w:r w:rsidRPr="002A6542">
        <w:rPr>
          <w:sz w:val="24"/>
        </w:rPr>
        <w:t xml:space="preserve">: </w:t>
      </w:r>
      <w:r w:rsidRPr="007E5F99">
        <w:rPr>
          <w:sz w:val="24"/>
        </w:rPr>
        <w:t>Name of R</w:t>
      </w:r>
      <w:r>
        <w:rPr>
          <w:sz w:val="24"/>
        </w:rPr>
        <w:t>x</w:t>
      </w:r>
      <w:r w:rsidRPr="007E5F99">
        <w:rPr>
          <w:sz w:val="24"/>
        </w:rPr>
        <w:t xml:space="preserve"> </w:t>
      </w:r>
    </w:p>
    <w:p w14:paraId="6568E2DD" w14:textId="77777777" w:rsidR="00196161" w:rsidRDefault="00196161" w:rsidP="00196161">
      <w:pPr>
        <w:numPr>
          <w:ilvl w:val="0"/>
          <w:numId w:val="36"/>
        </w:numPr>
        <w:spacing w:after="200" w:line="276" w:lineRule="auto"/>
        <w:contextualSpacing/>
        <w:rPr>
          <w:rFonts w:eastAsiaTheme="minorHAnsi"/>
          <w:sz w:val="24"/>
        </w:rPr>
      </w:pPr>
      <w:r w:rsidRPr="002A6542">
        <w:rPr>
          <w:rFonts w:eastAsiaTheme="minorHAnsi"/>
          <w:b/>
          <w:sz w:val="24"/>
        </w:rPr>
        <w:t>Prescription Number:</w:t>
      </w:r>
      <w:r w:rsidRPr="002A6542">
        <w:rPr>
          <w:rFonts w:eastAsiaTheme="minorHAnsi"/>
          <w:sz w:val="24"/>
        </w:rPr>
        <w:t xml:space="preserve"> R</w:t>
      </w:r>
      <w:r>
        <w:rPr>
          <w:rFonts w:eastAsiaTheme="minorHAnsi"/>
          <w:sz w:val="24"/>
        </w:rPr>
        <w:t>x</w:t>
      </w:r>
      <w:r w:rsidRPr="002A6542">
        <w:rPr>
          <w:rFonts w:eastAsiaTheme="minorHAnsi"/>
          <w:sz w:val="24"/>
        </w:rPr>
        <w:t xml:space="preserve"># </w:t>
      </w:r>
    </w:p>
    <w:p w14:paraId="03D414D3" w14:textId="77777777" w:rsidR="00196161" w:rsidRPr="002A6542" w:rsidRDefault="00E06FC3" w:rsidP="00196161">
      <w:pPr>
        <w:numPr>
          <w:ilvl w:val="0"/>
          <w:numId w:val="36"/>
        </w:numPr>
        <w:spacing w:after="200" w:line="276" w:lineRule="auto"/>
        <w:contextualSpacing/>
        <w:rPr>
          <w:rFonts w:eastAsiaTheme="minorHAnsi"/>
          <w:sz w:val="24"/>
          <w:szCs w:val="22"/>
        </w:rPr>
      </w:pPr>
      <w:r>
        <w:rPr>
          <w:rFonts w:eastAsiaTheme="minorHAnsi"/>
          <w:b/>
          <w:sz w:val="24"/>
          <w:szCs w:val="22"/>
        </w:rPr>
        <w:t>Facility Name</w:t>
      </w:r>
      <w:r w:rsidR="00196161" w:rsidRPr="002A6542">
        <w:rPr>
          <w:rFonts w:eastAsiaTheme="minorHAnsi"/>
          <w:b/>
          <w:sz w:val="24"/>
          <w:szCs w:val="22"/>
        </w:rPr>
        <w:t>:</w:t>
      </w:r>
      <w:r w:rsidR="00196161" w:rsidRPr="002A6542">
        <w:rPr>
          <w:rFonts w:eastAsiaTheme="minorHAnsi"/>
          <w:sz w:val="24"/>
          <w:szCs w:val="22"/>
        </w:rPr>
        <w:t xml:space="preserve"> </w:t>
      </w:r>
      <w:r>
        <w:rPr>
          <w:rFonts w:eastAsiaTheme="minorHAnsi"/>
          <w:sz w:val="24"/>
          <w:szCs w:val="22"/>
        </w:rPr>
        <w:t>Facility</w:t>
      </w:r>
      <w:r w:rsidR="00196161" w:rsidRPr="002A6542">
        <w:rPr>
          <w:rFonts w:eastAsiaTheme="minorHAnsi"/>
          <w:sz w:val="24"/>
          <w:szCs w:val="22"/>
        </w:rPr>
        <w:t xml:space="preserve"> Name</w:t>
      </w:r>
    </w:p>
    <w:p w14:paraId="7A2FA2A3" w14:textId="60465D8B" w:rsidR="00196161" w:rsidRDefault="00196161" w:rsidP="00316522">
      <w:pPr>
        <w:numPr>
          <w:ilvl w:val="0"/>
          <w:numId w:val="36"/>
        </w:numPr>
        <w:spacing w:after="200" w:line="276" w:lineRule="auto"/>
        <w:contextualSpacing/>
        <w:rPr>
          <w:rFonts w:eastAsiaTheme="minorHAnsi"/>
          <w:sz w:val="24"/>
          <w:szCs w:val="22"/>
        </w:rPr>
      </w:pPr>
      <w:r w:rsidRPr="002A6542">
        <w:rPr>
          <w:rFonts w:eastAsiaTheme="minorHAnsi"/>
          <w:b/>
          <w:sz w:val="24"/>
          <w:szCs w:val="22"/>
        </w:rPr>
        <w:t>R</w:t>
      </w:r>
      <w:r>
        <w:rPr>
          <w:rFonts w:eastAsiaTheme="minorHAnsi"/>
          <w:b/>
          <w:sz w:val="24"/>
          <w:szCs w:val="22"/>
        </w:rPr>
        <w:t>x</w:t>
      </w:r>
      <w:r w:rsidRPr="002A6542">
        <w:rPr>
          <w:rFonts w:eastAsiaTheme="minorHAnsi"/>
          <w:b/>
          <w:sz w:val="24"/>
          <w:szCs w:val="22"/>
        </w:rPr>
        <w:t xml:space="preserve"> Information Phone Number:</w:t>
      </w:r>
      <w:r w:rsidRPr="002A6542">
        <w:rPr>
          <w:rFonts w:eastAsiaTheme="minorHAnsi"/>
          <w:sz w:val="24"/>
          <w:szCs w:val="22"/>
        </w:rPr>
        <w:t xml:space="preserve"> Phone number</w:t>
      </w:r>
      <w:r>
        <w:rPr>
          <w:rFonts w:eastAsiaTheme="minorHAnsi"/>
          <w:sz w:val="24"/>
          <w:szCs w:val="22"/>
        </w:rPr>
        <w:t xml:space="preserve"> retrieved from CDW</w:t>
      </w:r>
      <w:r w:rsidRPr="002A6542">
        <w:rPr>
          <w:rFonts w:eastAsiaTheme="minorHAnsi"/>
          <w:sz w:val="24"/>
          <w:szCs w:val="22"/>
        </w:rPr>
        <w:t xml:space="preserve"> (where they </w:t>
      </w:r>
      <w:r w:rsidR="001F6E90">
        <w:rPr>
          <w:rFonts w:eastAsiaTheme="minorHAnsi"/>
          <w:sz w:val="24"/>
          <w:szCs w:val="22"/>
        </w:rPr>
        <w:t xml:space="preserve">can </w:t>
      </w:r>
      <w:r w:rsidRPr="002A6542">
        <w:rPr>
          <w:rFonts w:eastAsiaTheme="minorHAnsi"/>
          <w:sz w:val="24"/>
          <w:szCs w:val="22"/>
        </w:rPr>
        <w:t>call for assistance</w:t>
      </w:r>
      <w:r w:rsidR="001F6E90">
        <w:rPr>
          <w:rFonts w:eastAsiaTheme="minorHAnsi"/>
          <w:sz w:val="24"/>
          <w:szCs w:val="22"/>
        </w:rPr>
        <w:t>,</w:t>
      </w:r>
      <w:r w:rsidRPr="002A6542">
        <w:rPr>
          <w:rFonts w:eastAsiaTheme="minorHAnsi"/>
          <w:sz w:val="24"/>
          <w:szCs w:val="22"/>
        </w:rPr>
        <w:t xml:space="preserve"> not to our </w:t>
      </w:r>
      <w:r w:rsidR="001F6E90">
        <w:rPr>
          <w:rFonts w:eastAsiaTheme="minorHAnsi"/>
          <w:sz w:val="24"/>
          <w:szCs w:val="22"/>
        </w:rPr>
        <w:t>Help Desk</w:t>
      </w:r>
      <w:r w:rsidRPr="002A6542">
        <w:rPr>
          <w:rFonts w:eastAsiaTheme="minorHAnsi"/>
          <w:sz w:val="24"/>
          <w:szCs w:val="22"/>
        </w:rPr>
        <w:t>…but to a VAMC or other number)</w:t>
      </w:r>
    </w:p>
    <w:p w14:paraId="107F4C11" w14:textId="77777777" w:rsidR="004C1D43" w:rsidRPr="00494C61" w:rsidRDefault="004C1D43" w:rsidP="00316522">
      <w:pPr>
        <w:numPr>
          <w:ilvl w:val="0"/>
          <w:numId w:val="36"/>
        </w:numPr>
        <w:spacing w:after="200" w:line="276" w:lineRule="auto"/>
        <w:contextualSpacing/>
        <w:rPr>
          <w:rFonts w:eastAsiaTheme="minorHAnsi"/>
          <w:sz w:val="24"/>
          <w:szCs w:val="22"/>
        </w:rPr>
      </w:pPr>
      <w:r w:rsidRPr="00494C61">
        <w:rPr>
          <w:rFonts w:eastAsiaTheme="minorHAnsi"/>
          <w:sz w:val="24"/>
          <w:szCs w:val="22"/>
        </w:rPr>
        <w:t>The “</w:t>
      </w:r>
      <w:bookmarkStart w:id="68" w:name="viewimagehyperlinkBR"/>
      <w:r w:rsidRPr="00494C61">
        <w:rPr>
          <w:rFonts w:eastAsiaTheme="minorHAnsi"/>
          <w:sz w:val="24"/>
          <w:szCs w:val="22"/>
        </w:rPr>
        <w:t>View Image” hyperlink</w:t>
      </w:r>
      <w:bookmarkEnd w:id="68"/>
      <w:r w:rsidRPr="00494C61">
        <w:rPr>
          <w:rFonts w:eastAsiaTheme="minorHAnsi"/>
          <w:sz w:val="24"/>
          <w:szCs w:val="22"/>
        </w:rPr>
        <w:t xml:space="preserve"> will display only if there is an approved image available.</w:t>
      </w:r>
      <w:r w:rsidR="00555C87" w:rsidRPr="00494C61">
        <w:rPr>
          <w:rFonts w:eastAsiaTheme="minorHAnsi"/>
          <w:sz w:val="24"/>
          <w:szCs w:val="22"/>
        </w:rPr>
        <w:t xml:space="preserve"> (</w:t>
      </w:r>
      <w:hyperlink w:anchor="onlyapprovedMILimagesBR" w:history="1">
        <w:r w:rsidR="00555C87" w:rsidRPr="00494C61">
          <w:rPr>
            <w:rStyle w:val="Hyperlink"/>
            <w:rFonts w:eastAsiaTheme="minorHAnsi"/>
            <w:sz w:val="24"/>
            <w:szCs w:val="22"/>
          </w:rPr>
          <w:t>Business Rule 6.1.10</w:t>
        </w:r>
      </w:hyperlink>
      <w:r w:rsidR="00555C87" w:rsidRPr="00494C61">
        <w:rPr>
          <w:rFonts w:eastAsiaTheme="minorHAnsi"/>
          <w:sz w:val="24"/>
          <w:szCs w:val="22"/>
        </w:rPr>
        <w:t>)</w:t>
      </w:r>
    </w:p>
    <w:p w14:paraId="7E95DD99" w14:textId="77777777" w:rsidR="00196161" w:rsidRPr="002A6542" w:rsidRDefault="00196161" w:rsidP="00196161">
      <w:pPr>
        <w:numPr>
          <w:ilvl w:val="0"/>
          <w:numId w:val="44"/>
        </w:numPr>
        <w:spacing w:after="200" w:line="276" w:lineRule="auto"/>
        <w:contextualSpacing/>
        <w:rPr>
          <w:rFonts w:eastAsiaTheme="minorHAnsi"/>
          <w:sz w:val="24"/>
          <w:szCs w:val="22"/>
        </w:rPr>
      </w:pPr>
      <w:r w:rsidRPr="002A6542">
        <w:rPr>
          <w:rFonts w:eastAsiaTheme="minorHAnsi"/>
          <w:sz w:val="24"/>
          <w:szCs w:val="22"/>
        </w:rPr>
        <w:t xml:space="preserve">Heading: </w:t>
      </w:r>
      <w:r w:rsidRPr="002A6542">
        <w:rPr>
          <w:rFonts w:eastAsiaTheme="minorHAnsi"/>
          <w:b/>
          <w:sz w:val="24"/>
          <w:szCs w:val="22"/>
        </w:rPr>
        <w:t>Tracking Information</w:t>
      </w:r>
      <w:r w:rsidRPr="002A6542">
        <w:rPr>
          <w:rFonts w:eastAsiaTheme="minorHAnsi"/>
          <w:sz w:val="24"/>
          <w:szCs w:val="22"/>
        </w:rPr>
        <w:t xml:space="preserve"> (</w:t>
      </w:r>
      <w:r w:rsidRPr="00330BC4">
        <w:rPr>
          <w:rFonts w:eastAsiaTheme="minorHAnsi"/>
          <w:b/>
          <w:sz w:val="24"/>
          <w:szCs w:val="22"/>
        </w:rPr>
        <w:t>Note</w:t>
      </w:r>
      <w:r>
        <w:rPr>
          <w:rFonts w:eastAsiaTheme="minorHAnsi"/>
          <w:sz w:val="24"/>
          <w:szCs w:val="22"/>
        </w:rPr>
        <w:t xml:space="preserve">: </w:t>
      </w:r>
      <w:r w:rsidRPr="002A6542">
        <w:rPr>
          <w:rFonts w:eastAsiaTheme="minorHAnsi"/>
          <w:sz w:val="24"/>
          <w:szCs w:val="22"/>
        </w:rPr>
        <w:t xml:space="preserve">Can </w:t>
      </w:r>
      <w:r>
        <w:rPr>
          <w:rFonts w:eastAsiaTheme="minorHAnsi"/>
          <w:sz w:val="24"/>
          <w:szCs w:val="22"/>
        </w:rPr>
        <w:t xml:space="preserve"> have </w:t>
      </w:r>
      <w:r w:rsidRPr="002A6542">
        <w:rPr>
          <w:rFonts w:eastAsiaTheme="minorHAnsi"/>
          <w:sz w:val="24"/>
          <w:szCs w:val="22"/>
        </w:rPr>
        <w:t xml:space="preserve">multiple </w:t>
      </w:r>
      <w:r>
        <w:rPr>
          <w:rFonts w:eastAsiaTheme="minorHAnsi"/>
          <w:sz w:val="24"/>
          <w:szCs w:val="22"/>
        </w:rPr>
        <w:t xml:space="preserve">Tracking information for the same Rx. Repeat grouping by Date Shipped) </w:t>
      </w:r>
    </w:p>
    <w:p w14:paraId="566323FA" w14:textId="77777777" w:rsidR="00196161" w:rsidRPr="00D04143" w:rsidRDefault="00196161" w:rsidP="00196161">
      <w:pPr>
        <w:numPr>
          <w:ilvl w:val="0"/>
          <w:numId w:val="37"/>
        </w:numPr>
        <w:spacing w:after="200" w:line="276" w:lineRule="auto"/>
        <w:contextualSpacing/>
        <w:rPr>
          <w:rFonts w:eastAsiaTheme="minorHAnsi"/>
          <w:sz w:val="24"/>
          <w:szCs w:val="22"/>
        </w:rPr>
      </w:pPr>
      <w:r w:rsidRPr="002A6542">
        <w:rPr>
          <w:rFonts w:eastAsiaTheme="minorHAnsi"/>
          <w:b/>
          <w:sz w:val="24"/>
          <w:szCs w:val="22"/>
        </w:rPr>
        <w:t>Date Shipped:</w:t>
      </w:r>
      <w:r w:rsidRPr="002A6542">
        <w:rPr>
          <w:rFonts w:eastAsiaTheme="minorHAnsi"/>
          <w:sz w:val="24"/>
          <w:szCs w:val="22"/>
        </w:rPr>
        <w:t xml:space="preserve"> Date format M</w:t>
      </w:r>
      <w:r>
        <w:rPr>
          <w:rFonts w:eastAsiaTheme="minorHAnsi"/>
          <w:sz w:val="24"/>
          <w:szCs w:val="22"/>
        </w:rPr>
        <w:t>M/DD</w:t>
      </w:r>
      <w:r w:rsidR="003E4FC5">
        <w:rPr>
          <w:rFonts w:eastAsiaTheme="minorHAnsi"/>
          <w:sz w:val="24"/>
          <w:szCs w:val="22"/>
        </w:rPr>
        <w:t>/YYYY</w:t>
      </w:r>
    </w:p>
    <w:p w14:paraId="34680F27" w14:textId="77777777" w:rsidR="00196161" w:rsidRPr="002A6542" w:rsidRDefault="00196161" w:rsidP="00196161">
      <w:pPr>
        <w:numPr>
          <w:ilvl w:val="0"/>
          <w:numId w:val="37"/>
        </w:numPr>
        <w:spacing w:after="200" w:line="276" w:lineRule="auto"/>
        <w:contextualSpacing/>
        <w:rPr>
          <w:rFonts w:eastAsiaTheme="minorHAnsi"/>
          <w:sz w:val="24"/>
          <w:szCs w:val="22"/>
        </w:rPr>
      </w:pPr>
      <w:r>
        <w:rPr>
          <w:rFonts w:eastAsiaTheme="minorHAnsi"/>
          <w:b/>
          <w:sz w:val="24"/>
          <w:szCs w:val="22"/>
        </w:rPr>
        <w:t>Delivery Service:</w:t>
      </w:r>
      <w:r>
        <w:rPr>
          <w:rFonts w:eastAsiaTheme="minorHAnsi"/>
          <w:sz w:val="24"/>
          <w:szCs w:val="22"/>
        </w:rPr>
        <w:t xml:space="preserve"> UPSP or UPS</w:t>
      </w:r>
    </w:p>
    <w:p w14:paraId="171A2323" w14:textId="77777777" w:rsidR="00196161" w:rsidRPr="007E5F99" w:rsidRDefault="00196161" w:rsidP="00196161">
      <w:pPr>
        <w:numPr>
          <w:ilvl w:val="0"/>
          <w:numId w:val="37"/>
        </w:numPr>
        <w:spacing w:before="240" w:after="200" w:line="276" w:lineRule="auto"/>
        <w:contextualSpacing/>
        <w:rPr>
          <w:rFonts w:eastAsiaTheme="minorHAnsi"/>
          <w:sz w:val="24"/>
          <w:szCs w:val="22"/>
        </w:rPr>
      </w:pPr>
      <w:r w:rsidRPr="002A6542">
        <w:rPr>
          <w:rFonts w:eastAsiaTheme="minorHAnsi"/>
          <w:b/>
          <w:sz w:val="24"/>
          <w:szCs w:val="22"/>
        </w:rPr>
        <w:t>Select Tracking Number</w:t>
      </w:r>
      <w:r w:rsidRPr="002A6542">
        <w:rPr>
          <w:rFonts w:eastAsiaTheme="minorHAnsi"/>
          <w:sz w:val="24"/>
          <w:szCs w:val="22"/>
        </w:rPr>
        <w:t xml:space="preserve">: </w:t>
      </w:r>
      <w:r w:rsidRPr="002A6542">
        <w:rPr>
          <w:rFonts w:eastAsiaTheme="minorHAnsi"/>
          <w:sz w:val="24"/>
          <w:szCs w:val="22"/>
          <w:u w:val="single"/>
        </w:rPr>
        <w:t xml:space="preserve">carrier tracking number </w:t>
      </w:r>
    </w:p>
    <w:p w14:paraId="60C2B2A1" w14:textId="677E7CF5" w:rsidR="00196161" w:rsidRPr="002A6542" w:rsidRDefault="00196161" w:rsidP="00196161">
      <w:pPr>
        <w:numPr>
          <w:ilvl w:val="1"/>
          <w:numId w:val="37"/>
        </w:numPr>
        <w:spacing w:before="240" w:after="200" w:line="276" w:lineRule="auto"/>
        <w:contextualSpacing/>
        <w:rPr>
          <w:rFonts w:eastAsiaTheme="minorHAnsi"/>
          <w:sz w:val="24"/>
          <w:szCs w:val="22"/>
        </w:rPr>
      </w:pPr>
      <w:r>
        <w:rPr>
          <w:rFonts w:eastAsiaTheme="minorHAnsi"/>
          <w:b/>
          <w:sz w:val="24"/>
          <w:szCs w:val="22"/>
        </w:rPr>
        <w:t xml:space="preserve">There could be more than one </w:t>
      </w:r>
      <w:r w:rsidR="001F6E90">
        <w:rPr>
          <w:rFonts w:eastAsiaTheme="minorHAnsi"/>
          <w:b/>
          <w:sz w:val="24"/>
          <w:szCs w:val="22"/>
        </w:rPr>
        <w:t xml:space="preserve">Tracking </w:t>
      </w:r>
      <w:r>
        <w:rPr>
          <w:rFonts w:eastAsiaTheme="minorHAnsi"/>
          <w:b/>
          <w:sz w:val="24"/>
          <w:szCs w:val="22"/>
        </w:rPr>
        <w:t>number for the same Rx Shipped on the same day.</w:t>
      </w:r>
      <w:r>
        <w:rPr>
          <w:rFonts w:eastAsiaTheme="minorHAnsi"/>
          <w:sz w:val="24"/>
          <w:szCs w:val="22"/>
        </w:rPr>
        <w:t xml:space="preserve">  When this occurs, separate the carrier </w:t>
      </w:r>
      <w:r w:rsidR="001F6E90">
        <w:rPr>
          <w:rFonts w:eastAsiaTheme="minorHAnsi"/>
          <w:sz w:val="24"/>
          <w:szCs w:val="22"/>
        </w:rPr>
        <w:t xml:space="preserve">Tracking </w:t>
      </w:r>
      <w:r>
        <w:rPr>
          <w:rFonts w:eastAsiaTheme="minorHAnsi"/>
          <w:sz w:val="24"/>
          <w:szCs w:val="22"/>
        </w:rPr>
        <w:t xml:space="preserve">number with a comma and a space (i.e. </w:t>
      </w:r>
      <w:r w:rsidRPr="007E5F99">
        <w:rPr>
          <w:rFonts w:eastAsiaTheme="minorHAnsi"/>
          <w:sz w:val="24"/>
          <w:szCs w:val="22"/>
          <w:u w:val="single"/>
        </w:rPr>
        <w:t>1234567891A, 1234566746B</w:t>
      </w:r>
      <w:r>
        <w:rPr>
          <w:rFonts w:eastAsiaTheme="minorHAnsi"/>
          <w:sz w:val="24"/>
          <w:szCs w:val="22"/>
        </w:rPr>
        <w:t>)</w:t>
      </w:r>
    </w:p>
    <w:p w14:paraId="284BBE2E" w14:textId="77777777" w:rsidR="00196161" w:rsidRPr="002A6542" w:rsidRDefault="00196161" w:rsidP="00196161">
      <w:pPr>
        <w:spacing w:before="240" w:after="200" w:line="276" w:lineRule="auto"/>
        <w:ind w:left="2160"/>
        <w:contextualSpacing/>
        <w:rPr>
          <w:rFonts w:eastAsiaTheme="minorHAnsi"/>
          <w:sz w:val="24"/>
          <w:szCs w:val="22"/>
        </w:rPr>
      </w:pPr>
    </w:p>
    <w:p w14:paraId="7CCBAF91" w14:textId="7A8CB651" w:rsidR="00196161" w:rsidRPr="002A6542" w:rsidRDefault="00196161" w:rsidP="00196161">
      <w:pPr>
        <w:spacing w:after="200" w:line="276" w:lineRule="auto"/>
        <w:ind w:left="1440"/>
        <w:contextualSpacing/>
        <w:rPr>
          <w:rFonts w:eastAsiaTheme="minorHAnsi"/>
          <w:sz w:val="24"/>
          <w:szCs w:val="22"/>
        </w:rPr>
      </w:pPr>
      <w:r w:rsidRPr="002A6542">
        <w:rPr>
          <w:rFonts w:eastAsiaTheme="minorHAnsi"/>
          <w:b/>
          <w:sz w:val="24"/>
          <w:szCs w:val="22"/>
        </w:rPr>
        <w:lastRenderedPageBreak/>
        <w:t>Note</w:t>
      </w:r>
      <w:r w:rsidRPr="002A6542">
        <w:rPr>
          <w:rFonts w:eastAsiaTheme="minorHAnsi"/>
          <w:sz w:val="24"/>
          <w:szCs w:val="22"/>
        </w:rPr>
        <w:t xml:space="preserve">: The Delivery Service </w:t>
      </w:r>
      <w:r w:rsidR="001F6E90">
        <w:rPr>
          <w:rFonts w:eastAsiaTheme="minorHAnsi"/>
          <w:sz w:val="24"/>
          <w:szCs w:val="22"/>
        </w:rPr>
        <w:t>T</w:t>
      </w:r>
      <w:r w:rsidR="001F6E90" w:rsidRPr="002A6542">
        <w:rPr>
          <w:rFonts w:eastAsiaTheme="minorHAnsi"/>
          <w:sz w:val="24"/>
          <w:szCs w:val="22"/>
        </w:rPr>
        <w:t xml:space="preserve">racking </w:t>
      </w:r>
      <w:r w:rsidRPr="002A6542">
        <w:rPr>
          <w:rFonts w:eastAsiaTheme="minorHAnsi"/>
          <w:sz w:val="24"/>
          <w:szCs w:val="22"/>
        </w:rPr>
        <w:t xml:space="preserve">number will have a hyperlink to the Leaving MHV Warning page. (See </w:t>
      </w:r>
      <w:hyperlink w:anchor="Appendix_J" w:history="1">
        <w:r w:rsidRPr="009A7E7C">
          <w:rPr>
            <w:rStyle w:val="Hyperlink"/>
            <w:rFonts w:eastAsiaTheme="minorHAnsi"/>
            <w:sz w:val="24"/>
            <w:szCs w:val="22"/>
          </w:rPr>
          <w:t>Appendix J</w:t>
        </w:r>
      </w:hyperlink>
      <w:r>
        <w:rPr>
          <w:rFonts w:eastAsiaTheme="minorHAnsi"/>
          <w:color w:val="0000FF"/>
          <w:sz w:val="24"/>
          <w:szCs w:val="22"/>
          <w:u w:val="single"/>
        </w:rPr>
        <w:t xml:space="preserve"> </w:t>
      </w:r>
      <w:r w:rsidRPr="002A6542">
        <w:rPr>
          <w:rFonts w:eastAsiaTheme="minorHAnsi"/>
          <w:sz w:val="24"/>
          <w:szCs w:val="22"/>
        </w:rPr>
        <w:t xml:space="preserve">) </w:t>
      </w:r>
    </w:p>
    <w:p w14:paraId="2D1B4B1B" w14:textId="77777777" w:rsidR="00196161" w:rsidRPr="002A6542" w:rsidRDefault="00196161" w:rsidP="00196161">
      <w:pPr>
        <w:spacing w:after="200" w:line="276" w:lineRule="auto"/>
        <w:ind w:left="1440"/>
        <w:contextualSpacing/>
        <w:rPr>
          <w:rFonts w:eastAsiaTheme="minorHAnsi"/>
          <w:sz w:val="24"/>
          <w:szCs w:val="22"/>
        </w:rPr>
      </w:pPr>
      <w:r w:rsidRPr="002A6542">
        <w:rPr>
          <w:rFonts w:eastAsiaTheme="minorHAnsi"/>
          <w:sz w:val="24"/>
          <w:szCs w:val="22"/>
        </w:rPr>
        <w:t xml:space="preserve"> </w:t>
      </w:r>
    </w:p>
    <w:p w14:paraId="0B1D2759" w14:textId="77777777" w:rsidR="00196161" w:rsidRPr="002A6542" w:rsidRDefault="00196161" w:rsidP="00196161">
      <w:pPr>
        <w:numPr>
          <w:ilvl w:val="0"/>
          <w:numId w:val="44"/>
        </w:numPr>
        <w:spacing w:after="200" w:line="276" w:lineRule="auto"/>
        <w:contextualSpacing/>
        <w:rPr>
          <w:rFonts w:eastAsiaTheme="minorHAnsi"/>
          <w:sz w:val="24"/>
          <w:szCs w:val="22"/>
        </w:rPr>
      </w:pPr>
      <w:r w:rsidRPr="002A6542">
        <w:rPr>
          <w:rFonts w:eastAsiaTheme="minorHAnsi"/>
          <w:sz w:val="24"/>
          <w:szCs w:val="22"/>
        </w:rPr>
        <w:t xml:space="preserve">Heading: </w:t>
      </w:r>
      <w:r w:rsidRPr="002A6542">
        <w:rPr>
          <w:rFonts w:eastAsiaTheme="minorHAnsi"/>
          <w:b/>
          <w:sz w:val="24"/>
          <w:szCs w:val="22"/>
        </w:rPr>
        <w:t>Other Prescriptions included in This Package</w:t>
      </w:r>
      <w:r>
        <w:rPr>
          <w:rFonts w:eastAsiaTheme="minorHAnsi"/>
          <w:sz w:val="24"/>
          <w:szCs w:val="22"/>
        </w:rPr>
        <w:t xml:space="preserve"> </w:t>
      </w:r>
    </w:p>
    <w:p w14:paraId="787B4151" w14:textId="77777777" w:rsidR="00196161" w:rsidRPr="002A6542" w:rsidRDefault="00196161" w:rsidP="00196161">
      <w:pPr>
        <w:spacing w:after="200" w:line="276" w:lineRule="auto"/>
        <w:ind w:left="1800"/>
        <w:contextualSpacing/>
        <w:rPr>
          <w:rFonts w:eastAsiaTheme="minorHAnsi"/>
          <w:i/>
          <w:sz w:val="24"/>
        </w:rPr>
      </w:pPr>
      <w:r w:rsidRPr="002A6542">
        <w:rPr>
          <w:rFonts w:eastAsiaTheme="minorHAnsi"/>
          <w:sz w:val="24"/>
        </w:rPr>
        <w:t xml:space="preserve">A package could include more than one Rx in a package.  If there is one Rx in a box it may not have anything listed here because that one Rx (info) is listed above. </w:t>
      </w:r>
      <w:r w:rsidRPr="002A6542">
        <w:rPr>
          <w:rFonts w:eastAsiaTheme="minorHAnsi"/>
          <w:b/>
          <w:sz w:val="24"/>
        </w:rPr>
        <w:t>Note:</w:t>
      </w:r>
      <w:r w:rsidRPr="002A6542">
        <w:rPr>
          <w:rFonts w:eastAsiaTheme="minorHAnsi"/>
          <w:sz w:val="24"/>
        </w:rPr>
        <w:t xml:space="preserve"> </w:t>
      </w:r>
      <w:r w:rsidRPr="0012753D">
        <w:rPr>
          <w:rFonts w:eastAsiaTheme="minorHAnsi"/>
          <w:sz w:val="24"/>
        </w:rPr>
        <w:t>Do not display this subsection</w:t>
      </w:r>
      <w:r w:rsidR="008374A0">
        <w:rPr>
          <w:rFonts w:eastAsiaTheme="minorHAnsi"/>
          <w:sz w:val="24"/>
        </w:rPr>
        <w:t xml:space="preserve"> </w:t>
      </w:r>
      <w:r w:rsidRPr="0012753D">
        <w:rPr>
          <w:rFonts w:eastAsiaTheme="minorHAnsi"/>
          <w:sz w:val="24"/>
        </w:rPr>
        <w:t>(blue bar included)  if only one prescription is in a package</w:t>
      </w:r>
      <w:r w:rsidRPr="002A6542">
        <w:rPr>
          <w:rFonts w:eastAsiaTheme="minorHAnsi"/>
          <w:i/>
          <w:sz w:val="24"/>
        </w:rPr>
        <w:t>.</w:t>
      </w:r>
      <w:r>
        <w:rPr>
          <w:rFonts w:eastAsiaTheme="minorHAnsi"/>
          <w:i/>
          <w:sz w:val="24"/>
        </w:rPr>
        <w:t xml:space="preserve">  </w:t>
      </w:r>
    </w:p>
    <w:p w14:paraId="2B85C546" w14:textId="77777777" w:rsidR="00196161" w:rsidRPr="002A6542" w:rsidRDefault="00196161" w:rsidP="00196161">
      <w:pPr>
        <w:numPr>
          <w:ilvl w:val="0"/>
          <w:numId w:val="38"/>
        </w:numPr>
        <w:spacing w:after="200" w:line="276" w:lineRule="auto"/>
        <w:contextualSpacing/>
        <w:rPr>
          <w:rFonts w:eastAsiaTheme="minorHAnsi"/>
          <w:sz w:val="24"/>
          <w:szCs w:val="22"/>
        </w:rPr>
      </w:pPr>
      <w:r w:rsidRPr="002A6542">
        <w:rPr>
          <w:rFonts w:eastAsiaTheme="minorHAnsi"/>
          <w:sz w:val="24"/>
          <w:szCs w:val="22"/>
        </w:rPr>
        <w:t xml:space="preserve">(1) </w:t>
      </w:r>
      <w:r w:rsidRPr="002A6542">
        <w:rPr>
          <w:rFonts w:eastAsiaTheme="minorHAnsi"/>
          <w:b/>
          <w:sz w:val="24"/>
          <w:szCs w:val="22"/>
        </w:rPr>
        <w:t>Prescription Name</w:t>
      </w:r>
      <w:r w:rsidRPr="002A6542">
        <w:rPr>
          <w:rFonts w:eastAsiaTheme="minorHAnsi"/>
          <w:sz w:val="24"/>
          <w:szCs w:val="22"/>
        </w:rPr>
        <w:t>: Pre</w:t>
      </w:r>
      <w:r>
        <w:rPr>
          <w:rFonts w:eastAsiaTheme="minorHAnsi"/>
          <w:sz w:val="24"/>
          <w:szCs w:val="22"/>
        </w:rPr>
        <w:t xml:space="preserve">scription Name </w:t>
      </w:r>
    </w:p>
    <w:p w14:paraId="45EDEA38" w14:textId="77777777" w:rsidR="00196161" w:rsidRDefault="00196161" w:rsidP="00196161">
      <w:pPr>
        <w:numPr>
          <w:ilvl w:val="0"/>
          <w:numId w:val="38"/>
        </w:numPr>
        <w:spacing w:after="200" w:line="276" w:lineRule="auto"/>
        <w:contextualSpacing/>
        <w:rPr>
          <w:rFonts w:eastAsiaTheme="minorHAnsi"/>
          <w:sz w:val="24"/>
          <w:szCs w:val="22"/>
        </w:rPr>
      </w:pPr>
      <w:r w:rsidRPr="002A6542">
        <w:rPr>
          <w:rFonts w:eastAsiaTheme="minorHAnsi"/>
          <w:sz w:val="24"/>
          <w:szCs w:val="22"/>
        </w:rPr>
        <w:t xml:space="preserve">(1) </w:t>
      </w:r>
      <w:r w:rsidRPr="002A6542">
        <w:rPr>
          <w:rFonts w:eastAsiaTheme="minorHAnsi"/>
          <w:b/>
          <w:sz w:val="24"/>
          <w:szCs w:val="22"/>
        </w:rPr>
        <w:t>Prescription Number</w:t>
      </w:r>
      <w:r w:rsidRPr="002A6542">
        <w:rPr>
          <w:rFonts w:eastAsiaTheme="minorHAnsi"/>
          <w:sz w:val="24"/>
          <w:szCs w:val="22"/>
        </w:rPr>
        <w:t>: Prescription Num</w:t>
      </w:r>
      <w:r>
        <w:rPr>
          <w:rFonts w:eastAsiaTheme="minorHAnsi"/>
          <w:sz w:val="24"/>
          <w:szCs w:val="22"/>
        </w:rPr>
        <w:t xml:space="preserve">ber </w:t>
      </w:r>
    </w:p>
    <w:p w14:paraId="533F2D60" w14:textId="77777777" w:rsidR="00316522" w:rsidRPr="00F67D68" w:rsidRDefault="00316522" w:rsidP="00316522">
      <w:pPr>
        <w:rPr>
          <w:rFonts w:eastAsiaTheme="minorHAnsi"/>
          <w:sz w:val="24"/>
        </w:rPr>
      </w:pPr>
    </w:p>
    <w:p w14:paraId="39BC9D35" w14:textId="14CD266B" w:rsidR="00196161" w:rsidRPr="00316522" w:rsidRDefault="00316522" w:rsidP="00196161">
      <w:pPr>
        <w:numPr>
          <w:ilvl w:val="0"/>
          <w:numId w:val="44"/>
        </w:numPr>
        <w:spacing w:after="200" w:line="276" w:lineRule="auto"/>
        <w:contextualSpacing/>
        <w:rPr>
          <w:rFonts w:asciiTheme="minorHAnsi" w:eastAsiaTheme="minorHAnsi" w:hAnsiTheme="minorHAnsi" w:cstheme="minorBidi"/>
          <w:sz w:val="24"/>
        </w:rPr>
      </w:pPr>
      <w:r w:rsidRPr="00F67D68">
        <w:rPr>
          <w:rFonts w:eastAsiaTheme="minorHAnsi"/>
          <w:sz w:val="24"/>
        </w:rPr>
        <w:t xml:space="preserve">Heading:  </w:t>
      </w:r>
      <w:r w:rsidRPr="00F67D68">
        <w:rPr>
          <w:rFonts w:eastAsiaTheme="minorHAnsi"/>
          <w:b/>
          <w:sz w:val="24"/>
        </w:rPr>
        <w:t xml:space="preserve">In the last </w:t>
      </w:r>
      <w:r w:rsidR="008549BF" w:rsidRPr="00F67D68">
        <w:rPr>
          <w:rFonts w:eastAsiaTheme="minorHAnsi"/>
          <w:b/>
          <w:sz w:val="24"/>
        </w:rPr>
        <w:t>30</w:t>
      </w:r>
      <w:r w:rsidRPr="00F67D68">
        <w:rPr>
          <w:rFonts w:eastAsiaTheme="minorHAnsi"/>
          <w:b/>
          <w:sz w:val="24"/>
        </w:rPr>
        <w:t xml:space="preserve"> days (Rx name</w:t>
      </w:r>
      <w:r w:rsidRPr="00316522">
        <w:rPr>
          <w:rFonts w:eastAsiaTheme="minorHAnsi"/>
          <w:b/>
          <w:sz w:val="24"/>
        </w:rPr>
        <w:t>) was also mailed on the following dates</w:t>
      </w:r>
      <w:r>
        <w:rPr>
          <w:rFonts w:eastAsiaTheme="minorHAnsi"/>
          <w:sz w:val="24"/>
        </w:rPr>
        <w:t xml:space="preserve">: </w:t>
      </w:r>
    </w:p>
    <w:p w14:paraId="13E7D239" w14:textId="77777777" w:rsidR="00316522" w:rsidRDefault="00316522" w:rsidP="00316522">
      <w:pPr>
        <w:numPr>
          <w:ilvl w:val="0"/>
          <w:numId w:val="44"/>
        </w:numPr>
        <w:spacing w:after="200" w:line="276" w:lineRule="auto"/>
        <w:contextualSpacing/>
        <w:rPr>
          <w:rFonts w:eastAsiaTheme="minorHAnsi"/>
          <w:sz w:val="24"/>
          <w:szCs w:val="22"/>
        </w:rPr>
      </w:pPr>
      <w:r w:rsidRPr="002A6542">
        <w:rPr>
          <w:rFonts w:eastAsiaTheme="minorHAnsi"/>
          <w:sz w:val="24"/>
          <w:szCs w:val="22"/>
        </w:rPr>
        <w:t xml:space="preserve">Heading: </w:t>
      </w:r>
      <w:r w:rsidRPr="002A6542">
        <w:rPr>
          <w:rFonts w:eastAsiaTheme="minorHAnsi"/>
          <w:b/>
          <w:sz w:val="24"/>
          <w:szCs w:val="22"/>
        </w:rPr>
        <w:t>Tracking Information</w:t>
      </w:r>
      <w:r w:rsidRPr="002A6542">
        <w:rPr>
          <w:rFonts w:eastAsiaTheme="minorHAnsi"/>
          <w:sz w:val="24"/>
          <w:szCs w:val="22"/>
        </w:rPr>
        <w:t xml:space="preserve"> (</w:t>
      </w:r>
      <w:r w:rsidRPr="00330BC4">
        <w:rPr>
          <w:rFonts w:eastAsiaTheme="minorHAnsi"/>
          <w:b/>
          <w:sz w:val="24"/>
          <w:szCs w:val="22"/>
        </w:rPr>
        <w:t>Note</w:t>
      </w:r>
      <w:r>
        <w:rPr>
          <w:rFonts w:eastAsiaTheme="minorHAnsi"/>
          <w:sz w:val="24"/>
          <w:szCs w:val="22"/>
        </w:rPr>
        <w:t xml:space="preserve">: </w:t>
      </w:r>
      <w:r w:rsidRPr="002A6542">
        <w:rPr>
          <w:rFonts w:eastAsiaTheme="minorHAnsi"/>
          <w:sz w:val="24"/>
          <w:szCs w:val="22"/>
        </w:rPr>
        <w:t xml:space="preserve">Can </w:t>
      </w:r>
      <w:r>
        <w:rPr>
          <w:rFonts w:eastAsiaTheme="minorHAnsi"/>
          <w:sz w:val="24"/>
          <w:szCs w:val="22"/>
        </w:rPr>
        <w:t xml:space="preserve"> have </w:t>
      </w:r>
      <w:r w:rsidRPr="002A6542">
        <w:rPr>
          <w:rFonts w:eastAsiaTheme="minorHAnsi"/>
          <w:sz w:val="24"/>
          <w:szCs w:val="22"/>
        </w:rPr>
        <w:t xml:space="preserve">multiple </w:t>
      </w:r>
      <w:r>
        <w:rPr>
          <w:rFonts w:eastAsiaTheme="minorHAnsi"/>
          <w:sz w:val="24"/>
          <w:szCs w:val="22"/>
        </w:rPr>
        <w:t xml:space="preserve">Tracking information for the same Rx. Repeat grouping by Date Shipped) </w:t>
      </w:r>
    </w:p>
    <w:p w14:paraId="3F7891A0" w14:textId="77777777" w:rsidR="00316522" w:rsidRPr="002A6542" w:rsidRDefault="00316522" w:rsidP="00316522">
      <w:pPr>
        <w:numPr>
          <w:ilvl w:val="0"/>
          <w:numId w:val="44"/>
        </w:numPr>
        <w:spacing w:after="200" w:line="276" w:lineRule="auto"/>
        <w:contextualSpacing/>
        <w:rPr>
          <w:rFonts w:eastAsiaTheme="minorHAnsi"/>
          <w:sz w:val="24"/>
          <w:szCs w:val="22"/>
        </w:rPr>
      </w:pPr>
      <w:r w:rsidRPr="002A6542">
        <w:rPr>
          <w:rFonts w:eastAsiaTheme="minorHAnsi"/>
          <w:sz w:val="24"/>
          <w:szCs w:val="22"/>
        </w:rPr>
        <w:t xml:space="preserve">Heading: </w:t>
      </w:r>
      <w:r w:rsidRPr="002A6542">
        <w:rPr>
          <w:rFonts w:eastAsiaTheme="minorHAnsi"/>
          <w:b/>
          <w:sz w:val="24"/>
          <w:szCs w:val="22"/>
        </w:rPr>
        <w:t>Tracking Information</w:t>
      </w:r>
      <w:r w:rsidRPr="002A6542">
        <w:rPr>
          <w:rFonts w:eastAsiaTheme="minorHAnsi"/>
          <w:sz w:val="24"/>
          <w:szCs w:val="22"/>
        </w:rPr>
        <w:t xml:space="preserve"> (</w:t>
      </w:r>
      <w:r w:rsidRPr="00330BC4">
        <w:rPr>
          <w:rFonts w:eastAsiaTheme="minorHAnsi"/>
          <w:b/>
          <w:sz w:val="24"/>
          <w:szCs w:val="22"/>
        </w:rPr>
        <w:t>Note</w:t>
      </w:r>
      <w:r>
        <w:rPr>
          <w:rFonts w:eastAsiaTheme="minorHAnsi"/>
          <w:sz w:val="24"/>
          <w:szCs w:val="22"/>
        </w:rPr>
        <w:t xml:space="preserve">: </w:t>
      </w:r>
      <w:r w:rsidRPr="002A6542">
        <w:rPr>
          <w:rFonts w:eastAsiaTheme="minorHAnsi"/>
          <w:sz w:val="24"/>
          <w:szCs w:val="22"/>
        </w:rPr>
        <w:t xml:space="preserve">Can </w:t>
      </w:r>
      <w:r>
        <w:rPr>
          <w:rFonts w:eastAsiaTheme="minorHAnsi"/>
          <w:sz w:val="24"/>
          <w:szCs w:val="22"/>
        </w:rPr>
        <w:t xml:space="preserve"> have </w:t>
      </w:r>
      <w:r w:rsidRPr="002A6542">
        <w:rPr>
          <w:rFonts w:eastAsiaTheme="minorHAnsi"/>
          <w:sz w:val="24"/>
          <w:szCs w:val="22"/>
        </w:rPr>
        <w:t xml:space="preserve">multiple </w:t>
      </w:r>
      <w:r>
        <w:rPr>
          <w:rFonts w:eastAsiaTheme="minorHAnsi"/>
          <w:sz w:val="24"/>
          <w:szCs w:val="22"/>
        </w:rPr>
        <w:t xml:space="preserve">Tracking information for the same Rx. Repeat grouping by Date Shipped) </w:t>
      </w:r>
    </w:p>
    <w:p w14:paraId="0F777474" w14:textId="77777777" w:rsidR="00316522" w:rsidRDefault="00316522" w:rsidP="009E086A">
      <w:pPr>
        <w:pStyle w:val="ListParagraph"/>
        <w:numPr>
          <w:ilvl w:val="0"/>
          <w:numId w:val="49"/>
        </w:numPr>
        <w:rPr>
          <w:rFonts w:ascii="Times New Roman" w:hAnsi="Times New Roman" w:cs="Times New Roman"/>
          <w:sz w:val="24"/>
        </w:rPr>
      </w:pPr>
      <w:r w:rsidRPr="00316522">
        <w:rPr>
          <w:rFonts w:ascii="Times New Roman" w:hAnsi="Times New Roman" w:cs="Times New Roman"/>
          <w:b/>
          <w:sz w:val="24"/>
        </w:rPr>
        <w:t>Date Shipped:</w:t>
      </w:r>
      <w:r w:rsidRPr="00316522">
        <w:rPr>
          <w:rFonts w:ascii="Times New Roman" w:hAnsi="Times New Roman" w:cs="Times New Roman"/>
          <w:sz w:val="24"/>
        </w:rPr>
        <w:t xml:space="preserve"> Date format MM/DD</w:t>
      </w:r>
    </w:p>
    <w:p w14:paraId="74BB4AFF" w14:textId="77777777" w:rsidR="00316522" w:rsidRDefault="00316522" w:rsidP="009E086A">
      <w:pPr>
        <w:pStyle w:val="ListParagraph"/>
        <w:numPr>
          <w:ilvl w:val="0"/>
          <w:numId w:val="49"/>
        </w:numPr>
        <w:rPr>
          <w:rFonts w:ascii="Times New Roman" w:hAnsi="Times New Roman" w:cs="Times New Roman"/>
          <w:sz w:val="24"/>
        </w:rPr>
      </w:pPr>
      <w:r>
        <w:rPr>
          <w:rFonts w:ascii="Times New Roman" w:hAnsi="Times New Roman" w:cs="Times New Roman"/>
          <w:b/>
          <w:sz w:val="24"/>
        </w:rPr>
        <w:t>Delivery Service:</w:t>
      </w:r>
      <w:r>
        <w:rPr>
          <w:rFonts w:ascii="Times New Roman" w:hAnsi="Times New Roman" w:cs="Times New Roman"/>
          <w:sz w:val="24"/>
        </w:rPr>
        <w:t xml:space="preserve"> USPS or UPS</w:t>
      </w:r>
    </w:p>
    <w:p w14:paraId="50391611" w14:textId="77777777" w:rsidR="00316522" w:rsidRPr="00316522" w:rsidRDefault="00316522" w:rsidP="009E086A">
      <w:pPr>
        <w:pStyle w:val="ListParagraph"/>
        <w:numPr>
          <w:ilvl w:val="0"/>
          <w:numId w:val="49"/>
        </w:numPr>
        <w:rPr>
          <w:rFonts w:ascii="Times New Roman" w:hAnsi="Times New Roman" w:cs="Times New Roman"/>
          <w:sz w:val="24"/>
        </w:rPr>
      </w:pPr>
      <w:r>
        <w:rPr>
          <w:rFonts w:ascii="Times New Roman" w:hAnsi="Times New Roman" w:cs="Times New Roman"/>
          <w:b/>
          <w:sz w:val="24"/>
        </w:rPr>
        <w:t>Select Tracking Number:</w:t>
      </w:r>
      <w:r>
        <w:rPr>
          <w:rFonts w:ascii="Times New Roman" w:hAnsi="Times New Roman" w:cs="Times New Roman"/>
          <w:sz w:val="24"/>
        </w:rPr>
        <w:t xml:space="preserve"> </w:t>
      </w:r>
      <w:r w:rsidRPr="00316522">
        <w:rPr>
          <w:rFonts w:ascii="Times New Roman" w:hAnsi="Times New Roman" w:cs="Times New Roman"/>
          <w:sz w:val="24"/>
          <w:u w:val="single"/>
        </w:rPr>
        <w:t>carrier tracking number</w:t>
      </w:r>
    </w:p>
    <w:p w14:paraId="391066B7" w14:textId="5CDD5080" w:rsidR="00316522" w:rsidRPr="00316522" w:rsidRDefault="00316522" w:rsidP="009E086A">
      <w:pPr>
        <w:pStyle w:val="ListParagraph"/>
        <w:numPr>
          <w:ilvl w:val="0"/>
          <w:numId w:val="50"/>
        </w:numPr>
        <w:spacing w:before="240"/>
        <w:rPr>
          <w:rFonts w:ascii="Times New Roman" w:hAnsi="Times New Roman" w:cs="Times New Roman"/>
          <w:sz w:val="24"/>
        </w:rPr>
      </w:pPr>
      <w:r w:rsidRPr="00316522">
        <w:rPr>
          <w:rFonts w:ascii="Times New Roman" w:hAnsi="Times New Roman" w:cs="Times New Roman"/>
          <w:b/>
          <w:sz w:val="24"/>
        </w:rPr>
        <w:t xml:space="preserve">There could be more than one </w:t>
      </w:r>
      <w:r w:rsidR="001F6E90">
        <w:rPr>
          <w:rFonts w:ascii="Times New Roman" w:hAnsi="Times New Roman" w:cs="Times New Roman"/>
          <w:b/>
          <w:sz w:val="24"/>
        </w:rPr>
        <w:t>T</w:t>
      </w:r>
      <w:r w:rsidRPr="00316522">
        <w:rPr>
          <w:rFonts w:ascii="Times New Roman" w:hAnsi="Times New Roman" w:cs="Times New Roman"/>
          <w:b/>
          <w:sz w:val="24"/>
        </w:rPr>
        <w:t xml:space="preserve">racking number for the same Rx </w:t>
      </w:r>
      <w:r w:rsidR="001F6E90">
        <w:rPr>
          <w:rFonts w:ascii="Times New Roman" w:hAnsi="Times New Roman" w:cs="Times New Roman"/>
          <w:b/>
          <w:sz w:val="24"/>
        </w:rPr>
        <w:t>s</w:t>
      </w:r>
      <w:r w:rsidR="001F6E90" w:rsidRPr="00316522">
        <w:rPr>
          <w:rFonts w:ascii="Times New Roman" w:hAnsi="Times New Roman" w:cs="Times New Roman"/>
          <w:b/>
          <w:sz w:val="24"/>
        </w:rPr>
        <w:t xml:space="preserve">hipped </w:t>
      </w:r>
      <w:r w:rsidRPr="00316522">
        <w:rPr>
          <w:rFonts w:ascii="Times New Roman" w:hAnsi="Times New Roman" w:cs="Times New Roman"/>
          <w:b/>
          <w:sz w:val="24"/>
        </w:rPr>
        <w:t>on the same day.</w:t>
      </w:r>
      <w:r w:rsidRPr="00316522">
        <w:rPr>
          <w:rFonts w:ascii="Times New Roman" w:hAnsi="Times New Roman" w:cs="Times New Roman"/>
          <w:sz w:val="24"/>
        </w:rPr>
        <w:t xml:space="preserve">  When this occurs, separate the carrier </w:t>
      </w:r>
      <w:r w:rsidR="001F6E90">
        <w:rPr>
          <w:rFonts w:ascii="Times New Roman" w:hAnsi="Times New Roman" w:cs="Times New Roman"/>
          <w:sz w:val="24"/>
        </w:rPr>
        <w:t>T</w:t>
      </w:r>
      <w:r w:rsidR="001F6E90" w:rsidRPr="00316522">
        <w:rPr>
          <w:rFonts w:ascii="Times New Roman" w:hAnsi="Times New Roman" w:cs="Times New Roman"/>
          <w:sz w:val="24"/>
        </w:rPr>
        <w:t xml:space="preserve">racking </w:t>
      </w:r>
      <w:r w:rsidRPr="00316522">
        <w:rPr>
          <w:rFonts w:ascii="Times New Roman" w:hAnsi="Times New Roman" w:cs="Times New Roman"/>
          <w:sz w:val="24"/>
        </w:rPr>
        <w:t xml:space="preserve">number with a comma and a space (i.e. </w:t>
      </w:r>
      <w:r w:rsidRPr="00316522">
        <w:rPr>
          <w:rFonts w:ascii="Times New Roman" w:hAnsi="Times New Roman" w:cs="Times New Roman"/>
          <w:sz w:val="24"/>
          <w:u w:val="single"/>
        </w:rPr>
        <w:t>1234567891A, 1234566746B</w:t>
      </w:r>
      <w:r w:rsidRPr="00316522">
        <w:rPr>
          <w:rFonts w:ascii="Times New Roman" w:hAnsi="Times New Roman" w:cs="Times New Roman"/>
          <w:sz w:val="24"/>
        </w:rPr>
        <w:t>)</w:t>
      </w:r>
    </w:p>
    <w:p w14:paraId="45413A78" w14:textId="77777777" w:rsidR="00B25C75" w:rsidRDefault="00B25C75" w:rsidP="00B454AB">
      <w:pPr>
        <w:pStyle w:val="Appendix1"/>
        <w:numPr>
          <w:ilvl w:val="0"/>
          <w:numId w:val="0"/>
        </w:numPr>
        <w:rPr>
          <w:color w:val="000000" w:themeColor="text1"/>
        </w:rPr>
      </w:pPr>
      <w:bookmarkStart w:id="69" w:name="Appendix_I"/>
      <w:bookmarkEnd w:id="69"/>
    </w:p>
    <w:p w14:paraId="726CEC13" w14:textId="77777777" w:rsidR="00B25C75" w:rsidRDefault="00B25C75" w:rsidP="00B454AB">
      <w:pPr>
        <w:pStyle w:val="Appendix1"/>
        <w:numPr>
          <w:ilvl w:val="0"/>
          <w:numId w:val="0"/>
        </w:numPr>
        <w:rPr>
          <w:color w:val="000000" w:themeColor="text1"/>
        </w:rPr>
      </w:pPr>
    </w:p>
    <w:p w14:paraId="57A996FA" w14:textId="77777777" w:rsidR="00E56DF6" w:rsidRDefault="00E56DF6" w:rsidP="00E56DF6">
      <w:pPr>
        <w:pStyle w:val="BodyText"/>
      </w:pPr>
    </w:p>
    <w:p w14:paraId="2011DB40" w14:textId="77777777" w:rsidR="00E56DF6" w:rsidRDefault="00E56DF6" w:rsidP="00E56DF6">
      <w:pPr>
        <w:pStyle w:val="BodyText"/>
      </w:pPr>
    </w:p>
    <w:p w14:paraId="6814E556" w14:textId="77777777" w:rsidR="00E56DF6" w:rsidRPr="00E56DF6" w:rsidRDefault="00E56DF6" w:rsidP="00E56DF6">
      <w:pPr>
        <w:pStyle w:val="BodyText"/>
      </w:pPr>
    </w:p>
    <w:p w14:paraId="04AF1233" w14:textId="77777777" w:rsidR="00EA2204" w:rsidRDefault="00EA2204" w:rsidP="00B454AB">
      <w:pPr>
        <w:pStyle w:val="Appendix1"/>
        <w:numPr>
          <w:ilvl w:val="0"/>
          <w:numId w:val="0"/>
        </w:numPr>
        <w:rPr>
          <w:color w:val="000000" w:themeColor="text1"/>
        </w:rPr>
      </w:pPr>
    </w:p>
    <w:p w14:paraId="4B59EEF7" w14:textId="77777777" w:rsidR="00EA2204" w:rsidRDefault="00EA2204" w:rsidP="00B454AB">
      <w:pPr>
        <w:pStyle w:val="Appendix1"/>
        <w:numPr>
          <w:ilvl w:val="0"/>
          <w:numId w:val="0"/>
        </w:numPr>
        <w:rPr>
          <w:color w:val="000000" w:themeColor="text1"/>
        </w:rPr>
      </w:pPr>
    </w:p>
    <w:p w14:paraId="54315BA9" w14:textId="77777777" w:rsidR="00650D81" w:rsidRDefault="00650D81">
      <w:pPr>
        <w:rPr>
          <w:rFonts w:ascii="Arial" w:hAnsi="Arial"/>
          <w:b/>
          <w:color w:val="000000" w:themeColor="text1"/>
          <w:sz w:val="32"/>
        </w:rPr>
      </w:pPr>
      <w:r>
        <w:rPr>
          <w:color w:val="000000" w:themeColor="text1"/>
        </w:rPr>
        <w:br w:type="page"/>
      </w:r>
    </w:p>
    <w:p w14:paraId="04964BBF" w14:textId="77777777" w:rsidR="00650D81" w:rsidRDefault="00650D81" w:rsidP="00650D81">
      <w:pPr>
        <w:pStyle w:val="Appendix1"/>
        <w:numPr>
          <w:ilvl w:val="0"/>
          <w:numId w:val="0"/>
        </w:numPr>
        <w:rPr>
          <w:color w:val="000000" w:themeColor="text1"/>
        </w:rPr>
      </w:pPr>
      <w:bookmarkStart w:id="70" w:name="_Toc428441395"/>
      <w:r w:rsidRPr="006A3362">
        <w:rPr>
          <w:color w:val="000000" w:themeColor="text1"/>
        </w:rPr>
        <w:lastRenderedPageBreak/>
        <w:t xml:space="preserve">Appendix </w:t>
      </w:r>
      <w:r>
        <w:rPr>
          <w:color w:val="000000" w:themeColor="text1"/>
        </w:rPr>
        <w:t>I</w:t>
      </w:r>
      <w:r w:rsidRPr="006A3362">
        <w:rPr>
          <w:color w:val="000000" w:themeColor="text1"/>
        </w:rPr>
        <w:t xml:space="preserve"> </w:t>
      </w:r>
      <w:r w:rsidRPr="006A3362">
        <w:rPr>
          <w:color w:val="000000" w:themeColor="text1"/>
        </w:rPr>
        <w:tab/>
      </w:r>
      <w:r>
        <w:rPr>
          <w:color w:val="000000" w:themeColor="text1"/>
        </w:rPr>
        <w:t>VA Prescription Medication Image Page</w:t>
      </w:r>
      <w:bookmarkEnd w:id="70"/>
      <w:r>
        <w:rPr>
          <w:color w:val="000000" w:themeColor="text1"/>
        </w:rPr>
        <w:t xml:space="preserve"> </w:t>
      </w:r>
    </w:p>
    <w:p w14:paraId="14E4A0B4" w14:textId="77777777" w:rsidR="00650D81" w:rsidRDefault="00650D81" w:rsidP="00B44F3C">
      <w:pPr>
        <w:pStyle w:val="Appendix1"/>
        <w:numPr>
          <w:ilvl w:val="0"/>
          <w:numId w:val="0"/>
        </w:numPr>
        <w:rPr>
          <w:noProof/>
        </w:rPr>
      </w:pPr>
    </w:p>
    <w:p w14:paraId="21F5C35A" w14:textId="77777777" w:rsidR="00E4022B" w:rsidRPr="00B44F3C" w:rsidRDefault="00774713" w:rsidP="00764DF0">
      <w:pPr>
        <w:spacing w:before="120" w:after="120"/>
      </w:pPr>
      <w:r w:rsidRPr="00B44F3C">
        <w:rPr>
          <w:noProof/>
          <w:sz w:val="24"/>
          <w:szCs w:val="20"/>
        </w:rPr>
        <w:drawing>
          <wp:inline distT="0" distB="0" distL="0" distR="0" wp14:anchorId="55B7CCF5" wp14:editId="073EB7A3">
            <wp:extent cx="573405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4050" cy="4381500"/>
                    </a:xfrm>
                    <a:prstGeom prst="rect">
                      <a:avLst/>
                    </a:prstGeom>
                    <a:noFill/>
                    <a:ln>
                      <a:noFill/>
                    </a:ln>
                  </pic:spPr>
                </pic:pic>
              </a:graphicData>
            </a:graphic>
          </wp:inline>
        </w:drawing>
      </w:r>
      <w:r w:rsidR="00FB1F47" w:rsidRPr="00B44F3C">
        <w:rPr>
          <w:b/>
          <w:sz w:val="24"/>
          <w:szCs w:val="20"/>
        </w:rPr>
        <w:t>Screen Specifications</w:t>
      </w:r>
    </w:p>
    <w:p w14:paraId="6C5422BE" w14:textId="77777777" w:rsidR="001136E8" w:rsidRPr="00B44F3C" w:rsidRDefault="001136E8" w:rsidP="001136E8">
      <w:pPr>
        <w:spacing w:before="120" w:after="120"/>
        <w:rPr>
          <w:sz w:val="24"/>
          <w:szCs w:val="20"/>
        </w:rPr>
      </w:pPr>
      <w:r w:rsidRPr="00764DF0">
        <w:rPr>
          <w:sz w:val="24"/>
          <w:szCs w:val="20"/>
        </w:rPr>
        <w:t>Note</w:t>
      </w:r>
      <w:r w:rsidRPr="00F81E08">
        <w:rPr>
          <w:sz w:val="24"/>
          <w:szCs w:val="20"/>
        </w:rPr>
        <w:t xml:space="preserve">: </w:t>
      </w:r>
      <w:r w:rsidRPr="00B44F3C">
        <w:rPr>
          <w:sz w:val="24"/>
          <w:szCs w:val="20"/>
        </w:rPr>
        <w:t xml:space="preserve">Users lands here when they are on the </w:t>
      </w:r>
      <w:hyperlink w:anchor="Appendix_H" w:history="1">
        <w:r w:rsidR="004A6E16" w:rsidRPr="00B44F3C">
          <w:rPr>
            <w:szCs w:val="20"/>
          </w:rPr>
          <w:t xml:space="preserve">View </w:t>
        </w:r>
        <w:r w:rsidR="004A6E16" w:rsidRPr="00B44F3C">
          <w:rPr>
            <w:sz w:val="24"/>
            <w:szCs w:val="20"/>
          </w:rPr>
          <w:t xml:space="preserve">Prescription </w:t>
        </w:r>
        <w:r w:rsidR="004A6E16" w:rsidRPr="00B44F3C">
          <w:rPr>
            <w:rStyle w:val="Hyperlink"/>
            <w:rFonts w:eastAsiaTheme="minorHAnsi"/>
            <w:szCs w:val="22"/>
          </w:rPr>
          <w:t>Tracking Information Detail</w:t>
        </w:r>
        <w:r w:rsidR="004A6E16" w:rsidRPr="00B44F3C">
          <w:rPr>
            <w:sz w:val="24"/>
            <w:szCs w:val="20"/>
          </w:rPr>
          <w:t xml:space="preserve"> page</w:t>
        </w:r>
      </w:hyperlink>
      <w:r w:rsidR="004A6E16" w:rsidRPr="00B44F3C">
        <w:rPr>
          <w:sz w:val="24"/>
          <w:szCs w:val="20"/>
        </w:rPr>
        <w:t xml:space="preserve"> and select View Image.</w:t>
      </w:r>
    </w:p>
    <w:p w14:paraId="72C5C510" w14:textId="31663749" w:rsidR="001136E8" w:rsidRPr="002A6542" w:rsidRDefault="001136E8" w:rsidP="001136E8">
      <w:pPr>
        <w:spacing w:before="120" w:after="120"/>
        <w:rPr>
          <w:sz w:val="24"/>
          <w:szCs w:val="20"/>
        </w:rPr>
      </w:pPr>
      <w:r w:rsidRPr="002A6542">
        <w:rPr>
          <w:sz w:val="24"/>
          <w:szCs w:val="20"/>
        </w:rPr>
        <w:t xml:space="preserve">The </w:t>
      </w:r>
      <w:r w:rsidR="001078AA">
        <w:rPr>
          <w:sz w:val="24"/>
          <w:szCs w:val="20"/>
        </w:rPr>
        <w:t>System</w:t>
      </w:r>
      <w:r w:rsidRPr="002A6542">
        <w:rPr>
          <w:sz w:val="24"/>
          <w:szCs w:val="20"/>
        </w:rPr>
        <w:t xml:space="preserve"> shall display the following components on the </w:t>
      </w:r>
      <w:r w:rsidR="004A6E16">
        <w:rPr>
          <w:sz w:val="24"/>
          <w:szCs w:val="20"/>
        </w:rPr>
        <w:t>VA Prescription Medica</w:t>
      </w:r>
      <w:r>
        <w:rPr>
          <w:sz w:val="24"/>
          <w:szCs w:val="20"/>
        </w:rPr>
        <w:t>t</w:t>
      </w:r>
      <w:r w:rsidR="004A6E16">
        <w:rPr>
          <w:sz w:val="24"/>
          <w:szCs w:val="20"/>
        </w:rPr>
        <w:t>i</w:t>
      </w:r>
      <w:r>
        <w:rPr>
          <w:sz w:val="24"/>
          <w:szCs w:val="20"/>
        </w:rPr>
        <w:t xml:space="preserve">on Image </w:t>
      </w:r>
      <w:r w:rsidR="00E00332">
        <w:rPr>
          <w:sz w:val="24"/>
          <w:szCs w:val="20"/>
        </w:rPr>
        <w:t>p</w:t>
      </w:r>
      <w:r w:rsidR="00E00332" w:rsidRPr="002A6542">
        <w:rPr>
          <w:sz w:val="24"/>
          <w:szCs w:val="20"/>
        </w:rPr>
        <w:t>age</w:t>
      </w:r>
      <w:r w:rsidRPr="002A6542">
        <w:rPr>
          <w:sz w:val="24"/>
          <w:szCs w:val="20"/>
        </w:rPr>
        <w:t>:</w:t>
      </w:r>
    </w:p>
    <w:p w14:paraId="2825E256" w14:textId="77777777" w:rsidR="001136E8" w:rsidRPr="00033B5E" w:rsidRDefault="001136E8" w:rsidP="009E086A">
      <w:pPr>
        <w:numPr>
          <w:ilvl w:val="0"/>
          <w:numId w:val="45"/>
        </w:numPr>
        <w:spacing w:before="120" w:after="120"/>
        <w:rPr>
          <w:sz w:val="24"/>
          <w:szCs w:val="20"/>
        </w:rPr>
      </w:pPr>
      <w:r w:rsidRPr="00033B5E">
        <w:rPr>
          <w:sz w:val="24"/>
          <w:szCs w:val="20"/>
        </w:rPr>
        <w:t>Follow standard of a new MHV page guidelines for a</w:t>
      </w:r>
      <w:r w:rsidR="00077F9C">
        <w:rPr>
          <w:sz w:val="24"/>
          <w:szCs w:val="20"/>
        </w:rPr>
        <w:t xml:space="preserve"> </w:t>
      </w:r>
      <w:r w:rsidR="00E00332" w:rsidRPr="00033B5E">
        <w:rPr>
          <w:sz w:val="24"/>
          <w:szCs w:val="20"/>
        </w:rPr>
        <w:t xml:space="preserve">new window. </w:t>
      </w:r>
      <w:r w:rsidRPr="00033B5E">
        <w:rPr>
          <w:sz w:val="24"/>
          <w:szCs w:val="20"/>
        </w:rPr>
        <w:t xml:space="preserve">  </w:t>
      </w:r>
    </w:p>
    <w:p w14:paraId="5068C9E5" w14:textId="77777777" w:rsidR="001136E8" w:rsidRDefault="00E00332" w:rsidP="009E086A">
      <w:pPr>
        <w:pStyle w:val="ListParagraph"/>
        <w:numPr>
          <w:ilvl w:val="0"/>
          <w:numId w:val="46"/>
        </w:numPr>
        <w:spacing w:before="120" w:after="120"/>
        <w:rPr>
          <w:rFonts w:ascii="Times New Roman" w:hAnsi="Times New Roman" w:cs="Times New Roman"/>
          <w:sz w:val="24"/>
          <w:szCs w:val="20"/>
        </w:rPr>
      </w:pPr>
      <w:r w:rsidRPr="00033B5E">
        <w:rPr>
          <w:rFonts w:ascii="Times New Roman" w:hAnsi="Times New Roman" w:cs="Times New Roman"/>
          <w:sz w:val="24"/>
          <w:szCs w:val="20"/>
        </w:rPr>
        <w:t xml:space="preserve">Heading in a blue bar at the top of the window, “VA Prescription </w:t>
      </w:r>
      <w:r w:rsidR="00462AB9" w:rsidRPr="00033B5E">
        <w:rPr>
          <w:rFonts w:ascii="Times New Roman" w:hAnsi="Times New Roman" w:cs="Times New Roman"/>
          <w:sz w:val="24"/>
          <w:szCs w:val="20"/>
        </w:rPr>
        <w:t>Medication</w:t>
      </w:r>
      <w:r w:rsidRPr="00033B5E">
        <w:rPr>
          <w:rFonts w:ascii="Times New Roman" w:hAnsi="Times New Roman" w:cs="Times New Roman"/>
          <w:sz w:val="24"/>
          <w:szCs w:val="20"/>
        </w:rPr>
        <w:t xml:space="preserve"> Image”</w:t>
      </w:r>
      <w:r w:rsidR="009E3F54">
        <w:rPr>
          <w:rFonts w:ascii="Times New Roman" w:hAnsi="Times New Roman" w:cs="Times New Roman"/>
          <w:sz w:val="24"/>
          <w:szCs w:val="20"/>
        </w:rPr>
        <w:t xml:space="preserve"> </w:t>
      </w:r>
    </w:p>
    <w:p w14:paraId="5F16290F" w14:textId="77777777" w:rsidR="0033593F" w:rsidRPr="00001372" w:rsidRDefault="0033593F" w:rsidP="009E086A">
      <w:pPr>
        <w:pStyle w:val="ListParagraph"/>
        <w:numPr>
          <w:ilvl w:val="0"/>
          <w:numId w:val="46"/>
        </w:numPr>
        <w:spacing w:before="120" w:after="120"/>
        <w:rPr>
          <w:rFonts w:ascii="Times New Roman" w:hAnsi="Times New Roman" w:cs="Times New Roman"/>
          <w:sz w:val="24"/>
          <w:szCs w:val="20"/>
        </w:rPr>
      </w:pPr>
      <w:r w:rsidRPr="00494C61">
        <w:rPr>
          <w:rFonts w:ascii="Times New Roman" w:hAnsi="Times New Roman" w:cs="Times New Roman"/>
          <w:b/>
          <w:sz w:val="24"/>
          <w:szCs w:val="20"/>
        </w:rPr>
        <w:t>Note</w:t>
      </w:r>
      <w:r w:rsidRPr="00494C61">
        <w:rPr>
          <w:rFonts w:ascii="Times New Roman" w:hAnsi="Times New Roman" w:cs="Times New Roman"/>
          <w:sz w:val="24"/>
          <w:szCs w:val="20"/>
        </w:rPr>
        <w:t xml:space="preserve">: </w:t>
      </w:r>
      <w:r w:rsidRPr="00494C61">
        <w:rPr>
          <w:rFonts w:ascii="Times New Roman" w:hAnsi="Times New Roman" w:cs="Times New Roman"/>
          <w:color w:val="000000"/>
          <w:sz w:val="24"/>
          <w:szCs w:val="24"/>
        </w:rPr>
        <w:t xml:space="preserve">If there is no medication image to display </w:t>
      </w:r>
      <w:r w:rsidRPr="00494C61">
        <w:rPr>
          <w:rFonts w:ascii="Times New Roman" w:hAnsi="Times New Roman" w:cs="Times New Roman"/>
          <w:b/>
          <w:color w:val="000000"/>
          <w:sz w:val="24"/>
          <w:szCs w:val="24"/>
        </w:rPr>
        <w:t>and</w:t>
      </w:r>
      <w:r w:rsidRPr="00494C61">
        <w:rPr>
          <w:rFonts w:ascii="Times New Roman" w:hAnsi="Times New Roman" w:cs="Times New Roman"/>
          <w:color w:val="000000"/>
          <w:sz w:val="24"/>
          <w:szCs w:val="24"/>
        </w:rPr>
        <w:t xml:space="preserve"> the</w:t>
      </w:r>
      <w:r w:rsidR="00BE7357" w:rsidRPr="00494C61">
        <w:rPr>
          <w:rFonts w:ascii="Times New Roman" w:hAnsi="Times New Roman" w:cs="Times New Roman"/>
          <w:color w:val="000000"/>
          <w:sz w:val="24"/>
          <w:szCs w:val="24"/>
        </w:rPr>
        <w:t xml:space="preserve"> “View Image”</w:t>
      </w:r>
      <w:r w:rsidRPr="00494C61">
        <w:rPr>
          <w:rFonts w:ascii="Times New Roman" w:hAnsi="Times New Roman" w:cs="Times New Roman"/>
          <w:color w:val="000000"/>
          <w:sz w:val="24"/>
          <w:szCs w:val="24"/>
        </w:rPr>
        <w:t xml:space="preserve"> hyperlink is there, </w:t>
      </w:r>
      <w:r w:rsidR="00BE7357" w:rsidRPr="00494C61">
        <w:rPr>
          <w:rFonts w:ascii="Times New Roman" w:hAnsi="Times New Roman" w:cs="Times New Roman"/>
          <w:color w:val="000000"/>
          <w:sz w:val="24"/>
          <w:szCs w:val="24"/>
        </w:rPr>
        <w:t xml:space="preserve">when </w:t>
      </w:r>
      <w:r w:rsidRPr="00494C61">
        <w:rPr>
          <w:rFonts w:ascii="Times New Roman" w:hAnsi="Times New Roman" w:cs="Times New Roman"/>
          <w:color w:val="000000"/>
          <w:sz w:val="24"/>
          <w:szCs w:val="24"/>
        </w:rPr>
        <w:t xml:space="preserve">the </w:t>
      </w:r>
      <w:r w:rsidR="00BE7357" w:rsidRPr="00494C61">
        <w:rPr>
          <w:rFonts w:ascii="Times New Roman" w:hAnsi="Times New Roman" w:cs="Times New Roman"/>
          <w:b/>
          <w:color w:val="000000"/>
          <w:sz w:val="24"/>
          <w:szCs w:val="24"/>
        </w:rPr>
        <w:t>VA Prescription Medication</w:t>
      </w:r>
      <w:r w:rsidR="00BE7357" w:rsidRPr="00494C61">
        <w:rPr>
          <w:rFonts w:ascii="Times New Roman" w:hAnsi="Times New Roman" w:cs="Times New Roman"/>
          <w:color w:val="000000"/>
          <w:sz w:val="24"/>
          <w:szCs w:val="24"/>
        </w:rPr>
        <w:t xml:space="preserve"> </w:t>
      </w:r>
      <w:r w:rsidRPr="00494C61">
        <w:rPr>
          <w:rFonts w:ascii="Times New Roman" w:hAnsi="Times New Roman" w:cs="Times New Roman"/>
          <w:color w:val="000000"/>
          <w:sz w:val="24"/>
          <w:szCs w:val="24"/>
        </w:rPr>
        <w:t xml:space="preserve">page </w:t>
      </w:r>
      <w:r w:rsidR="00BE7357" w:rsidRPr="00494C61">
        <w:rPr>
          <w:rFonts w:ascii="Times New Roman" w:hAnsi="Times New Roman" w:cs="Times New Roman"/>
          <w:color w:val="000000"/>
          <w:sz w:val="24"/>
          <w:szCs w:val="24"/>
        </w:rPr>
        <w:t xml:space="preserve">displays the area where the medication image typically displays </w:t>
      </w:r>
      <w:r w:rsidRPr="00494C61">
        <w:rPr>
          <w:rFonts w:ascii="Times New Roman" w:hAnsi="Times New Roman" w:cs="Times New Roman"/>
          <w:color w:val="000000"/>
          <w:sz w:val="24"/>
          <w:szCs w:val="24"/>
        </w:rPr>
        <w:t>should say “</w:t>
      </w:r>
      <w:r w:rsidRPr="00494C61">
        <w:rPr>
          <w:rFonts w:ascii="Times New Roman" w:hAnsi="Times New Roman" w:cs="Times New Roman"/>
          <w:b/>
          <w:bCs/>
          <w:color w:val="000000"/>
          <w:sz w:val="24"/>
          <w:szCs w:val="24"/>
        </w:rPr>
        <w:t>No Image Available</w:t>
      </w:r>
      <w:r w:rsidR="00D73A2B" w:rsidRPr="00494C61">
        <w:rPr>
          <w:rFonts w:ascii="Times New Roman" w:hAnsi="Times New Roman" w:cs="Times New Roman"/>
          <w:b/>
          <w:bCs/>
          <w:color w:val="000000"/>
          <w:sz w:val="24"/>
          <w:szCs w:val="24"/>
        </w:rPr>
        <w:t>.</w:t>
      </w:r>
      <w:r w:rsidR="00825F5D" w:rsidRPr="00494C61">
        <w:rPr>
          <w:rFonts w:ascii="Times New Roman" w:hAnsi="Times New Roman" w:cs="Times New Roman"/>
          <w:bCs/>
          <w:color w:val="000000"/>
          <w:sz w:val="24"/>
          <w:szCs w:val="24"/>
        </w:rPr>
        <w:t>”</w:t>
      </w:r>
      <w:r w:rsidR="00D73A2B">
        <w:rPr>
          <w:rFonts w:ascii="Times New Roman" w:hAnsi="Times New Roman" w:cs="Times New Roman"/>
          <w:bCs/>
          <w:color w:val="000000"/>
          <w:sz w:val="24"/>
          <w:szCs w:val="24"/>
        </w:rPr>
        <w:t xml:space="preserve"> </w:t>
      </w:r>
      <w:r w:rsidR="007E2ADE" w:rsidRPr="00B44F3C">
        <w:rPr>
          <w:rFonts w:ascii="Times New Roman" w:hAnsi="Times New Roman" w:cs="Times New Roman"/>
          <w:bCs/>
          <w:sz w:val="24"/>
          <w:szCs w:val="24"/>
        </w:rPr>
        <w:t>(see example below)</w:t>
      </w:r>
    </w:p>
    <w:p w14:paraId="7032209A" w14:textId="77777777" w:rsidR="00001372" w:rsidRPr="001661AA" w:rsidRDefault="00774713" w:rsidP="00001372">
      <w:pPr>
        <w:pStyle w:val="ListParagraph"/>
        <w:spacing w:before="120" w:after="120"/>
        <w:rPr>
          <w:rFonts w:ascii="Times New Roman" w:hAnsi="Times New Roman" w:cs="Times New Roman"/>
          <w:sz w:val="24"/>
          <w:szCs w:val="20"/>
        </w:rPr>
      </w:pPr>
      <w:r>
        <w:rPr>
          <w:noProof/>
        </w:rPr>
        <w:lastRenderedPageBreak/>
        <w:drawing>
          <wp:inline distT="0" distB="0" distL="0" distR="0" wp14:anchorId="0C179985" wp14:editId="00694ABA">
            <wp:extent cx="575310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3100" cy="4133850"/>
                    </a:xfrm>
                    <a:prstGeom prst="rect">
                      <a:avLst/>
                    </a:prstGeom>
                    <a:noFill/>
                    <a:ln>
                      <a:noFill/>
                    </a:ln>
                  </pic:spPr>
                </pic:pic>
              </a:graphicData>
            </a:graphic>
          </wp:inline>
        </w:drawing>
      </w:r>
    </w:p>
    <w:p w14:paraId="4E19B353" w14:textId="77777777" w:rsidR="00E00332" w:rsidRPr="00033B5E" w:rsidRDefault="00E00332" w:rsidP="009E086A">
      <w:pPr>
        <w:numPr>
          <w:ilvl w:val="0"/>
          <w:numId w:val="46"/>
        </w:numPr>
        <w:spacing w:before="120" w:after="120"/>
        <w:rPr>
          <w:sz w:val="24"/>
          <w:szCs w:val="20"/>
        </w:rPr>
      </w:pPr>
      <w:r w:rsidRPr="00033B5E">
        <w:rPr>
          <w:sz w:val="24"/>
          <w:szCs w:val="20"/>
        </w:rPr>
        <w:t>Add disclaimer text under heading (italicized</w:t>
      </w:r>
      <w:r w:rsidR="00C31199">
        <w:rPr>
          <w:sz w:val="24"/>
          <w:szCs w:val="20"/>
        </w:rPr>
        <w:t xml:space="preserve"> below</w:t>
      </w:r>
      <w:r w:rsidRPr="00033B5E">
        <w:rPr>
          <w:sz w:val="24"/>
          <w:szCs w:val="20"/>
        </w:rPr>
        <w:t xml:space="preserve">);  </w:t>
      </w:r>
      <w:r w:rsidR="0033593F" w:rsidRPr="0033593F">
        <w:rPr>
          <w:b/>
          <w:sz w:val="24"/>
          <w:szCs w:val="20"/>
        </w:rPr>
        <w:t>Note</w:t>
      </w:r>
      <w:r w:rsidR="00C31199">
        <w:rPr>
          <w:b/>
          <w:sz w:val="24"/>
          <w:szCs w:val="20"/>
        </w:rPr>
        <w:t xml:space="preserve"> to developer</w:t>
      </w:r>
      <w:r w:rsidR="0033593F">
        <w:rPr>
          <w:sz w:val="24"/>
          <w:szCs w:val="20"/>
        </w:rPr>
        <w:t>: This wording is according to the PBM Chief Consultant Memo dated April 23, 2014.</w:t>
      </w:r>
    </w:p>
    <w:p w14:paraId="4B0148E6" w14:textId="77777777" w:rsidR="00E00332" w:rsidRPr="00033B5E" w:rsidRDefault="00E00332" w:rsidP="009E086A">
      <w:pPr>
        <w:numPr>
          <w:ilvl w:val="0"/>
          <w:numId w:val="46"/>
        </w:numPr>
        <w:spacing w:before="120" w:after="120"/>
        <w:rPr>
          <w:sz w:val="24"/>
          <w:szCs w:val="20"/>
        </w:rPr>
      </w:pPr>
      <w:r w:rsidRPr="00033B5E">
        <w:rPr>
          <w:sz w:val="24"/>
          <w:szCs w:val="20"/>
        </w:rPr>
        <w:t>“</w:t>
      </w:r>
      <w:r w:rsidRPr="00033B5E">
        <w:rPr>
          <w:i/>
          <w:sz w:val="24"/>
          <w:szCs w:val="20"/>
        </w:rPr>
        <w:t>The</w:t>
      </w:r>
      <w:r w:rsidR="0033593F">
        <w:rPr>
          <w:i/>
          <w:sz w:val="24"/>
          <w:szCs w:val="20"/>
        </w:rPr>
        <w:t xml:space="preserve"> image displayed is for identification purposes only and does not mean that it is the dose to be taken. If the medication image shown does not match what you are taking, please contact your VA Pharmacy.”</w:t>
      </w:r>
      <w:r w:rsidRPr="00033B5E">
        <w:rPr>
          <w:i/>
          <w:sz w:val="24"/>
          <w:szCs w:val="20"/>
        </w:rPr>
        <w:t xml:space="preserve"> </w:t>
      </w:r>
    </w:p>
    <w:p w14:paraId="0B567FEA" w14:textId="77777777" w:rsidR="00F640CC" w:rsidRPr="00033B5E" w:rsidRDefault="00F640CC" w:rsidP="009E086A">
      <w:pPr>
        <w:numPr>
          <w:ilvl w:val="0"/>
          <w:numId w:val="46"/>
        </w:numPr>
        <w:spacing w:before="120" w:after="120"/>
        <w:rPr>
          <w:sz w:val="24"/>
          <w:szCs w:val="20"/>
        </w:rPr>
      </w:pPr>
      <w:r w:rsidRPr="00033B5E">
        <w:rPr>
          <w:sz w:val="24"/>
          <w:szCs w:val="20"/>
        </w:rPr>
        <w:t>Display Prescription Name: prescription name in blue colored row</w:t>
      </w:r>
    </w:p>
    <w:p w14:paraId="1075FE1D" w14:textId="77777777" w:rsidR="00F640CC" w:rsidRPr="00033B5E" w:rsidRDefault="00F640CC" w:rsidP="009E086A">
      <w:pPr>
        <w:numPr>
          <w:ilvl w:val="0"/>
          <w:numId w:val="46"/>
        </w:numPr>
        <w:spacing w:before="120" w:after="120"/>
        <w:rPr>
          <w:sz w:val="24"/>
          <w:szCs w:val="20"/>
        </w:rPr>
      </w:pPr>
      <w:r w:rsidRPr="00033B5E">
        <w:rPr>
          <w:sz w:val="24"/>
          <w:szCs w:val="20"/>
        </w:rPr>
        <w:t xml:space="preserve">Display Prescription Number: </w:t>
      </w:r>
      <w:r w:rsidR="00462AB9" w:rsidRPr="00033B5E">
        <w:rPr>
          <w:sz w:val="24"/>
          <w:szCs w:val="20"/>
        </w:rPr>
        <w:t>pr</w:t>
      </w:r>
      <w:r w:rsidR="00462AB9">
        <w:rPr>
          <w:sz w:val="24"/>
          <w:szCs w:val="20"/>
        </w:rPr>
        <w:t>escription</w:t>
      </w:r>
      <w:r w:rsidRPr="00033B5E">
        <w:rPr>
          <w:sz w:val="24"/>
          <w:szCs w:val="20"/>
        </w:rPr>
        <w:t xml:space="preserve"> number in blue </w:t>
      </w:r>
      <w:r w:rsidR="00462AB9" w:rsidRPr="00033B5E">
        <w:rPr>
          <w:sz w:val="24"/>
          <w:szCs w:val="20"/>
        </w:rPr>
        <w:t>colored</w:t>
      </w:r>
      <w:r w:rsidRPr="00033B5E">
        <w:rPr>
          <w:sz w:val="24"/>
          <w:szCs w:val="20"/>
        </w:rPr>
        <w:t xml:space="preserve"> row</w:t>
      </w:r>
    </w:p>
    <w:p w14:paraId="19A26AAA" w14:textId="77777777" w:rsidR="00F640CC" w:rsidRPr="00494C61" w:rsidRDefault="00D73A2B" w:rsidP="009E086A">
      <w:pPr>
        <w:numPr>
          <w:ilvl w:val="0"/>
          <w:numId w:val="46"/>
        </w:numPr>
        <w:spacing w:before="120" w:after="120"/>
        <w:rPr>
          <w:sz w:val="24"/>
          <w:szCs w:val="20"/>
        </w:rPr>
      </w:pPr>
      <w:r w:rsidRPr="00494C61">
        <w:rPr>
          <w:sz w:val="24"/>
          <w:szCs w:val="20"/>
        </w:rPr>
        <w:t xml:space="preserve">MHV will always display the combination image from the MIL. </w:t>
      </w:r>
      <w:r w:rsidR="00F640CC" w:rsidRPr="00494C61">
        <w:rPr>
          <w:sz w:val="24"/>
          <w:szCs w:val="20"/>
        </w:rPr>
        <w:t xml:space="preserve"> </w:t>
      </w:r>
    </w:p>
    <w:p w14:paraId="06E2C438" w14:textId="3963BDDE" w:rsidR="00F640CC" w:rsidRDefault="00462AB9" w:rsidP="009E086A">
      <w:pPr>
        <w:numPr>
          <w:ilvl w:val="0"/>
          <w:numId w:val="46"/>
        </w:numPr>
        <w:spacing w:before="120" w:after="120"/>
        <w:rPr>
          <w:sz w:val="24"/>
          <w:szCs w:val="20"/>
        </w:rPr>
      </w:pPr>
      <w:r>
        <w:rPr>
          <w:sz w:val="24"/>
          <w:szCs w:val="20"/>
        </w:rPr>
        <w:t>Display</w:t>
      </w:r>
      <w:r w:rsidR="00F640CC">
        <w:rPr>
          <w:sz w:val="24"/>
          <w:szCs w:val="20"/>
        </w:rPr>
        <w:t xml:space="preserve"> </w:t>
      </w:r>
      <w:r w:rsidR="001661AA" w:rsidRPr="00494C61">
        <w:rPr>
          <w:b/>
          <w:szCs w:val="22"/>
        </w:rPr>
        <w:t xml:space="preserve">Return to </w:t>
      </w:r>
      <w:r w:rsidR="0069623A" w:rsidRPr="00494C61">
        <w:rPr>
          <w:b/>
          <w:szCs w:val="22"/>
        </w:rPr>
        <w:t>Prescription Information</w:t>
      </w:r>
      <w:r w:rsidR="001661AA" w:rsidRPr="00494C61">
        <w:rPr>
          <w:szCs w:val="22"/>
        </w:rPr>
        <w:t xml:space="preserve"> button</w:t>
      </w:r>
      <w:r w:rsidR="00F640CC" w:rsidRPr="00494C61">
        <w:rPr>
          <w:sz w:val="24"/>
          <w:szCs w:val="20"/>
        </w:rPr>
        <w:t xml:space="preserve"> in red box with white letters.   If user selects the </w:t>
      </w:r>
      <w:r w:rsidR="001661AA" w:rsidRPr="00494C61">
        <w:rPr>
          <w:b/>
          <w:szCs w:val="22"/>
        </w:rPr>
        <w:t>Re</w:t>
      </w:r>
      <w:r w:rsidR="005D13CB" w:rsidRPr="00494C61">
        <w:rPr>
          <w:b/>
          <w:szCs w:val="22"/>
        </w:rPr>
        <w:t xml:space="preserve">turn to Prescription Information </w:t>
      </w:r>
      <w:r w:rsidR="005D13CB" w:rsidRPr="00494C61">
        <w:rPr>
          <w:szCs w:val="22"/>
        </w:rPr>
        <w:t>b</w:t>
      </w:r>
      <w:r w:rsidR="001661AA" w:rsidRPr="00494C61">
        <w:rPr>
          <w:szCs w:val="22"/>
        </w:rPr>
        <w:t>utton</w:t>
      </w:r>
      <w:r w:rsidR="00F640CC">
        <w:rPr>
          <w:sz w:val="24"/>
          <w:szCs w:val="20"/>
        </w:rPr>
        <w:t xml:space="preserve"> the </w:t>
      </w:r>
      <w:r w:rsidR="001078AA">
        <w:rPr>
          <w:sz w:val="24"/>
          <w:szCs w:val="20"/>
        </w:rPr>
        <w:t>System</w:t>
      </w:r>
      <w:r w:rsidR="00F640CC">
        <w:rPr>
          <w:sz w:val="24"/>
          <w:szCs w:val="20"/>
        </w:rPr>
        <w:t xml:space="preserve"> closes the window returning them to the View </w:t>
      </w:r>
      <w:r>
        <w:rPr>
          <w:sz w:val="24"/>
          <w:szCs w:val="20"/>
        </w:rPr>
        <w:t>Prescription</w:t>
      </w:r>
      <w:r w:rsidR="00F640CC">
        <w:rPr>
          <w:sz w:val="24"/>
          <w:szCs w:val="20"/>
        </w:rPr>
        <w:t xml:space="preserve"> Tracking Information Details page. </w:t>
      </w:r>
    </w:p>
    <w:p w14:paraId="448E3E42" w14:textId="77777777" w:rsidR="00E4022B" w:rsidRDefault="00E4022B" w:rsidP="006C3DE8"/>
    <w:p w14:paraId="1FF7405F" w14:textId="77777777" w:rsidR="00E4022B" w:rsidRDefault="00E4022B" w:rsidP="006C3DE8"/>
    <w:p w14:paraId="6B6D408B" w14:textId="77777777" w:rsidR="00E4022B" w:rsidRDefault="00E4022B" w:rsidP="006C3DE8"/>
    <w:p w14:paraId="59521200" w14:textId="77777777" w:rsidR="00E4022B" w:rsidRDefault="00E4022B" w:rsidP="006C3DE8"/>
    <w:p w14:paraId="3C896D6E" w14:textId="77777777" w:rsidR="00E4022B" w:rsidRDefault="00E4022B" w:rsidP="006C3DE8"/>
    <w:p w14:paraId="7F37F038" w14:textId="77777777" w:rsidR="00E4022B" w:rsidRDefault="00E4022B" w:rsidP="006C3DE8"/>
    <w:p w14:paraId="20079DB1" w14:textId="77777777" w:rsidR="009F1F02" w:rsidRDefault="009F1F02" w:rsidP="003E4FC5">
      <w:pPr>
        <w:pStyle w:val="Appendix1"/>
        <w:numPr>
          <w:ilvl w:val="0"/>
          <w:numId w:val="0"/>
        </w:numPr>
        <w:rPr>
          <w:rFonts w:ascii="Times New Roman" w:hAnsi="Times New Roman"/>
          <w:b w:val="0"/>
          <w:sz w:val="22"/>
        </w:rPr>
      </w:pPr>
      <w:bookmarkStart w:id="71" w:name="Appendix_J"/>
      <w:bookmarkEnd w:id="71"/>
    </w:p>
    <w:p w14:paraId="5F3940D4" w14:textId="77777777" w:rsidR="00E56DF6" w:rsidRDefault="00E4022B" w:rsidP="003E4FC5">
      <w:pPr>
        <w:pStyle w:val="Appendix1"/>
        <w:numPr>
          <w:ilvl w:val="0"/>
          <w:numId w:val="0"/>
        </w:numPr>
        <w:rPr>
          <w:color w:val="000000" w:themeColor="text1"/>
        </w:rPr>
      </w:pPr>
      <w:bookmarkStart w:id="72" w:name="_Toc428441396"/>
      <w:r w:rsidRPr="006A3362">
        <w:rPr>
          <w:color w:val="000000" w:themeColor="text1"/>
        </w:rPr>
        <w:lastRenderedPageBreak/>
        <w:t xml:space="preserve">Appendix </w:t>
      </w:r>
      <w:r>
        <w:rPr>
          <w:color w:val="000000" w:themeColor="text1"/>
        </w:rPr>
        <w:t>J</w:t>
      </w:r>
      <w:r w:rsidRPr="006A3362">
        <w:rPr>
          <w:color w:val="000000" w:themeColor="text1"/>
        </w:rPr>
        <w:t xml:space="preserve"> </w:t>
      </w:r>
      <w:r w:rsidRPr="006A3362">
        <w:rPr>
          <w:color w:val="000000" w:themeColor="text1"/>
        </w:rPr>
        <w:tab/>
      </w:r>
      <w:r>
        <w:rPr>
          <w:color w:val="000000" w:themeColor="text1"/>
        </w:rPr>
        <w:t>Leaving MHV Warning Page</w:t>
      </w:r>
      <w:bookmarkEnd w:id="72"/>
      <w:r w:rsidR="003E4FC5">
        <w:rPr>
          <w:color w:val="000000" w:themeColor="text1"/>
        </w:rPr>
        <w:t xml:space="preserve"> </w:t>
      </w:r>
    </w:p>
    <w:p w14:paraId="3278E154" w14:textId="77777777" w:rsidR="00A2424F" w:rsidRDefault="00A2424F" w:rsidP="00E4022B">
      <w:pPr>
        <w:rPr>
          <w:noProof/>
        </w:rPr>
      </w:pPr>
      <w:r>
        <w:rPr>
          <w:noProof/>
        </w:rPr>
        <w:drawing>
          <wp:inline distT="0" distB="0" distL="0" distR="0" wp14:anchorId="62647904" wp14:editId="4383782E">
            <wp:extent cx="5943600" cy="1656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56080"/>
                    </a:xfrm>
                    <a:prstGeom prst="rect">
                      <a:avLst/>
                    </a:prstGeom>
                  </pic:spPr>
                </pic:pic>
              </a:graphicData>
            </a:graphic>
          </wp:inline>
        </w:drawing>
      </w:r>
    </w:p>
    <w:p w14:paraId="626924F6" w14:textId="77777777" w:rsidR="00E4022B" w:rsidRDefault="00E4022B" w:rsidP="00E4022B">
      <w:pPr>
        <w:rPr>
          <w:b/>
          <w:sz w:val="24"/>
        </w:rPr>
      </w:pPr>
    </w:p>
    <w:p w14:paraId="76BBDC36" w14:textId="77777777" w:rsidR="00E4022B" w:rsidRPr="00071C1A" w:rsidRDefault="00E4022B" w:rsidP="00E4022B">
      <w:pPr>
        <w:rPr>
          <w:rFonts w:ascii="Arial" w:hAnsi="Arial" w:cs="Arial"/>
          <w:b/>
          <w:sz w:val="26"/>
          <w:szCs w:val="26"/>
        </w:rPr>
      </w:pPr>
      <w:r w:rsidRPr="00071C1A">
        <w:rPr>
          <w:rFonts w:ascii="Arial" w:hAnsi="Arial" w:cs="Arial"/>
          <w:b/>
          <w:sz w:val="26"/>
          <w:szCs w:val="26"/>
        </w:rPr>
        <w:t>Screen Specifications</w:t>
      </w:r>
      <w:r w:rsidR="00477DDF" w:rsidRPr="00071C1A">
        <w:rPr>
          <w:rFonts w:ascii="Arial" w:hAnsi="Arial" w:cs="Arial"/>
          <w:b/>
          <w:sz w:val="26"/>
          <w:szCs w:val="26"/>
        </w:rPr>
        <w:t xml:space="preserve"> </w:t>
      </w:r>
    </w:p>
    <w:p w14:paraId="1FFC0492" w14:textId="4277B907" w:rsidR="00E4022B" w:rsidRPr="00383312" w:rsidRDefault="00E4022B" w:rsidP="00E4022B">
      <w:pPr>
        <w:spacing w:before="120" w:after="120"/>
        <w:ind w:left="720"/>
        <w:rPr>
          <w:sz w:val="24"/>
          <w:szCs w:val="20"/>
        </w:rPr>
      </w:pPr>
      <w:r w:rsidRPr="00383312">
        <w:rPr>
          <w:sz w:val="24"/>
          <w:szCs w:val="20"/>
        </w:rPr>
        <w:t xml:space="preserve">The </w:t>
      </w:r>
      <w:r w:rsidR="001078AA">
        <w:rPr>
          <w:sz w:val="24"/>
          <w:szCs w:val="20"/>
        </w:rPr>
        <w:t>System</w:t>
      </w:r>
      <w:r w:rsidRPr="00383312">
        <w:rPr>
          <w:sz w:val="24"/>
          <w:szCs w:val="20"/>
        </w:rPr>
        <w:t xml:space="preserve"> shall display the following components on the Leaving MHV Warning page:</w:t>
      </w:r>
    </w:p>
    <w:p w14:paraId="22481FBF" w14:textId="77777777" w:rsidR="00E4022B" w:rsidRDefault="00E4022B" w:rsidP="00B456BB">
      <w:pPr>
        <w:numPr>
          <w:ilvl w:val="0"/>
          <w:numId w:val="39"/>
        </w:numPr>
        <w:spacing w:before="120" w:after="120"/>
        <w:rPr>
          <w:sz w:val="24"/>
          <w:szCs w:val="20"/>
        </w:rPr>
      </w:pPr>
      <w:r w:rsidRPr="00383312">
        <w:rPr>
          <w:sz w:val="24"/>
          <w:szCs w:val="20"/>
        </w:rPr>
        <w:t>MHV Logo at the top of the page</w:t>
      </w:r>
    </w:p>
    <w:p w14:paraId="43F69989" w14:textId="77777777" w:rsidR="008C6A1B" w:rsidRPr="00383312" w:rsidRDefault="008C6A1B" w:rsidP="00B456BB">
      <w:pPr>
        <w:numPr>
          <w:ilvl w:val="0"/>
          <w:numId w:val="39"/>
        </w:numPr>
        <w:spacing w:before="120" w:after="120"/>
        <w:rPr>
          <w:sz w:val="24"/>
          <w:szCs w:val="20"/>
        </w:rPr>
      </w:pPr>
      <w:r>
        <w:rPr>
          <w:sz w:val="24"/>
          <w:szCs w:val="20"/>
        </w:rPr>
        <w:t>Add heading: “</w:t>
      </w:r>
      <w:r w:rsidR="007A4517">
        <w:rPr>
          <w:sz w:val="24"/>
          <w:szCs w:val="20"/>
        </w:rPr>
        <w:t>Continue to Delivery Service Website</w:t>
      </w:r>
      <w:r>
        <w:rPr>
          <w:sz w:val="24"/>
          <w:szCs w:val="20"/>
        </w:rPr>
        <w:t>”</w:t>
      </w:r>
    </w:p>
    <w:p w14:paraId="666CEA9E" w14:textId="77777777" w:rsidR="00E4022B" w:rsidRPr="00383312" w:rsidRDefault="00E4022B" w:rsidP="00B456BB">
      <w:pPr>
        <w:numPr>
          <w:ilvl w:val="0"/>
          <w:numId w:val="39"/>
        </w:numPr>
        <w:spacing w:before="120" w:after="120"/>
        <w:rPr>
          <w:sz w:val="24"/>
          <w:szCs w:val="20"/>
        </w:rPr>
      </w:pPr>
      <w:r w:rsidRPr="00383312">
        <w:rPr>
          <w:sz w:val="24"/>
          <w:szCs w:val="20"/>
        </w:rPr>
        <w:t>Text on the page as follows:</w:t>
      </w:r>
    </w:p>
    <w:p w14:paraId="7B71A508" w14:textId="77777777" w:rsidR="00D70076" w:rsidRDefault="001379D4" w:rsidP="00B456BB">
      <w:pPr>
        <w:numPr>
          <w:ilvl w:val="0"/>
          <w:numId w:val="40"/>
        </w:numPr>
        <w:spacing w:before="120" w:after="120"/>
        <w:rPr>
          <w:sz w:val="24"/>
          <w:szCs w:val="20"/>
        </w:rPr>
      </w:pPr>
      <w:r>
        <w:rPr>
          <w:sz w:val="24"/>
          <w:szCs w:val="20"/>
        </w:rPr>
        <w:t xml:space="preserve">If you select </w:t>
      </w:r>
      <w:r w:rsidRPr="001379D4">
        <w:rPr>
          <w:b/>
          <w:sz w:val="24"/>
          <w:szCs w:val="20"/>
        </w:rPr>
        <w:t>Continue</w:t>
      </w:r>
      <w:r>
        <w:rPr>
          <w:sz w:val="24"/>
          <w:szCs w:val="20"/>
        </w:rPr>
        <w:t xml:space="preserve">, the Delivery Service website will open in a new window or tab.  Tracking information for the prescription you just selected is available on that website.  If you select </w:t>
      </w:r>
      <w:r w:rsidRPr="001379D4">
        <w:rPr>
          <w:b/>
          <w:sz w:val="24"/>
          <w:szCs w:val="20"/>
        </w:rPr>
        <w:t>Cancel</w:t>
      </w:r>
      <w:r>
        <w:rPr>
          <w:sz w:val="24"/>
          <w:szCs w:val="20"/>
        </w:rPr>
        <w:t xml:space="preserve"> you will be returned to the previous page.</w:t>
      </w:r>
    </w:p>
    <w:p w14:paraId="51D52ADA" w14:textId="0602110C" w:rsidR="007F5F40" w:rsidRPr="00383312" w:rsidRDefault="007F5F40" w:rsidP="007F5F40">
      <w:pPr>
        <w:numPr>
          <w:ilvl w:val="0"/>
          <w:numId w:val="39"/>
        </w:numPr>
        <w:tabs>
          <w:tab w:val="left" w:pos="4008"/>
        </w:tabs>
        <w:kinsoku w:val="0"/>
        <w:overflowPunct w:val="0"/>
        <w:spacing w:after="200" w:line="276" w:lineRule="auto"/>
        <w:contextualSpacing/>
        <w:textAlignment w:val="baseline"/>
        <w:rPr>
          <w:rFonts w:asciiTheme="minorHAnsi" w:eastAsiaTheme="minorHAnsi" w:hAnsiTheme="minorHAnsi" w:cstheme="minorBidi"/>
          <w:sz w:val="24"/>
          <w:szCs w:val="22"/>
        </w:rPr>
      </w:pPr>
      <w:r w:rsidRPr="00383312">
        <w:rPr>
          <w:rFonts w:eastAsiaTheme="minorHAnsi"/>
          <w:sz w:val="24"/>
          <w:szCs w:val="22"/>
        </w:rPr>
        <w:t>Continue button</w:t>
      </w:r>
      <w:r>
        <w:rPr>
          <w:rFonts w:eastAsiaTheme="minorHAnsi"/>
          <w:sz w:val="24"/>
          <w:szCs w:val="22"/>
        </w:rPr>
        <w:t xml:space="preserve"> (</w:t>
      </w:r>
      <w:r w:rsidRPr="007F5F40">
        <w:rPr>
          <w:rFonts w:eastAsiaTheme="minorHAnsi"/>
          <w:b/>
          <w:sz w:val="24"/>
          <w:szCs w:val="22"/>
        </w:rPr>
        <w:t>NOTE</w:t>
      </w:r>
      <w:r>
        <w:rPr>
          <w:rFonts w:eastAsiaTheme="minorHAnsi"/>
          <w:sz w:val="24"/>
          <w:szCs w:val="22"/>
        </w:rPr>
        <w:t xml:space="preserve">: PD - If the user selects </w:t>
      </w:r>
      <w:r w:rsidR="007374EC">
        <w:rPr>
          <w:rFonts w:eastAsiaTheme="minorHAnsi"/>
          <w:sz w:val="24"/>
          <w:szCs w:val="22"/>
        </w:rPr>
        <w:t xml:space="preserve">Continue </w:t>
      </w:r>
      <w:r>
        <w:rPr>
          <w:rFonts w:eastAsiaTheme="minorHAnsi"/>
          <w:sz w:val="24"/>
          <w:szCs w:val="22"/>
        </w:rPr>
        <w:t xml:space="preserve">they should land on the carrier’s page that has that </w:t>
      </w:r>
      <w:r w:rsidR="00077F9C">
        <w:rPr>
          <w:rFonts w:eastAsiaTheme="minorHAnsi"/>
          <w:sz w:val="24"/>
          <w:szCs w:val="22"/>
        </w:rPr>
        <w:t xml:space="preserve">Rxs </w:t>
      </w:r>
      <w:r>
        <w:rPr>
          <w:rFonts w:eastAsiaTheme="minorHAnsi"/>
          <w:sz w:val="24"/>
          <w:szCs w:val="22"/>
        </w:rPr>
        <w:t>tracking information.)</w:t>
      </w:r>
    </w:p>
    <w:p w14:paraId="79D9CC47" w14:textId="1854A220" w:rsidR="007F5F40" w:rsidRPr="00383312" w:rsidRDefault="007F5F40" w:rsidP="007F5F40">
      <w:pPr>
        <w:numPr>
          <w:ilvl w:val="0"/>
          <w:numId w:val="39"/>
        </w:numPr>
        <w:tabs>
          <w:tab w:val="left" w:pos="4008"/>
        </w:tabs>
        <w:kinsoku w:val="0"/>
        <w:overflowPunct w:val="0"/>
        <w:spacing w:after="200" w:line="276" w:lineRule="auto"/>
        <w:contextualSpacing/>
        <w:textAlignment w:val="baseline"/>
        <w:rPr>
          <w:rFonts w:asciiTheme="minorHAnsi" w:eastAsiaTheme="minorHAnsi" w:hAnsiTheme="minorHAnsi" w:cstheme="minorBidi"/>
          <w:sz w:val="24"/>
          <w:szCs w:val="22"/>
        </w:rPr>
      </w:pPr>
      <w:r w:rsidRPr="00383312">
        <w:rPr>
          <w:rFonts w:eastAsiaTheme="minorHAnsi"/>
          <w:sz w:val="24"/>
          <w:szCs w:val="22"/>
        </w:rPr>
        <w:t>Cancel button</w:t>
      </w:r>
      <w:r>
        <w:rPr>
          <w:rFonts w:eastAsiaTheme="minorHAnsi"/>
          <w:sz w:val="24"/>
          <w:szCs w:val="22"/>
        </w:rPr>
        <w:t xml:space="preserve"> (</w:t>
      </w:r>
      <w:r w:rsidRPr="007F5F40">
        <w:rPr>
          <w:rFonts w:eastAsiaTheme="minorHAnsi"/>
          <w:b/>
          <w:sz w:val="24"/>
          <w:szCs w:val="22"/>
        </w:rPr>
        <w:t>NOTE</w:t>
      </w:r>
      <w:r>
        <w:rPr>
          <w:rFonts w:eastAsiaTheme="minorHAnsi"/>
          <w:sz w:val="24"/>
          <w:szCs w:val="22"/>
        </w:rPr>
        <w:t xml:space="preserve">: PD - If the user selects </w:t>
      </w:r>
      <w:r w:rsidR="007374EC">
        <w:rPr>
          <w:rFonts w:eastAsiaTheme="minorHAnsi"/>
          <w:sz w:val="24"/>
          <w:szCs w:val="22"/>
        </w:rPr>
        <w:t xml:space="preserve">Cancel </w:t>
      </w:r>
      <w:r>
        <w:rPr>
          <w:rFonts w:eastAsiaTheme="minorHAnsi"/>
          <w:sz w:val="24"/>
          <w:szCs w:val="22"/>
        </w:rPr>
        <w:t>they return to the prevous  page.)</w:t>
      </w:r>
    </w:p>
    <w:p w14:paraId="337EACE4" w14:textId="77777777" w:rsidR="007F5F40" w:rsidRPr="00383312" w:rsidRDefault="007F5F40" w:rsidP="007F5F40">
      <w:pPr>
        <w:numPr>
          <w:ilvl w:val="0"/>
          <w:numId w:val="39"/>
        </w:numPr>
        <w:spacing w:after="200" w:line="276" w:lineRule="auto"/>
        <w:contextualSpacing/>
        <w:rPr>
          <w:rFonts w:eastAsiaTheme="minorHAnsi"/>
          <w:noProof/>
          <w:sz w:val="24"/>
          <w:szCs w:val="22"/>
        </w:rPr>
      </w:pPr>
      <w:r>
        <w:rPr>
          <w:rFonts w:eastAsiaTheme="minorHAnsi"/>
          <w:noProof/>
          <w:sz w:val="24"/>
          <w:szCs w:val="22"/>
        </w:rPr>
        <w:t xml:space="preserve">If </w:t>
      </w:r>
      <w:r w:rsidRPr="00383312">
        <w:rPr>
          <w:rFonts w:eastAsiaTheme="minorHAnsi"/>
          <w:noProof/>
          <w:sz w:val="24"/>
          <w:szCs w:val="22"/>
        </w:rPr>
        <w:t>UPS/USPS is unavailable – They will have their own message. User still lands on that URL</w:t>
      </w:r>
      <w:r w:rsidR="006A6035">
        <w:rPr>
          <w:rFonts w:eastAsiaTheme="minorHAnsi"/>
          <w:noProof/>
          <w:sz w:val="24"/>
          <w:szCs w:val="22"/>
        </w:rPr>
        <w:t>.</w:t>
      </w:r>
    </w:p>
    <w:p w14:paraId="1DBB6C4A" w14:textId="77777777" w:rsidR="001379D4" w:rsidRDefault="001379D4" w:rsidP="00E62527">
      <w:pPr>
        <w:pStyle w:val="Appendix1"/>
        <w:numPr>
          <w:ilvl w:val="0"/>
          <w:numId w:val="0"/>
        </w:numPr>
        <w:rPr>
          <w:color w:val="000000" w:themeColor="text1"/>
        </w:rPr>
      </w:pPr>
      <w:bookmarkStart w:id="73" w:name="Appendix_K"/>
      <w:bookmarkEnd w:id="73"/>
    </w:p>
    <w:p w14:paraId="3A3614F8" w14:textId="77777777" w:rsidR="00F81E08" w:rsidRDefault="00F81E08">
      <w:pPr>
        <w:rPr>
          <w:rFonts w:ascii="Arial" w:hAnsi="Arial"/>
          <w:b/>
          <w:color w:val="000000" w:themeColor="text1"/>
          <w:sz w:val="32"/>
        </w:rPr>
      </w:pPr>
      <w:r>
        <w:rPr>
          <w:color w:val="000000" w:themeColor="text1"/>
        </w:rPr>
        <w:br w:type="page"/>
      </w:r>
    </w:p>
    <w:p w14:paraId="47CF4FE0" w14:textId="77777777" w:rsidR="00E56DF6" w:rsidRDefault="00DA0DB4" w:rsidP="00E62527">
      <w:pPr>
        <w:pStyle w:val="Appendix1"/>
        <w:numPr>
          <w:ilvl w:val="0"/>
          <w:numId w:val="0"/>
        </w:numPr>
        <w:rPr>
          <w:color w:val="000000" w:themeColor="text1"/>
        </w:rPr>
      </w:pPr>
      <w:bookmarkStart w:id="74" w:name="_Toc428441397"/>
      <w:r w:rsidRPr="006A3362">
        <w:rPr>
          <w:color w:val="000000" w:themeColor="text1"/>
        </w:rPr>
        <w:lastRenderedPageBreak/>
        <w:t xml:space="preserve">Appendix </w:t>
      </w:r>
      <w:r>
        <w:rPr>
          <w:color w:val="000000" w:themeColor="text1"/>
        </w:rPr>
        <w:t>K</w:t>
      </w:r>
      <w:r w:rsidRPr="006A3362">
        <w:rPr>
          <w:color w:val="000000" w:themeColor="text1"/>
        </w:rPr>
        <w:t xml:space="preserve"> </w:t>
      </w:r>
      <w:r w:rsidRPr="006A3362">
        <w:rPr>
          <w:color w:val="000000" w:themeColor="text1"/>
        </w:rPr>
        <w:tab/>
      </w:r>
      <w:r w:rsidR="009B26E9">
        <w:rPr>
          <w:color w:val="000000" w:themeColor="text1"/>
        </w:rPr>
        <w:t>Example of UPS and USPS</w:t>
      </w:r>
      <w:r>
        <w:rPr>
          <w:color w:val="000000" w:themeColor="text1"/>
        </w:rPr>
        <w:t xml:space="preserve"> Tracking Information Page</w:t>
      </w:r>
      <w:bookmarkEnd w:id="74"/>
    </w:p>
    <w:p w14:paraId="77381FC9" w14:textId="77777777" w:rsidR="00DA0DB4" w:rsidRPr="00DA0DB4" w:rsidRDefault="00DA0DB4" w:rsidP="00DA0DB4">
      <w:pPr>
        <w:pStyle w:val="BodyText"/>
      </w:pPr>
      <w:r>
        <w:rPr>
          <w:noProof/>
        </w:rPr>
        <w:drawing>
          <wp:inline distT="0" distB="0" distL="0" distR="0" wp14:anchorId="25A649E4" wp14:editId="776D66BF">
            <wp:extent cx="5943600" cy="4832350"/>
            <wp:effectExtent l="0" t="0" r="0" b="6350"/>
            <wp:docPr id="20" name="Picture 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0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32350"/>
                    </a:xfrm>
                    <a:prstGeom prst="rect">
                      <a:avLst/>
                    </a:prstGeom>
                    <a:noFill/>
                    <a:ln>
                      <a:noFill/>
                    </a:ln>
                    <a:extLst/>
                  </pic:spPr>
                </pic:pic>
              </a:graphicData>
            </a:graphic>
          </wp:inline>
        </w:drawing>
      </w:r>
    </w:p>
    <w:p w14:paraId="3F2852F0" w14:textId="77777777" w:rsidR="00DA0DB4" w:rsidRDefault="00DA0DB4" w:rsidP="006C3DE8"/>
    <w:p w14:paraId="090290D7" w14:textId="77777777" w:rsidR="003F0A79" w:rsidRDefault="009B26E9">
      <w:r>
        <w:rPr>
          <w:noProof/>
        </w:rPr>
        <w:lastRenderedPageBreak/>
        <w:drawing>
          <wp:inline distT="0" distB="0" distL="0" distR="0" wp14:anchorId="3B0BB30F" wp14:editId="4AE12216">
            <wp:extent cx="5943600" cy="4521728"/>
            <wp:effectExtent l="0" t="0" r="0" b="0"/>
            <wp:docPr id="12" name="Picture 12" descr="C:\Users\VHAISWVERNOT\Desktop\us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WVERNOT\Desktop\usp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21728"/>
                    </a:xfrm>
                    <a:prstGeom prst="rect">
                      <a:avLst/>
                    </a:prstGeom>
                    <a:noFill/>
                    <a:ln>
                      <a:noFill/>
                    </a:ln>
                  </pic:spPr>
                </pic:pic>
              </a:graphicData>
            </a:graphic>
          </wp:inline>
        </w:drawing>
      </w:r>
      <w:r w:rsidR="003F0A79">
        <w:br w:type="page"/>
      </w:r>
    </w:p>
    <w:p w14:paraId="427B3ECE" w14:textId="77777777" w:rsidR="00E56DF6" w:rsidRDefault="006E47DA" w:rsidP="009E086A">
      <w:pPr>
        <w:pStyle w:val="Appendix1"/>
        <w:numPr>
          <w:ilvl w:val="0"/>
          <w:numId w:val="0"/>
        </w:numPr>
        <w:rPr>
          <w:color w:val="000000" w:themeColor="text1"/>
        </w:rPr>
      </w:pPr>
      <w:bookmarkStart w:id="75" w:name="Appendix_L"/>
      <w:bookmarkStart w:id="76" w:name="_Toc428441398"/>
      <w:bookmarkEnd w:id="75"/>
      <w:r w:rsidRPr="006A3362">
        <w:rPr>
          <w:color w:val="000000" w:themeColor="text1"/>
        </w:rPr>
        <w:lastRenderedPageBreak/>
        <w:t xml:space="preserve">Appendix </w:t>
      </w:r>
      <w:r>
        <w:rPr>
          <w:color w:val="000000" w:themeColor="text1"/>
        </w:rPr>
        <w:t>L</w:t>
      </w:r>
      <w:r w:rsidRPr="006A3362">
        <w:rPr>
          <w:color w:val="000000" w:themeColor="text1"/>
        </w:rPr>
        <w:t xml:space="preserve"> </w:t>
      </w:r>
      <w:r w:rsidRPr="006A3362">
        <w:rPr>
          <w:color w:val="000000" w:themeColor="text1"/>
        </w:rPr>
        <w:tab/>
      </w:r>
      <w:r>
        <w:rPr>
          <w:color w:val="000000" w:themeColor="text1"/>
        </w:rPr>
        <w:t>View Prescription</w:t>
      </w:r>
      <w:r w:rsidR="00F82F04">
        <w:rPr>
          <w:color w:val="000000" w:themeColor="text1"/>
        </w:rPr>
        <w:t xml:space="preserve"> Information p</w:t>
      </w:r>
      <w:r>
        <w:rPr>
          <w:color w:val="000000" w:themeColor="text1"/>
        </w:rPr>
        <w:t>age</w:t>
      </w:r>
      <w:bookmarkEnd w:id="76"/>
      <w:r w:rsidR="009E086A">
        <w:rPr>
          <w:color w:val="000000" w:themeColor="text1"/>
        </w:rPr>
        <w:t xml:space="preserve"> </w:t>
      </w:r>
    </w:p>
    <w:p w14:paraId="0D252F3E" w14:textId="77777777" w:rsidR="006E47DA" w:rsidRDefault="006E47DA" w:rsidP="006C3DE8"/>
    <w:p w14:paraId="66921F29" w14:textId="77777777" w:rsidR="003F0A79" w:rsidRDefault="003F0A79" w:rsidP="006C3DE8">
      <w:r>
        <w:rPr>
          <w:noProof/>
        </w:rPr>
        <w:drawing>
          <wp:inline distT="0" distB="0" distL="0" distR="0" wp14:anchorId="39E58574" wp14:editId="353D765A">
            <wp:extent cx="5486400" cy="421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213860"/>
                    </a:xfrm>
                    <a:prstGeom prst="rect">
                      <a:avLst/>
                    </a:prstGeom>
                    <a:noFill/>
                    <a:ln>
                      <a:noFill/>
                    </a:ln>
                  </pic:spPr>
                </pic:pic>
              </a:graphicData>
            </a:graphic>
          </wp:inline>
        </w:drawing>
      </w:r>
    </w:p>
    <w:p w14:paraId="0EC2463C" w14:textId="77777777" w:rsidR="003F0A79" w:rsidRDefault="003F0A79" w:rsidP="006C3DE8"/>
    <w:p w14:paraId="4E0D1335" w14:textId="77777777" w:rsidR="003F0A79" w:rsidRPr="00071C1A" w:rsidRDefault="003F0A79" w:rsidP="003F0A79">
      <w:pPr>
        <w:rPr>
          <w:rFonts w:ascii="Arial" w:hAnsi="Arial" w:cs="Arial"/>
          <w:b/>
          <w:sz w:val="26"/>
          <w:szCs w:val="26"/>
        </w:rPr>
      </w:pPr>
      <w:r w:rsidRPr="00071C1A">
        <w:rPr>
          <w:rFonts w:ascii="Arial" w:hAnsi="Arial" w:cs="Arial"/>
          <w:b/>
          <w:sz w:val="26"/>
          <w:szCs w:val="26"/>
        </w:rPr>
        <w:t xml:space="preserve">Screen Specifications </w:t>
      </w:r>
    </w:p>
    <w:p w14:paraId="66A6C6EC" w14:textId="77777777" w:rsidR="00F220D9" w:rsidRDefault="00F220D9" w:rsidP="003F0A79">
      <w:pPr>
        <w:spacing w:before="120" w:after="120"/>
        <w:ind w:left="720"/>
        <w:rPr>
          <w:sz w:val="24"/>
          <w:szCs w:val="20"/>
        </w:rPr>
      </w:pPr>
      <w:r>
        <w:rPr>
          <w:sz w:val="24"/>
          <w:szCs w:val="20"/>
        </w:rPr>
        <w:t xml:space="preserve">Users come to this page from selecting the </w:t>
      </w:r>
      <w:r w:rsidR="00077F9C">
        <w:rPr>
          <w:sz w:val="24"/>
          <w:szCs w:val="20"/>
        </w:rPr>
        <w:t xml:space="preserve">Rx </w:t>
      </w:r>
      <w:r>
        <w:rPr>
          <w:sz w:val="24"/>
          <w:szCs w:val="20"/>
        </w:rPr>
        <w:t xml:space="preserve">Name and Number </w:t>
      </w:r>
      <w:r w:rsidR="00BE38DC">
        <w:rPr>
          <w:sz w:val="24"/>
          <w:szCs w:val="20"/>
        </w:rPr>
        <w:t xml:space="preserve">hyperlink </w:t>
      </w:r>
      <w:r>
        <w:rPr>
          <w:sz w:val="24"/>
          <w:szCs w:val="20"/>
        </w:rPr>
        <w:t xml:space="preserve">from the </w:t>
      </w:r>
      <w:r w:rsidRPr="006A2A26">
        <w:rPr>
          <w:b/>
          <w:sz w:val="24"/>
          <w:szCs w:val="20"/>
        </w:rPr>
        <w:t>Prescription Tracking</w:t>
      </w:r>
      <w:r w:rsidR="00823FEA" w:rsidRPr="006A2A26">
        <w:rPr>
          <w:b/>
          <w:sz w:val="24"/>
          <w:szCs w:val="20"/>
        </w:rPr>
        <w:t xml:space="preserve"> Summary</w:t>
      </w:r>
      <w:r w:rsidR="00823FEA">
        <w:rPr>
          <w:sz w:val="24"/>
          <w:szCs w:val="20"/>
        </w:rPr>
        <w:t xml:space="preserve"> </w:t>
      </w:r>
      <w:r>
        <w:rPr>
          <w:sz w:val="24"/>
          <w:szCs w:val="20"/>
        </w:rPr>
        <w:t xml:space="preserve">page. </w:t>
      </w:r>
    </w:p>
    <w:p w14:paraId="272A3071" w14:textId="01DC51E9" w:rsidR="00BE38DC" w:rsidRDefault="003F0A79" w:rsidP="003F0A79">
      <w:pPr>
        <w:spacing w:before="120" w:after="120"/>
        <w:ind w:left="720"/>
        <w:rPr>
          <w:sz w:val="24"/>
          <w:szCs w:val="20"/>
        </w:rPr>
      </w:pPr>
      <w:r w:rsidRPr="00383312">
        <w:rPr>
          <w:sz w:val="24"/>
          <w:szCs w:val="20"/>
        </w:rPr>
        <w:t xml:space="preserve">The </w:t>
      </w:r>
      <w:r w:rsidR="001078AA">
        <w:rPr>
          <w:sz w:val="24"/>
          <w:szCs w:val="20"/>
        </w:rPr>
        <w:t>System</w:t>
      </w:r>
      <w:r w:rsidRPr="00383312">
        <w:rPr>
          <w:sz w:val="24"/>
          <w:szCs w:val="20"/>
        </w:rPr>
        <w:t xml:space="preserve"> shall display the </w:t>
      </w:r>
      <w:r w:rsidR="00BE38DC">
        <w:rPr>
          <w:sz w:val="24"/>
          <w:szCs w:val="20"/>
        </w:rPr>
        <w:t xml:space="preserve">standard </w:t>
      </w:r>
      <w:r w:rsidRPr="00383312">
        <w:rPr>
          <w:sz w:val="24"/>
          <w:szCs w:val="20"/>
        </w:rPr>
        <w:t xml:space="preserve">components </w:t>
      </w:r>
      <w:r w:rsidR="00BE38DC">
        <w:rPr>
          <w:sz w:val="24"/>
          <w:szCs w:val="20"/>
        </w:rPr>
        <w:t xml:space="preserve">from the </w:t>
      </w:r>
      <w:r w:rsidR="00BE38DC" w:rsidRPr="006A2A26">
        <w:rPr>
          <w:b/>
          <w:sz w:val="24"/>
          <w:szCs w:val="20"/>
        </w:rPr>
        <w:t>Prescription History Information Details</w:t>
      </w:r>
      <w:r w:rsidR="00BE38DC">
        <w:rPr>
          <w:sz w:val="24"/>
          <w:szCs w:val="20"/>
        </w:rPr>
        <w:t xml:space="preserve"> page. </w:t>
      </w:r>
    </w:p>
    <w:p w14:paraId="18911753" w14:textId="77777777" w:rsidR="003F0A79" w:rsidRPr="00033B5E" w:rsidRDefault="00BE38DC" w:rsidP="009E086A">
      <w:pPr>
        <w:pStyle w:val="ListParagraph"/>
        <w:numPr>
          <w:ilvl w:val="0"/>
          <w:numId w:val="47"/>
        </w:numPr>
        <w:spacing w:before="120" w:after="120"/>
        <w:rPr>
          <w:rFonts w:ascii="Times New Roman" w:hAnsi="Times New Roman" w:cs="Times New Roman"/>
          <w:sz w:val="24"/>
          <w:szCs w:val="20"/>
        </w:rPr>
      </w:pPr>
      <w:r w:rsidRPr="00033B5E">
        <w:rPr>
          <w:rFonts w:ascii="Times New Roman" w:hAnsi="Times New Roman" w:cs="Times New Roman"/>
          <w:sz w:val="24"/>
          <w:szCs w:val="20"/>
        </w:rPr>
        <w:t xml:space="preserve">The heading: </w:t>
      </w:r>
      <w:r w:rsidR="003F0A79" w:rsidRPr="00033B5E">
        <w:rPr>
          <w:rFonts w:ascii="Times New Roman" w:hAnsi="Times New Roman" w:cs="Times New Roman"/>
          <w:sz w:val="24"/>
          <w:szCs w:val="20"/>
        </w:rPr>
        <w:t xml:space="preserve"> </w:t>
      </w:r>
      <w:r w:rsidRPr="006A2A26">
        <w:rPr>
          <w:rFonts w:ascii="Times New Roman" w:hAnsi="Times New Roman" w:cs="Times New Roman"/>
          <w:b/>
          <w:sz w:val="24"/>
          <w:szCs w:val="20"/>
        </w:rPr>
        <w:t xml:space="preserve">View </w:t>
      </w:r>
      <w:r w:rsidR="008C43F4" w:rsidRPr="006A2A26">
        <w:rPr>
          <w:rFonts w:ascii="Times New Roman" w:hAnsi="Times New Roman" w:cs="Times New Roman"/>
          <w:b/>
          <w:sz w:val="24"/>
          <w:szCs w:val="20"/>
        </w:rPr>
        <w:t>Prescription Infor</w:t>
      </w:r>
      <w:r w:rsidR="00F220D9" w:rsidRPr="006A2A26">
        <w:rPr>
          <w:rFonts w:ascii="Times New Roman" w:hAnsi="Times New Roman" w:cs="Times New Roman"/>
          <w:b/>
          <w:sz w:val="24"/>
          <w:szCs w:val="20"/>
        </w:rPr>
        <w:t>m</w:t>
      </w:r>
      <w:r w:rsidR="008C43F4" w:rsidRPr="006A2A26">
        <w:rPr>
          <w:rFonts w:ascii="Times New Roman" w:hAnsi="Times New Roman" w:cs="Times New Roman"/>
          <w:b/>
          <w:sz w:val="24"/>
          <w:szCs w:val="20"/>
        </w:rPr>
        <w:t>a</w:t>
      </w:r>
      <w:r w:rsidR="00F220D9" w:rsidRPr="006A2A26">
        <w:rPr>
          <w:rFonts w:ascii="Times New Roman" w:hAnsi="Times New Roman" w:cs="Times New Roman"/>
          <w:b/>
          <w:sz w:val="24"/>
          <w:szCs w:val="20"/>
        </w:rPr>
        <w:t>tion Details</w:t>
      </w:r>
      <w:r w:rsidR="00F220D9" w:rsidRPr="00033B5E">
        <w:rPr>
          <w:rFonts w:ascii="Times New Roman" w:hAnsi="Times New Roman" w:cs="Times New Roman"/>
          <w:sz w:val="24"/>
          <w:szCs w:val="20"/>
        </w:rPr>
        <w:t xml:space="preserve"> </w:t>
      </w:r>
      <w:r w:rsidRPr="00033B5E">
        <w:rPr>
          <w:rFonts w:ascii="Times New Roman" w:hAnsi="Times New Roman" w:cs="Times New Roman"/>
          <w:sz w:val="24"/>
          <w:szCs w:val="20"/>
        </w:rPr>
        <w:t>page</w:t>
      </w:r>
    </w:p>
    <w:p w14:paraId="11388E71" w14:textId="77777777" w:rsidR="003F0A79" w:rsidRPr="00033B5E" w:rsidRDefault="00BE38DC" w:rsidP="009E086A">
      <w:pPr>
        <w:pStyle w:val="ListParagraph"/>
        <w:numPr>
          <w:ilvl w:val="0"/>
          <w:numId w:val="48"/>
        </w:numPr>
        <w:spacing w:before="120" w:after="120"/>
        <w:rPr>
          <w:rFonts w:ascii="Times New Roman" w:hAnsi="Times New Roman" w:cs="Times New Roman"/>
          <w:sz w:val="24"/>
          <w:szCs w:val="20"/>
        </w:rPr>
      </w:pPr>
      <w:r w:rsidRPr="00033B5E">
        <w:rPr>
          <w:rFonts w:ascii="Times New Roman" w:hAnsi="Times New Roman" w:cs="Times New Roman"/>
          <w:sz w:val="24"/>
          <w:szCs w:val="20"/>
        </w:rPr>
        <w:t>Sub-user name line:  “(</w:t>
      </w:r>
      <w:r w:rsidR="00462AB9" w:rsidRPr="00033B5E">
        <w:rPr>
          <w:rFonts w:ascii="Times New Roman" w:hAnsi="Times New Roman" w:cs="Times New Roman"/>
          <w:sz w:val="24"/>
          <w:szCs w:val="20"/>
        </w:rPr>
        <w:t>Prescription</w:t>
      </w:r>
      <w:r w:rsidRPr="00033B5E">
        <w:rPr>
          <w:rFonts w:ascii="Times New Roman" w:hAnsi="Times New Roman" w:cs="Times New Roman"/>
          <w:sz w:val="24"/>
          <w:szCs w:val="20"/>
        </w:rPr>
        <w:t xml:space="preserve"> for” _firstname middlename lastname_”)”</w:t>
      </w:r>
    </w:p>
    <w:p w14:paraId="41BD3CDF" w14:textId="77777777" w:rsidR="00BE38DC" w:rsidRPr="00033B5E" w:rsidRDefault="00462AB9" w:rsidP="009E086A">
      <w:pPr>
        <w:pStyle w:val="ListParagraph"/>
        <w:numPr>
          <w:ilvl w:val="0"/>
          <w:numId w:val="48"/>
        </w:numPr>
        <w:spacing w:before="120" w:after="120"/>
        <w:rPr>
          <w:rFonts w:ascii="Times New Roman" w:hAnsi="Times New Roman" w:cs="Times New Roman"/>
          <w:sz w:val="24"/>
          <w:szCs w:val="20"/>
        </w:rPr>
      </w:pPr>
      <w:r w:rsidRPr="00033B5E">
        <w:rPr>
          <w:rFonts w:ascii="Times New Roman" w:hAnsi="Times New Roman" w:cs="Times New Roman"/>
          <w:sz w:val="24"/>
          <w:szCs w:val="20"/>
        </w:rPr>
        <w:t>Sub line</w:t>
      </w:r>
      <w:r w:rsidR="00BE38DC" w:rsidRPr="00033B5E">
        <w:rPr>
          <w:rFonts w:ascii="Times New Roman" w:hAnsi="Times New Roman" w:cs="Times New Roman"/>
          <w:sz w:val="24"/>
          <w:szCs w:val="20"/>
        </w:rPr>
        <w:t xml:space="preserve"> text:</w:t>
      </w:r>
      <w:r w:rsidR="008C43F4">
        <w:rPr>
          <w:rFonts w:ascii="Times New Roman" w:hAnsi="Times New Roman" w:cs="Times New Roman"/>
          <w:sz w:val="24"/>
          <w:szCs w:val="20"/>
        </w:rPr>
        <w:t xml:space="preserve"> “You are viewing the selected P</w:t>
      </w:r>
      <w:r w:rsidR="00BE38DC" w:rsidRPr="00033B5E">
        <w:rPr>
          <w:rFonts w:ascii="Times New Roman" w:hAnsi="Times New Roman" w:cs="Times New Roman"/>
          <w:sz w:val="24"/>
          <w:szCs w:val="20"/>
        </w:rPr>
        <w:t>rescription Information.”</w:t>
      </w:r>
    </w:p>
    <w:p w14:paraId="13D51D38" w14:textId="77777777" w:rsidR="00BE38DC" w:rsidRPr="00033B5E" w:rsidRDefault="00BE38DC" w:rsidP="009E086A">
      <w:pPr>
        <w:pStyle w:val="ListParagraph"/>
        <w:numPr>
          <w:ilvl w:val="0"/>
          <w:numId w:val="48"/>
        </w:numPr>
        <w:spacing w:before="120" w:after="120"/>
        <w:rPr>
          <w:rFonts w:ascii="Times New Roman" w:hAnsi="Times New Roman" w:cs="Times New Roman"/>
          <w:sz w:val="24"/>
          <w:szCs w:val="20"/>
        </w:rPr>
      </w:pPr>
      <w:r w:rsidRPr="00033B5E">
        <w:rPr>
          <w:rFonts w:ascii="Times New Roman" w:hAnsi="Times New Roman" w:cs="Times New Roman"/>
          <w:sz w:val="24"/>
          <w:szCs w:val="20"/>
        </w:rPr>
        <w:t>Help and Printer friendly button should display as common MHV guidelines</w:t>
      </w:r>
    </w:p>
    <w:p w14:paraId="71CE9787" w14:textId="77777777" w:rsidR="00BE38DC" w:rsidRPr="00033B5E" w:rsidRDefault="00BE38DC" w:rsidP="009E086A">
      <w:pPr>
        <w:pStyle w:val="ListParagraph"/>
        <w:numPr>
          <w:ilvl w:val="0"/>
          <w:numId w:val="47"/>
        </w:numPr>
        <w:spacing w:before="120" w:after="120"/>
        <w:rPr>
          <w:rFonts w:ascii="Times New Roman" w:hAnsi="Times New Roman" w:cs="Times New Roman"/>
          <w:sz w:val="24"/>
          <w:szCs w:val="20"/>
        </w:rPr>
      </w:pPr>
      <w:r w:rsidRPr="00033B5E">
        <w:rPr>
          <w:rFonts w:ascii="Times New Roman" w:hAnsi="Times New Roman" w:cs="Times New Roman"/>
          <w:sz w:val="24"/>
          <w:szCs w:val="20"/>
        </w:rPr>
        <w:t xml:space="preserve">Details table will </w:t>
      </w:r>
      <w:r w:rsidR="0086395B">
        <w:rPr>
          <w:rFonts w:ascii="Times New Roman" w:hAnsi="Times New Roman" w:cs="Times New Roman"/>
          <w:sz w:val="24"/>
          <w:szCs w:val="20"/>
        </w:rPr>
        <w:t xml:space="preserve">be the same as displayed on </w:t>
      </w:r>
      <w:r w:rsidR="00077F9C">
        <w:rPr>
          <w:rFonts w:ascii="Times New Roman" w:hAnsi="Times New Roman" w:cs="Times New Roman"/>
          <w:sz w:val="24"/>
          <w:szCs w:val="20"/>
        </w:rPr>
        <w:t xml:space="preserve">Rx </w:t>
      </w:r>
      <w:r w:rsidR="0086395B">
        <w:rPr>
          <w:rFonts w:ascii="Times New Roman" w:hAnsi="Times New Roman" w:cs="Times New Roman"/>
          <w:sz w:val="24"/>
          <w:szCs w:val="20"/>
        </w:rPr>
        <w:t>H</w:t>
      </w:r>
      <w:r w:rsidRPr="00033B5E">
        <w:rPr>
          <w:rFonts w:ascii="Times New Roman" w:hAnsi="Times New Roman" w:cs="Times New Roman"/>
          <w:sz w:val="24"/>
          <w:szCs w:val="20"/>
        </w:rPr>
        <w:t xml:space="preserve">istory information table. </w:t>
      </w:r>
    </w:p>
    <w:p w14:paraId="1D97FA00" w14:textId="77777777" w:rsidR="00BE38DC" w:rsidRPr="00033B5E" w:rsidRDefault="00BE38DC" w:rsidP="009E086A">
      <w:pPr>
        <w:pStyle w:val="ListParagraph"/>
        <w:numPr>
          <w:ilvl w:val="0"/>
          <w:numId w:val="47"/>
        </w:numPr>
        <w:spacing w:before="120" w:after="120"/>
        <w:rPr>
          <w:rFonts w:ascii="Times New Roman" w:hAnsi="Times New Roman" w:cs="Times New Roman"/>
          <w:sz w:val="24"/>
          <w:szCs w:val="20"/>
        </w:rPr>
      </w:pPr>
      <w:r w:rsidRPr="00033B5E">
        <w:rPr>
          <w:rFonts w:ascii="Times New Roman" w:hAnsi="Times New Roman" w:cs="Times New Roman"/>
          <w:sz w:val="24"/>
          <w:szCs w:val="20"/>
        </w:rPr>
        <w:t>Return to List will take user back to the previous page</w:t>
      </w:r>
    </w:p>
    <w:p w14:paraId="6A5E9176" w14:textId="77777777" w:rsidR="009D2363" w:rsidRDefault="009D2363">
      <w:pPr>
        <w:rPr>
          <w:rFonts w:ascii="Arial" w:hAnsi="Arial"/>
          <w:b/>
          <w:color w:val="000000" w:themeColor="text1"/>
          <w:sz w:val="32"/>
        </w:rPr>
      </w:pPr>
      <w:r>
        <w:rPr>
          <w:color w:val="000000" w:themeColor="text1"/>
        </w:rPr>
        <w:br w:type="page"/>
      </w:r>
    </w:p>
    <w:p w14:paraId="48FF564D" w14:textId="77777777" w:rsidR="00F81E08" w:rsidRDefault="00F81E08" w:rsidP="00F81E08">
      <w:pPr>
        <w:pStyle w:val="Appendix1"/>
        <w:numPr>
          <w:ilvl w:val="0"/>
          <w:numId w:val="0"/>
        </w:numPr>
        <w:rPr>
          <w:color w:val="000000" w:themeColor="text1"/>
        </w:rPr>
      </w:pPr>
      <w:bookmarkStart w:id="77" w:name="_Toc428441399"/>
      <w:r w:rsidRPr="006A3362">
        <w:rPr>
          <w:color w:val="000000" w:themeColor="text1"/>
        </w:rPr>
        <w:lastRenderedPageBreak/>
        <w:t xml:space="preserve">Appendix </w:t>
      </w:r>
      <w:r>
        <w:rPr>
          <w:color w:val="000000" w:themeColor="text1"/>
        </w:rPr>
        <w:t>M</w:t>
      </w:r>
      <w:r w:rsidRPr="006A3362">
        <w:rPr>
          <w:color w:val="000000" w:themeColor="text1"/>
        </w:rPr>
        <w:t xml:space="preserve"> </w:t>
      </w:r>
      <w:r w:rsidRPr="006A3362">
        <w:rPr>
          <w:color w:val="000000" w:themeColor="text1"/>
        </w:rPr>
        <w:tab/>
      </w:r>
      <w:bookmarkStart w:id="78" w:name="Appendix_M"/>
      <w:r>
        <w:rPr>
          <w:color w:val="000000" w:themeColor="text1"/>
        </w:rPr>
        <w:t>Web Trends Tracking - Track Delivery Button</w:t>
      </w:r>
      <w:bookmarkEnd w:id="77"/>
      <w:r>
        <w:rPr>
          <w:color w:val="000000" w:themeColor="text1"/>
        </w:rPr>
        <w:t xml:space="preserve">  </w:t>
      </w:r>
      <w:bookmarkEnd w:id="78"/>
    </w:p>
    <w:p w14:paraId="069E9A2C" w14:textId="77777777" w:rsidR="00F81E08" w:rsidRDefault="00F81E08" w:rsidP="00F81E08"/>
    <w:p w14:paraId="0D8D476E" w14:textId="77777777" w:rsidR="00F81E08" w:rsidRDefault="00F81E08" w:rsidP="00F81E08"/>
    <w:p w14:paraId="33B8EFFB" w14:textId="77777777" w:rsidR="00F81E08" w:rsidRDefault="00F81E08">
      <w:pPr>
        <w:rPr>
          <w:rFonts w:ascii="Arial" w:hAnsi="Arial"/>
          <w:b/>
          <w:color w:val="000000" w:themeColor="text1"/>
          <w:sz w:val="32"/>
        </w:rPr>
      </w:pPr>
      <w:r>
        <w:rPr>
          <w:noProof/>
        </w:rPr>
        <w:drawing>
          <wp:inline distT="0" distB="0" distL="0" distR="0" wp14:anchorId="11F231EA" wp14:editId="1371A1F9">
            <wp:extent cx="3886200" cy="4324350"/>
            <wp:effectExtent l="0" t="0" r="0" b="0"/>
            <wp:docPr id="23" name="Picture 23" descr="cid:image002.png@01D066F4.014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066F4.0143101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886200" cy="4324350"/>
                    </a:xfrm>
                    <a:prstGeom prst="rect">
                      <a:avLst/>
                    </a:prstGeom>
                    <a:noFill/>
                    <a:ln>
                      <a:noFill/>
                    </a:ln>
                  </pic:spPr>
                </pic:pic>
              </a:graphicData>
            </a:graphic>
          </wp:inline>
        </w:drawing>
      </w:r>
      <w:r>
        <w:rPr>
          <w:color w:val="000000" w:themeColor="text1"/>
        </w:rPr>
        <w:br w:type="page"/>
      </w:r>
    </w:p>
    <w:p w14:paraId="58DB4A05" w14:textId="77777777" w:rsidR="00F81E08" w:rsidRDefault="00F81E08" w:rsidP="00F81E08">
      <w:pPr>
        <w:pStyle w:val="Appendix1"/>
        <w:numPr>
          <w:ilvl w:val="0"/>
          <w:numId w:val="0"/>
        </w:numPr>
        <w:rPr>
          <w:color w:val="000000" w:themeColor="text1"/>
        </w:rPr>
      </w:pPr>
      <w:bookmarkStart w:id="79" w:name="_Toc428441400"/>
      <w:r w:rsidRPr="006A3362">
        <w:rPr>
          <w:color w:val="000000" w:themeColor="text1"/>
        </w:rPr>
        <w:lastRenderedPageBreak/>
        <w:t xml:space="preserve">Appendix </w:t>
      </w:r>
      <w:r>
        <w:rPr>
          <w:color w:val="000000" w:themeColor="text1"/>
        </w:rPr>
        <w:t>N</w:t>
      </w:r>
      <w:r w:rsidRPr="006A3362">
        <w:rPr>
          <w:color w:val="000000" w:themeColor="text1"/>
        </w:rPr>
        <w:t xml:space="preserve"> </w:t>
      </w:r>
      <w:r w:rsidRPr="006A3362">
        <w:rPr>
          <w:color w:val="000000" w:themeColor="text1"/>
        </w:rPr>
        <w:tab/>
      </w:r>
      <w:bookmarkStart w:id="80" w:name="Appendix_N"/>
      <w:r>
        <w:rPr>
          <w:color w:val="000000" w:themeColor="text1"/>
        </w:rPr>
        <w:t>Web Trends Tracking – Select Carrier Hyperlink</w:t>
      </w:r>
      <w:bookmarkEnd w:id="79"/>
      <w:r>
        <w:rPr>
          <w:color w:val="000000" w:themeColor="text1"/>
        </w:rPr>
        <w:t xml:space="preserve">  </w:t>
      </w:r>
    </w:p>
    <w:bookmarkEnd w:id="80"/>
    <w:p w14:paraId="6FB399D9" w14:textId="77777777" w:rsidR="00F81E08" w:rsidRDefault="00F81E08" w:rsidP="00F81E08"/>
    <w:p w14:paraId="58221995" w14:textId="09A0DB15" w:rsidR="00F81E08" w:rsidRDefault="00170255" w:rsidP="00F81E08">
      <w:r>
        <w:rPr>
          <w:noProof/>
        </w:rPr>
        <w:drawing>
          <wp:inline distT="0" distB="0" distL="0" distR="0" wp14:anchorId="7B017BF5" wp14:editId="79FE0186">
            <wp:extent cx="5943600" cy="371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17925"/>
                    </a:xfrm>
                    <a:prstGeom prst="rect">
                      <a:avLst/>
                    </a:prstGeom>
                  </pic:spPr>
                </pic:pic>
              </a:graphicData>
            </a:graphic>
          </wp:inline>
        </w:drawing>
      </w:r>
    </w:p>
    <w:p w14:paraId="2F3C5DCB" w14:textId="77777777" w:rsidR="00F81E08" w:rsidRDefault="00F81E08" w:rsidP="00F81E08"/>
    <w:p w14:paraId="39E70778" w14:textId="77777777" w:rsidR="00F81E08" w:rsidRDefault="00F81E08">
      <w:pPr>
        <w:rPr>
          <w:rFonts w:ascii="Arial" w:hAnsi="Arial"/>
          <w:b/>
          <w:color w:val="000000" w:themeColor="text1"/>
          <w:sz w:val="32"/>
        </w:rPr>
      </w:pPr>
    </w:p>
    <w:p w14:paraId="6F164E73" w14:textId="77777777" w:rsidR="00F81E08" w:rsidRDefault="00F81E08">
      <w:pPr>
        <w:rPr>
          <w:rFonts w:ascii="Arial" w:hAnsi="Arial"/>
          <w:b/>
          <w:color w:val="000000" w:themeColor="text1"/>
          <w:sz w:val="32"/>
        </w:rPr>
      </w:pPr>
      <w:r>
        <w:rPr>
          <w:color w:val="000000" w:themeColor="text1"/>
        </w:rPr>
        <w:br w:type="page"/>
      </w:r>
    </w:p>
    <w:p w14:paraId="45CC7309" w14:textId="77777777" w:rsidR="001F5768" w:rsidRDefault="001F5768" w:rsidP="001F5768">
      <w:pPr>
        <w:pStyle w:val="Appendix1"/>
        <w:numPr>
          <w:ilvl w:val="0"/>
          <w:numId w:val="0"/>
        </w:numPr>
        <w:rPr>
          <w:color w:val="000000" w:themeColor="text1"/>
        </w:rPr>
      </w:pPr>
      <w:bookmarkStart w:id="81" w:name="_Toc428441401"/>
      <w:r w:rsidRPr="006A3362">
        <w:rPr>
          <w:color w:val="000000" w:themeColor="text1"/>
        </w:rPr>
        <w:lastRenderedPageBreak/>
        <w:t xml:space="preserve">Appendix </w:t>
      </w:r>
      <w:r w:rsidR="00F81E08">
        <w:rPr>
          <w:color w:val="000000" w:themeColor="text1"/>
        </w:rPr>
        <w:t>O</w:t>
      </w:r>
      <w:r w:rsidRPr="006A3362">
        <w:rPr>
          <w:color w:val="000000" w:themeColor="text1"/>
        </w:rPr>
        <w:t xml:space="preserve"> </w:t>
      </w:r>
      <w:r w:rsidRPr="006A3362">
        <w:rPr>
          <w:color w:val="000000" w:themeColor="text1"/>
        </w:rPr>
        <w:tab/>
      </w:r>
      <w:r>
        <w:rPr>
          <w:color w:val="000000" w:themeColor="text1"/>
        </w:rPr>
        <w:t>Approval Signatures</w:t>
      </w:r>
      <w:bookmarkEnd w:id="81"/>
    </w:p>
    <w:p w14:paraId="4F65F16B" w14:textId="77777777" w:rsidR="009D2363" w:rsidRPr="001C2AAD" w:rsidRDefault="009D2363" w:rsidP="009D2363">
      <w:pPr>
        <w:rPr>
          <w:bCs/>
          <w:iCs/>
          <w:szCs w:val="20"/>
        </w:rPr>
      </w:pPr>
      <w:r w:rsidRPr="001C2AAD">
        <w:rPr>
          <w:bCs/>
          <w:iCs/>
          <w:szCs w:val="20"/>
        </w:rPr>
        <w:t>The requirements defined in this document are the high level business requirements necessary to meet the strategic goals and operational plans of the Veterans/Consumers Health Informatics Office.</w:t>
      </w:r>
    </w:p>
    <w:p w14:paraId="14EB64D9" w14:textId="77777777" w:rsidR="009D2363" w:rsidRPr="001C2AAD" w:rsidRDefault="009D2363" w:rsidP="009D2363">
      <w:pPr>
        <w:spacing w:after="200" w:line="276" w:lineRule="auto"/>
        <w:rPr>
          <w:b/>
          <w:szCs w:val="20"/>
          <w:u w:val="single"/>
        </w:rPr>
      </w:pPr>
    </w:p>
    <w:p w14:paraId="25889D8B" w14:textId="77777777" w:rsidR="009D2363" w:rsidRPr="001C2AAD" w:rsidRDefault="009D2363" w:rsidP="009D2363">
      <w:pPr>
        <w:spacing w:after="200" w:line="276" w:lineRule="auto"/>
        <w:rPr>
          <w:b/>
          <w:szCs w:val="20"/>
          <w:u w:val="single"/>
        </w:rPr>
      </w:pPr>
      <w:r w:rsidRPr="001C2AAD">
        <w:rPr>
          <w:b/>
          <w:szCs w:val="20"/>
          <w:u w:val="single"/>
        </w:rPr>
        <w:t>My Health</w:t>
      </w:r>
      <w:r w:rsidRPr="001C2AAD">
        <w:rPr>
          <w:b/>
          <w:i/>
          <w:szCs w:val="20"/>
          <w:u w:val="single"/>
        </w:rPr>
        <w:t>e</w:t>
      </w:r>
      <w:r w:rsidRPr="001C2AAD">
        <w:rPr>
          <w:b/>
          <w:szCs w:val="20"/>
          <w:u w:val="single"/>
        </w:rPr>
        <w:t>Vet Program Management Office</w:t>
      </w:r>
    </w:p>
    <w:p w14:paraId="0510A6A1" w14:textId="77777777" w:rsidR="009D2363" w:rsidRPr="001C2AAD" w:rsidRDefault="009D2363" w:rsidP="009D2363">
      <w:pPr>
        <w:spacing w:after="200" w:line="276" w:lineRule="auto"/>
        <w:rPr>
          <w:szCs w:val="20"/>
        </w:rPr>
      </w:pPr>
      <w:r w:rsidRPr="001C2AAD">
        <w:rPr>
          <w:szCs w:val="20"/>
        </w:rPr>
        <w:t>Signifies that the customer approves the documented requirements, that they adequately represent the customers desired needs, and that the customer agrees with the defined scope for the Business Use Case.</w:t>
      </w:r>
    </w:p>
    <w:p w14:paraId="6AD52CC0" w14:textId="77777777" w:rsidR="009D2363" w:rsidRPr="001C2AAD" w:rsidRDefault="009D2363" w:rsidP="009D2363">
      <w:pPr>
        <w:rPr>
          <w:szCs w:val="20"/>
        </w:rPr>
      </w:pPr>
    </w:p>
    <w:p w14:paraId="0F22BFC8" w14:textId="77777777" w:rsidR="009D2363" w:rsidRPr="001C2AAD" w:rsidRDefault="009D2363" w:rsidP="009D2363">
      <w:pPr>
        <w:keepNext/>
        <w:spacing w:before="40" w:after="40"/>
        <w:rPr>
          <w:b/>
          <w:szCs w:val="20"/>
        </w:rPr>
      </w:pPr>
      <w:r w:rsidRPr="001C2AAD">
        <w:rPr>
          <w:noProof/>
          <w:sz w:val="20"/>
          <w:szCs w:val="20"/>
        </w:rPr>
        <mc:AlternateContent>
          <mc:Choice Requires="wps">
            <w:drawing>
              <wp:anchor distT="4294967294" distB="4294967294" distL="114300" distR="114300" simplePos="0" relativeHeight="251665408" behindDoc="0" locked="0" layoutInCell="1" allowOverlap="1" wp14:anchorId="7FD6DFA1" wp14:editId="714E0E1C">
                <wp:simplePos x="0" y="0"/>
                <wp:positionH relativeFrom="column">
                  <wp:posOffset>0</wp:posOffset>
                </wp:positionH>
                <wp:positionV relativeFrom="paragraph">
                  <wp:posOffset>172719</wp:posOffset>
                </wp:positionV>
                <wp:extent cx="5143500" cy="0"/>
                <wp:effectExtent l="0" t="0" r="1905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83E0366" id="Straight Connector 30"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3.6pt" to="4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UL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"/>
            </w:pict>
          </mc:Fallback>
        </mc:AlternateContent>
      </w:r>
      <w:r w:rsidRPr="001C2AAD">
        <w:rPr>
          <w:szCs w:val="20"/>
        </w:rPr>
        <w:t xml:space="preserve">Signed: </w:t>
      </w:r>
      <w:r w:rsidRPr="001C2AAD">
        <w:rPr>
          <w:szCs w:val="20"/>
        </w:rPr>
        <w:tab/>
      </w:r>
      <w:r w:rsidRPr="001C2AAD">
        <w:rPr>
          <w:szCs w:val="20"/>
        </w:rPr>
        <w:tab/>
      </w:r>
      <w:r w:rsidRPr="001C2AAD">
        <w:rPr>
          <w:szCs w:val="20"/>
        </w:rPr>
        <w:tab/>
      </w:r>
      <w:r w:rsidRPr="001C2AAD">
        <w:rPr>
          <w:szCs w:val="20"/>
        </w:rPr>
        <w:tab/>
      </w:r>
      <w:r w:rsidRPr="001C2AAD">
        <w:rPr>
          <w:szCs w:val="20"/>
        </w:rPr>
        <w:tab/>
      </w:r>
      <w:r w:rsidRPr="001C2AAD">
        <w:rPr>
          <w:szCs w:val="20"/>
        </w:rPr>
        <w:tab/>
      </w:r>
      <w:r w:rsidRPr="001C2AAD">
        <w:rPr>
          <w:szCs w:val="20"/>
        </w:rPr>
        <w:tab/>
      </w:r>
      <w:r w:rsidRPr="001C2AAD">
        <w:rPr>
          <w:szCs w:val="20"/>
        </w:rPr>
        <w:tab/>
        <w:t>Date:</w:t>
      </w:r>
    </w:p>
    <w:p w14:paraId="43242337" w14:textId="77777777" w:rsidR="009D2363" w:rsidRPr="001C2AAD" w:rsidRDefault="009D2363" w:rsidP="009D2363">
      <w:pPr>
        <w:keepNext/>
        <w:spacing w:before="40" w:after="40"/>
        <w:rPr>
          <w:b/>
          <w:szCs w:val="20"/>
        </w:rPr>
      </w:pPr>
      <w:r w:rsidRPr="001C2AAD">
        <w:rPr>
          <w:szCs w:val="20"/>
        </w:rPr>
        <w:t>Theresa Hancock, Director, Veterans/Consumers Health Informatics Office</w:t>
      </w:r>
    </w:p>
    <w:p w14:paraId="5C67BA5D" w14:textId="77777777" w:rsidR="009D2363" w:rsidRPr="001C2AAD" w:rsidRDefault="009D2363" w:rsidP="009D2363">
      <w:pPr>
        <w:autoSpaceDE w:val="0"/>
        <w:autoSpaceDN w:val="0"/>
        <w:adjustRightInd w:val="0"/>
        <w:spacing w:before="120" w:after="120"/>
        <w:rPr>
          <w:iCs/>
          <w:szCs w:val="22"/>
        </w:rPr>
      </w:pPr>
    </w:p>
    <w:p w14:paraId="12656345" w14:textId="77777777" w:rsidR="00EA3AF2" w:rsidRPr="00F61BAE" w:rsidRDefault="00EA3AF2" w:rsidP="00EA3AF2">
      <w:pPr>
        <w:rPr>
          <w:sz w:val="24"/>
        </w:rPr>
      </w:pPr>
    </w:p>
    <w:p w14:paraId="569E0D9B" w14:textId="77777777" w:rsidR="001F5768" w:rsidRPr="007A7470" w:rsidRDefault="001F5768" w:rsidP="006C3DE8"/>
    <w:sectPr w:rsidR="001F5768" w:rsidRPr="007A7470" w:rsidSect="007C0A70">
      <w:headerReference w:type="even" r:id="rId40"/>
      <w:headerReference w:type="default" r:id="rId41"/>
      <w:footerReference w:type="default" r:id="rId42"/>
      <w:headerReference w:type="first" r:id="rId4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963BD" w14:textId="77777777" w:rsidR="005D15BE" w:rsidRDefault="005D15BE">
      <w:r>
        <w:separator/>
      </w:r>
    </w:p>
    <w:p w14:paraId="7D343960" w14:textId="77777777" w:rsidR="005D15BE" w:rsidRDefault="005D15BE"/>
  </w:endnote>
  <w:endnote w:type="continuationSeparator" w:id="0">
    <w:p w14:paraId="66CAB498" w14:textId="77777777" w:rsidR="005D15BE" w:rsidRDefault="005D15BE">
      <w:r>
        <w:continuationSeparator/>
      </w:r>
    </w:p>
    <w:p w14:paraId="097F280E" w14:textId="77777777" w:rsidR="005D15BE" w:rsidRDefault="005D15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0C2E" w14:textId="77777777" w:rsidR="005D15BE" w:rsidRDefault="005D15BE"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340E280A" w14:textId="77777777" w:rsidR="005D15BE" w:rsidRPr="009629BC" w:rsidRDefault="005D15BE" w:rsidP="00D3642C">
    <w:pPr>
      <w:pStyle w:val="Footer"/>
    </w:pPr>
    <w:r>
      <w:rPr>
        <w:rStyle w:val="PageNumber"/>
      </w:rPr>
      <w:t>Template Version 1.0 (remove prior to publication)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6F2E7" w14:textId="77777777" w:rsidR="005D15BE" w:rsidRDefault="005D15BE">
    <w:pPr>
      <w:pStyle w:val="Footer"/>
    </w:pPr>
    <w:r>
      <w:t>Template Version 1.0 (remove prior to publication)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702B7" w14:textId="77777777" w:rsidR="005D15BE" w:rsidRPr="00260922" w:rsidRDefault="005D15BE" w:rsidP="009D2363">
    <w:pPr>
      <w:tabs>
        <w:tab w:val="center" w:pos="4680"/>
        <w:tab w:val="right" w:pos="9360"/>
      </w:tabs>
      <w:rPr>
        <w:rFonts w:cs="Tahoma"/>
        <w:sz w:val="20"/>
        <w:szCs w:val="16"/>
      </w:rPr>
    </w:pPr>
    <w:r>
      <w:rPr>
        <w:rFonts w:cs="Tahoma"/>
        <w:sz w:val="20"/>
        <w:szCs w:val="16"/>
      </w:rPr>
      <w:t>MHV Online RX Delivery Tracking</w:t>
    </w:r>
  </w:p>
  <w:p w14:paraId="221FC919" w14:textId="7F0872B6" w:rsidR="005D15BE" w:rsidRPr="00260922" w:rsidRDefault="005D15BE" w:rsidP="009D2363">
    <w:pPr>
      <w:tabs>
        <w:tab w:val="center" w:pos="4680"/>
        <w:tab w:val="right" w:pos="9360"/>
      </w:tabs>
      <w:rPr>
        <w:rFonts w:cs="Tahoma"/>
        <w:sz w:val="20"/>
        <w:szCs w:val="16"/>
      </w:rPr>
    </w:pPr>
    <w:r w:rsidRPr="00260922">
      <w:rPr>
        <w:rFonts w:cs="Tahoma"/>
        <w:sz w:val="20"/>
        <w:szCs w:val="16"/>
      </w:rPr>
      <w:t>Business Use Case</w:t>
    </w:r>
    <w:r w:rsidRPr="00260922">
      <w:rPr>
        <w:rFonts w:cs="Tahoma"/>
        <w:sz w:val="20"/>
        <w:szCs w:val="16"/>
      </w:rPr>
      <w:tab/>
    </w:r>
    <w:r w:rsidRPr="00260922">
      <w:rPr>
        <w:rFonts w:cs="Tahoma"/>
        <w:sz w:val="20"/>
        <w:szCs w:val="16"/>
      </w:rPr>
      <w:tab/>
      <w:t xml:space="preserve">Revised: </w:t>
    </w:r>
    <w:r w:rsidR="00C9409A">
      <w:rPr>
        <w:rFonts w:cs="Tahoma"/>
        <w:sz w:val="20"/>
        <w:szCs w:val="16"/>
      </w:rPr>
      <w:t>01/08</w:t>
    </w:r>
    <w:r w:rsidR="00F67D68">
      <w:rPr>
        <w:rFonts w:cs="Tahoma"/>
        <w:sz w:val="20"/>
        <w:szCs w:val="16"/>
      </w:rPr>
      <w:t>/2016</w:t>
    </w:r>
  </w:p>
  <w:p w14:paraId="38729AC7" w14:textId="4A7D87B2" w:rsidR="005D15BE" w:rsidRPr="00560D8A" w:rsidRDefault="005D15BE" w:rsidP="00B44F3C">
    <w:pPr>
      <w:rPr>
        <w:rStyle w:val="PageNumber"/>
      </w:rPr>
    </w:pPr>
    <w:r w:rsidRPr="00260922">
      <w:rPr>
        <w:rFonts w:cs="Tahoma"/>
        <w:sz w:val="20"/>
        <w:szCs w:val="16"/>
      </w:rPr>
      <w:t xml:space="preserve">Created: </w:t>
    </w:r>
    <w:r>
      <w:rPr>
        <w:rFonts w:cs="Tahoma"/>
        <w:sz w:val="20"/>
        <w:szCs w:val="16"/>
      </w:rPr>
      <w:t>12</w:t>
    </w:r>
    <w:r w:rsidRPr="00260922">
      <w:rPr>
        <w:rFonts w:cs="Tahoma"/>
        <w:sz w:val="20"/>
        <w:szCs w:val="16"/>
      </w:rPr>
      <w:t>/</w:t>
    </w:r>
    <w:r>
      <w:rPr>
        <w:rFonts w:cs="Tahoma"/>
        <w:sz w:val="20"/>
        <w:szCs w:val="16"/>
      </w:rPr>
      <w:t>10</w:t>
    </w:r>
    <w:r w:rsidRPr="00260922">
      <w:rPr>
        <w:rFonts w:cs="Tahoma"/>
        <w:sz w:val="20"/>
        <w:szCs w:val="16"/>
      </w:rPr>
      <w:t>/2013</w:t>
    </w:r>
    <w:r w:rsidRPr="00260922">
      <w:rPr>
        <w:rFonts w:cs="Tahoma"/>
        <w:sz w:val="20"/>
        <w:szCs w:val="16"/>
      </w:rPr>
      <w:tab/>
    </w:r>
    <w:r>
      <w:rPr>
        <w:rFonts w:cs="Tahoma"/>
        <w:sz w:val="20"/>
        <w:szCs w:val="16"/>
      </w:rPr>
      <w:tab/>
    </w:r>
    <w:r>
      <w:rPr>
        <w:rFonts w:cs="Tahoma"/>
        <w:sz w:val="20"/>
        <w:szCs w:val="16"/>
      </w:rPr>
      <w:tab/>
    </w:r>
    <w:r>
      <w:rPr>
        <w:rFonts w:cs="Tahoma"/>
        <w:sz w:val="20"/>
        <w:szCs w:val="16"/>
      </w:rPr>
      <w:tab/>
    </w:r>
    <w:r w:rsidRPr="00260922">
      <w:rPr>
        <w:rFonts w:cs="Tahoma"/>
        <w:sz w:val="20"/>
        <w:szCs w:val="16"/>
      </w:rPr>
      <w:fldChar w:fldCharType="begin"/>
    </w:r>
    <w:r w:rsidRPr="00260922">
      <w:rPr>
        <w:rFonts w:cs="Tahoma"/>
        <w:sz w:val="20"/>
        <w:szCs w:val="16"/>
      </w:rPr>
      <w:instrText xml:space="preserve"> PAGE   \* MERGEFORMAT </w:instrText>
    </w:r>
    <w:r w:rsidRPr="00260922">
      <w:rPr>
        <w:rFonts w:cs="Tahoma"/>
        <w:sz w:val="20"/>
        <w:szCs w:val="16"/>
      </w:rPr>
      <w:fldChar w:fldCharType="separate"/>
    </w:r>
    <w:r w:rsidR="00025839">
      <w:rPr>
        <w:rFonts w:cs="Tahoma"/>
        <w:noProof/>
        <w:sz w:val="20"/>
        <w:szCs w:val="16"/>
      </w:rPr>
      <w:t>iv</w:t>
    </w:r>
    <w:r w:rsidRPr="00260922">
      <w:rPr>
        <w:rFonts w:cs="Tahoma"/>
        <w:sz w:val="20"/>
        <w:szCs w:val="16"/>
      </w:rPr>
      <w:fldChar w:fldCharType="end"/>
    </w:r>
    <w:r w:rsidRPr="00260922">
      <w:rPr>
        <w:rFonts w:cs="Tahoma"/>
        <w:sz w:val="20"/>
        <w:szCs w:val="16"/>
      </w:rPr>
      <w:tab/>
    </w:r>
    <w:r>
      <w:rPr>
        <w:rFonts w:cs="Tahoma"/>
        <w:sz w:val="20"/>
        <w:szCs w:val="16"/>
      </w:rPr>
      <w:tab/>
    </w:r>
    <w:r>
      <w:rPr>
        <w:rFonts w:cs="Tahoma"/>
        <w:sz w:val="20"/>
        <w:szCs w:val="16"/>
      </w:rPr>
      <w:tab/>
    </w:r>
    <w:r>
      <w:rPr>
        <w:rFonts w:cs="Tahoma"/>
        <w:sz w:val="20"/>
        <w:szCs w:val="16"/>
      </w:rPr>
      <w:tab/>
    </w:r>
    <w:r>
      <w:rPr>
        <w:rFonts w:cs="Tahoma"/>
        <w:sz w:val="20"/>
        <w:szCs w:val="16"/>
      </w:rPr>
      <w:tab/>
    </w:r>
    <w:r w:rsidRPr="00260922">
      <w:rPr>
        <w:rFonts w:cs="Tahoma"/>
        <w:sz w:val="20"/>
        <w:szCs w:val="16"/>
      </w:rPr>
      <w:t xml:space="preserve">Version No. </w:t>
    </w:r>
    <w:r w:rsidR="00C9409A">
      <w:rPr>
        <w:rFonts w:cs="Tahoma"/>
        <w:sz w:val="20"/>
        <w:szCs w:val="16"/>
      </w:rPr>
      <w:t>2.3</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51F5" w14:textId="77777777" w:rsidR="005D15BE" w:rsidRPr="00260922" w:rsidRDefault="005D15BE" w:rsidP="009D2363">
    <w:pPr>
      <w:tabs>
        <w:tab w:val="center" w:pos="4680"/>
        <w:tab w:val="right" w:pos="9360"/>
      </w:tabs>
      <w:rPr>
        <w:rFonts w:cs="Tahoma"/>
        <w:sz w:val="20"/>
        <w:szCs w:val="16"/>
      </w:rPr>
    </w:pPr>
    <w:r w:rsidRPr="00260922">
      <w:rPr>
        <w:rFonts w:cs="Tahoma"/>
        <w:sz w:val="20"/>
        <w:szCs w:val="16"/>
      </w:rPr>
      <w:t>VA Appointments Bundled CRs</w:t>
    </w:r>
  </w:p>
  <w:p w14:paraId="6619F872" w14:textId="65CD7944" w:rsidR="005D15BE" w:rsidRPr="00260922" w:rsidRDefault="005D15BE" w:rsidP="009D2363">
    <w:pPr>
      <w:tabs>
        <w:tab w:val="center" w:pos="4680"/>
        <w:tab w:val="right" w:pos="9360"/>
      </w:tabs>
      <w:rPr>
        <w:rFonts w:cs="Tahoma"/>
        <w:sz w:val="20"/>
        <w:szCs w:val="16"/>
      </w:rPr>
    </w:pPr>
    <w:r w:rsidRPr="00260922">
      <w:rPr>
        <w:rFonts w:cs="Tahoma"/>
        <w:sz w:val="20"/>
        <w:szCs w:val="16"/>
      </w:rPr>
      <w:t>Business Use Case</w:t>
    </w:r>
    <w:r w:rsidRPr="00260922">
      <w:rPr>
        <w:rFonts w:cs="Tahoma"/>
        <w:sz w:val="20"/>
        <w:szCs w:val="16"/>
      </w:rPr>
      <w:tab/>
    </w:r>
    <w:r w:rsidRPr="00260922">
      <w:rPr>
        <w:rFonts w:cs="Tahoma"/>
        <w:sz w:val="20"/>
        <w:szCs w:val="16"/>
      </w:rPr>
      <w:tab/>
      <w:t xml:space="preserve">Revised: </w:t>
    </w:r>
    <w:r w:rsidR="00C9409A">
      <w:rPr>
        <w:rFonts w:cs="Tahoma"/>
        <w:sz w:val="20"/>
        <w:szCs w:val="16"/>
      </w:rPr>
      <w:t>01/08</w:t>
    </w:r>
    <w:r w:rsidR="00F67D68">
      <w:rPr>
        <w:rFonts w:cs="Tahoma"/>
        <w:sz w:val="20"/>
        <w:szCs w:val="16"/>
      </w:rPr>
      <w:t>/2016</w:t>
    </w:r>
  </w:p>
  <w:p w14:paraId="0D5D2275" w14:textId="663B389F" w:rsidR="005D15BE" w:rsidRPr="00560D8A" w:rsidRDefault="005D15BE" w:rsidP="00B44F3C">
    <w:pPr>
      <w:rPr>
        <w:rStyle w:val="PageNumber"/>
      </w:rPr>
    </w:pPr>
    <w:r w:rsidRPr="00260922">
      <w:rPr>
        <w:rFonts w:cs="Tahoma"/>
        <w:sz w:val="20"/>
        <w:szCs w:val="16"/>
      </w:rPr>
      <w:t>Created: 7/24/2013</w:t>
    </w:r>
    <w:r w:rsidRPr="00260922">
      <w:rPr>
        <w:rFonts w:cs="Tahoma"/>
        <w:sz w:val="20"/>
        <w:szCs w:val="16"/>
      </w:rPr>
      <w:tab/>
    </w:r>
    <w:r>
      <w:rPr>
        <w:rFonts w:cs="Tahoma"/>
        <w:sz w:val="20"/>
        <w:szCs w:val="16"/>
      </w:rPr>
      <w:tab/>
    </w:r>
    <w:r>
      <w:rPr>
        <w:rFonts w:cs="Tahoma"/>
        <w:sz w:val="20"/>
        <w:szCs w:val="16"/>
      </w:rPr>
      <w:tab/>
    </w:r>
    <w:r>
      <w:rPr>
        <w:rFonts w:cs="Tahoma"/>
        <w:sz w:val="20"/>
        <w:szCs w:val="16"/>
      </w:rPr>
      <w:tab/>
    </w:r>
    <w:r w:rsidRPr="00260922">
      <w:rPr>
        <w:rFonts w:cs="Tahoma"/>
        <w:sz w:val="20"/>
        <w:szCs w:val="16"/>
      </w:rPr>
      <w:fldChar w:fldCharType="begin"/>
    </w:r>
    <w:r w:rsidRPr="00260922">
      <w:rPr>
        <w:rFonts w:cs="Tahoma"/>
        <w:sz w:val="20"/>
        <w:szCs w:val="16"/>
      </w:rPr>
      <w:instrText xml:space="preserve"> PAGE   \* MERGEFORMAT </w:instrText>
    </w:r>
    <w:r w:rsidRPr="00260922">
      <w:rPr>
        <w:rFonts w:cs="Tahoma"/>
        <w:sz w:val="20"/>
        <w:szCs w:val="16"/>
      </w:rPr>
      <w:fldChar w:fldCharType="separate"/>
    </w:r>
    <w:r w:rsidR="00025839">
      <w:rPr>
        <w:rFonts w:cs="Tahoma"/>
        <w:noProof/>
        <w:sz w:val="20"/>
        <w:szCs w:val="16"/>
      </w:rPr>
      <w:t>5</w:t>
    </w:r>
    <w:r w:rsidRPr="00260922">
      <w:rPr>
        <w:rFonts w:cs="Tahoma"/>
        <w:sz w:val="20"/>
        <w:szCs w:val="16"/>
      </w:rPr>
      <w:fldChar w:fldCharType="end"/>
    </w:r>
    <w:r w:rsidRPr="00260922">
      <w:rPr>
        <w:rFonts w:cs="Tahoma"/>
        <w:sz w:val="20"/>
        <w:szCs w:val="16"/>
      </w:rPr>
      <w:tab/>
    </w:r>
    <w:r>
      <w:rPr>
        <w:rFonts w:cs="Tahoma"/>
        <w:sz w:val="20"/>
        <w:szCs w:val="16"/>
      </w:rPr>
      <w:tab/>
    </w:r>
    <w:r>
      <w:rPr>
        <w:rFonts w:cs="Tahoma"/>
        <w:sz w:val="20"/>
        <w:szCs w:val="16"/>
      </w:rPr>
      <w:tab/>
    </w:r>
    <w:r>
      <w:rPr>
        <w:rFonts w:cs="Tahoma"/>
        <w:sz w:val="20"/>
        <w:szCs w:val="16"/>
      </w:rPr>
      <w:tab/>
    </w:r>
    <w:r>
      <w:rPr>
        <w:rFonts w:cs="Tahoma"/>
        <w:sz w:val="20"/>
        <w:szCs w:val="16"/>
      </w:rPr>
      <w:tab/>
    </w:r>
    <w:r w:rsidRPr="00260922">
      <w:rPr>
        <w:rFonts w:cs="Tahoma"/>
        <w:sz w:val="20"/>
        <w:szCs w:val="16"/>
      </w:rPr>
      <w:t xml:space="preserve">Version No. </w:t>
    </w:r>
    <w:r w:rsidR="00C9409A">
      <w:rPr>
        <w:rFonts w:cs="Tahoma"/>
        <w:sz w:val="20"/>
        <w:szCs w:val="16"/>
      </w:rPr>
      <w:t>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07588D" w14:textId="77777777" w:rsidR="005D15BE" w:rsidRDefault="005D15BE">
      <w:r>
        <w:separator/>
      </w:r>
    </w:p>
    <w:p w14:paraId="3BDCED84" w14:textId="77777777" w:rsidR="005D15BE" w:rsidRDefault="005D15BE"/>
  </w:footnote>
  <w:footnote w:type="continuationSeparator" w:id="0">
    <w:p w14:paraId="3E579887" w14:textId="77777777" w:rsidR="005D15BE" w:rsidRDefault="005D15BE">
      <w:r>
        <w:continuationSeparator/>
      </w:r>
    </w:p>
    <w:p w14:paraId="41834BE8" w14:textId="77777777" w:rsidR="005D15BE" w:rsidRDefault="005D15B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E253B" w14:textId="77777777" w:rsidR="005D15BE" w:rsidRDefault="005D15B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E4BD1" w14:textId="77777777" w:rsidR="005D15BE" w:rsidRDefault="005D15B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9A3E0" w14:textId="77777777" w:rsidR="005D15BE" w:rsidRDefault="005D15B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CBD0E" w14:textId="77777777" w:rsidR="005D15BE" w:rsidRDefault="005D15BE">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96043" w14:textId="77777777" w:rsidR="005D15BE" w:rsidRDefault="005D15B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16239" w14:textId="77777777" w:rsidR="005D15BE" w:rsidRDefault="005D15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CDAE924"/>
    <w:lvl w:ilvl="0">
      <w:start w:val="1"/>
      <w:numFmt w:val="decimal"/>
      <w:pStyle w:val="ListNumber"/>
      <w:lvlText w:val="%1."/>
      <w:lvlJc w:val="left"/>
      <w:pPr>
        <w:tabs>
          <w:tab w:val="num" w:pos="360"/>
        </w:tabs>
        <w:ind w:left="360" w:hanging="360"/>
      </w:pPr>
    </w:lvl>
  </w:abstractNum>
  <w:abstractNum w:abstractNumId="1">
    <w:nsid w:val="00C25213"/>
    <w:multiLevelType w:val="hybridMultilevel"/>
    <w:tmpl w:val="DC8C7EE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3835D7B"/>
    <w:multiLevelType w:val="hybridMultilevel"/>
    <w:tmpl w:val="19820CA0"/>
    <w:lvl w:ilvl="0" w:tplc="04090017">
      <w:start w:val="1"/>
      <w:numFmt w:val="lowerLetter"/>
      <w:lvlText w:val="%1)"/>
      <w:lvlJc w:val="left"/>
      <w:pPr>
        <w:ind w:left="1800" w:hanging="360"/>
      </w:p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4">
    <w:nsid w:val="08401CC8"/>
    <w:multiLevelType w:val="hybridMultilevel"/>
    <w:tmpl w:val="2A12466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096C3577"/>
    <w:multiLevelType w:val="hybridMultilevel"/>
    <w:tmpl w:val="C06ECFCA"/>
    <w:lvl w:ilvl="0" w:tplc="2048BEFC">
      <w:start w:val="1"/>
      <w:numFmt w:val="lowerLetter"/>
      <w:pStyle w:val="BodyTextLettered1"/>
      <w:lvlText w:val="%1."/>
      <w:lvlJc w:val="left"/>
      <w:pPr>
        <w:tabs>
          <w:tab w:val="num" w:pos="1080"/>
        </w:tabs>
        <w:ind w:left="1080" w:hanging="360"/>
      </w:pPr>
      <w:rPr>
        <w:rFonts w:hint="default"/>
      </w:rPr>
    </w:lvl>
    <w:lvl w:ilvl="1" w:tplc="0E4A84E0">
      <w:start w:val="1"/>
      <w:numFmt w:val="lowerRoman"/>
      <w:pStyle w:val="BodyTextLettered2"/>
      <w:lvlText w:val="%2."/>
      <w:lvlJc w:val="righ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9AC29DA"/>
    <w:multiLevelType w:val="hybridMultilevel"/>
    <w:tmpl w:val="A25E628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AD00E87"/>
    <w:multiLevelType w:val="hybridMultilevel"/>
    <w:tmpl w:val="80D2810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0F62625C"/>
    <w:multiLevelType w:val="multilevel"/>
    <w:tmpl w:val="53124EE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8B75CE0"/>
    <w:multiLevelType w:val="hybridMultilevel"/>
    <w:tmpl w:val="0C10FDA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BAB2964"/>
    <w:multiLevelType w:val="hybridMultilevel"/>
    <w:tmpl w:val="B358BCF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nsid w:val="1D35346C"/>
    <w:multiLevelType w:val="hybridMultilevel"/>
    <w:tmpl w:val="8C70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6355BF"/>
    <w:multiLevelType w:val="hybridMultilevel"/>
    <w:tmpl w:val="B358BCF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A7F095C"/>
    <w:multiLevelType w:val="hybridMultilevel"/>
    <w:tmpl w:val="3DA2C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9">
    <w:nsid w:val="306D7EB3"/>
    <w:multiLevelType w:val="hybridMultilevel"/>
    <w:tmpl w:val="B5FC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BC5DA0"/>
    <w:multiLevelType w:val="hybridMultilevel"/>
    <w:tmpl w:val="E03881D4"/>
    <w:lvl w:ilvl="0" w:tplc="85EE877A">
      <w:start w:val="3"/>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2AD524F"/>
    <w:multiLevelType w:val="hybridMultilevel"/>
    <w:tmpl w:val="C494DE8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33754016"/>
    <w:multiLevelType w:val="hybridMultilevel"/>
    <w:tmpl w:val="6B169CF0"/>
    <w:lvl w:ilvl="0" w:tplc="774E6DB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56612F"/>
    <w:multiLevelType w:val="hybridMultilevel"/>
    <w:tmpl w:val="255EFDE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0BB0DBE"/>
    <w:multiLevelType w:val="hybridMultilevel"/>
    <w:tmpl w:val="5C4409B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8">
    <w:nsid w:val="516E2EE5"/>
    <w:multiLevelType w:val="hybridMultilevel"/>
    <w:tmpl w:val="9F0E6610"/>
    <w:lvl w:ilvl="0" w:tplc="04090017">
      <w:start w:val="1"/>
      <w:numFmt w:val="lowerLetter"/>
      <w:lvlText w:val="%1)"/>
      <w:lvlJc w:val="left"/>
      <w:pPr>
        <w:ind w:left="1800" w:hanging="360"/>
      </w:p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73009CD"/>
    <w:multiLevelType w:val="hybridMultilevel"/>
    <w:tmpl w:val="83D4D2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763374D"/>
    <w:multiLevelType w:val="hybridMultilevel"/>
    <w:tmpl w:val="A8C2957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nsid w:val="607828CB"/>
    <w:multiLevelType w:val="hybridMultilevel"/>
    <w:tmpl w:val="2CEA71A2"/>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19730AD"/>
    <w:multiLevelType w:val="hybridMultilevel"/>
    <w:tmpl w:val="6C8464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2A64F37"/>
    <w:multiLevelType w:val="hybridMultilevel"/>
    <w:tmpl w:val="4B3A4F22"/>
    <w:lvl w:ilvl="0" w:tplc="B400E476">
      <w:start w:val="1"/>
      <w:numFmt w:val="lowerLetter"/>
      <w:lvlText w:val="%1)"/>
      <w:lvlJc w:val="left"/>
      <w:pPr>
        <w:ind w:left="1800" w:hanging="360"/>
      </w:pPr>
      <w:rPr>
        <w:b w:val="0"/>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364354D"/>
    <w:multiLevelType w:val="hybridMultilevel"/>
    <w:tmpl w:val="AED6CC16"/>
    <w:lvl w:ilvl="0" w:tplc="04090017">
      <w:start w:val="1"/>
      <w:numFmt w:val="lowerLetter"/>
      <w:lvlText w:val="%1)"/>
      <w:lvlJc w:val="left"/>
      <w:pPr>
        <w:ind w:left="1800" w:hanging="360"/>
      </w:p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85E2809"/>
    <w:multiLevelType w:val="hybridMultilevel"/>
    <w:tmpl w:val="B4E2ED4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8C52677"/>
    <w:multiLevelType w:val="hybridMultilevel"/>
    <w:tmpl w:val="255EFDEA"/>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B167318"/>
    <w:multiLevelType w:val="hybridMultilevel"/>
    <w:tmpl w:val="892E205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BF42B6A"/>
    <w:multiLevelType w:val="hybridMultilevel"/>
    <w:tmpl w:val="E7C051A6"/>
    <w:lvl w:ilvl="0" w:tplc="A3F0A954">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2">
    <w:nsid w:val="6E185EDF"/>
    <w:multiLevelType w:val="hybridMultilevel"/>
    <w:tmpl w:val="1F58C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7D7FF9"/>
    <w:multiLevelType w:val="hybridMultilevel"/>
    <w:tmpl w:val="71D21EF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2A62A27"/>
    <w:multiLevelType w:val="hybridMultilevel"/>
    <w:tmpl w:val="CF72F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4B11A1"/>
    <w:multiLevelType w:val="hybridMultilevel"/>
    <w:tmpl w:val="E41486D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8">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9">
    <w:nsid w:val="7EAC5D75"/>
    <w:multiLevelType w:val="hybridMultilevel"/>
    <w:tmpl w:val="40EE7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F2619B0"/>
    <w:multiLevelType w:val="hybridMultilevel"/>
    <w:tmpl w:val="A410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4"/>
  </w:num>
  <w:num w:numId="2">
    <w:abstractNumId w:val="41"/>
  </w:num>
  <w:num w:numId="3">
    <w:abstractNumId w:val="5"/>
  </w:num>
  <w:num w:numId="4">
    <w:abstractNumId w:val="51"/>
  </w:num>
  <w:num w:numId="5">
    <w:abstractNumId w:val="31"/>
  </w:num>
  <w:num w:numId="6">
    <w:abstractNumId w:val="18"/>
  </w:num>
  <w:num w:numId="7">
    <w:abstractNumId w:val="12"/>
  </w:num>
  <w:num w:numId="8">
    <w:abstractNumId w:val="27"/>
  </w:num>
  <w:num w:numId="9">
    <w:abstractNumId w:val="8"/>
  </w:num>
  <w:num w:numId="10">
    <w:abstractNumId w:val="21"/>
  </w:num>
  <w:num w:numId="11">
    <w:abstractNumId w:val="32"/>
  </w:num>
  <w:num w:numId="12">
    <w:abstractNumId w:val="10"/>
  </w:num>
  <w:num w:numId="13">
    <w:abstractNumId w:val="15"/>
  </w:num>
  <w:num w:numId="14">
    <w:abstractNumId w:val="45"/>
  </w:num>
  <w:num w:numId="15">
    <w:abstractNumId w:val="3"/>
  </w:num>
  <w:num w:numId="16">
    <w:abstractNumId w:val="3"/>
  </w:num>
  <w:num w:numId="17">
    <w:abstractNumId w:val="48"/>
  </w:num>
  <w:num w:numId="18">
    <w:abstractNumId w:val="14"/>
  </w:num>
  <w:num w:numId="19">
    <w:abstractNumId w:val="25"/>
  </w:num>
  <w:num w:numId="20">
    <w:abstractNumId w:val="50"/>
  </w:num>
  <w:num w:numId="21">
    <w:abstractNumId w:val="42"/>
  </w:num>
  <w:num w:numId="22">
    <w:abstractNumId w:val="0"/>
  </w:num>
  <w:num w:numId="23">
    <w:abstractNumId w:val="34"/>
  </w:num>
  <w:num w:numId="24">
    <w:abstractNumId w:val="40"/>
  </w:num>
  <w:num w:numId="25">
    <w:abstractNumId w:val="36"/>
  </w:num>
  <w:num w:numId="26">
    <w:abstractNumId w:val="38"/>
  </w:num>
  <w:num w:numId="27">
    <w:abstractNumId w:val="20"/>
  </w:num>
  <w:num w:numId="28">
    <w:abstractNumId w:val="4"/>
  </w:num>
  <w:num w:numId="29">
    <w:abstractNumId w:val="2"/>
  </w:num>
  <w:num w:numId="30">
    <w:abstractNumId w:val="7"/>
  </w:num>
  <w:num w:numId="31">
    <w:abstractNumId w:val="16"/>
  </w:num>
  <w:num w:numId="32">
    <w:abstractNumId w:val="30"/>
  </w:num>
  <w:num w:numId="33">
    <w:abstractNumId w:val="11"/>
  </w:num>
  <w:num w:numId="34">
    <w:abstractNumId w:val="39"/>
  </w:num>
  <w:num w:numId="35">
    <w:abstractNumId w:val="24"/>
  </w:num>
  <w:num w:numId="36">
    <w:abstractNumId w:val="6"/>
  </w:num>
  <w:num w:numId="37">
    <w:abstractNumId w:val="33"/>
  </w:num>
  <w:num w:numId="38">
    <w:abstractNumId w:val="22"/>
  </w:num>
  <w:num w:numId="39">
    <w:abstractNumId w:val="26"/>
  </w:num>
  <w:num w:numId="40">
    <w:abstractNumId w:val="9"/>
  </w:num>
  <w:num w:numId="41">
    <w:abstractNumId w:val="46"/>
  </w:num>
  <w:num w:numId="42">
    <w:abstractNumId w:val="23"/>
  </w:num>
  <w:num w:numId="43">
    <w:abstractNumId w:val="49"/>
  </w:num>
  <w:num w:numId="44">
    <w:abstractNumId w:val="35"/>
  </w:num>
  <w:num w:numId="45">
    <w:abstractNumId w:val="28"/>
  </w:num>
  <w:num w:numId="46">
    <w:abstractNumId w:val="43"/>
  </w:num>
  <w:num w:numId="47">
    <w:abstractNumId w:val="29"/>
  </w:num>
  <w:num w:numId="48">
    <w:abstractNumId w:val="37"/>
  </w:num>
  <w:num w:numId="49">
    <w:abstractNumId w:val="1"/>
  </w:num>
  <w:num w:numId="50">
    <w:abstractNumId w:val="47"/>
  </w:num>
  <w:num w:numId="51">
    <w:abstractNumId w:val="13"/>
  </w:num>
  <w:num w:numId="52">
    <w:abstractNumId w:val="17"/>
  </w:num>
  <w:num w:numId="53">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82B"/>
    <w:rsid w:val="00001372"/>
    <w:rsid w:val="000024D8"/>
    <w:rsid w:val="00002B6E"/>
    <w:rsid w:val="000063A7"/>
    <w:rsid w:val="0000675B"/>
    <w:rsid w:val="00006872"/>
    <w:rsid w:val="00006DB8"/>
    <w:rsid w:val="00006F08"/>
    <w:rsid w:val="00010140"/>
    <w:rsid w:val="000114B6"/>
    <w:rsid w:val="00011EE6"/>
    <w:rsid w:val="0001226E"/>
    <w:rsid w:val="00014C3D"/>
    <w:rsid w:val="00014EA8"/>
    <w:rsid w:val="00016BA6"/>
    <w:rsid w:val="000171DA"/>
    <w:rsid w:val="00017A7C"/>
    <w:rsid w:val="00025839"/>
    <w:rsid w:val="000263BB"/>
    <w:rsid w:val="00026AB2"/>
    <w:rsid w:val="00030CA8"/>
    <w:rsid w:val="00033B5E"/>
    <w:rsid w:val="00036190"/>
    <w:rsid w:val="0004636C"/>
    <w:rsid w:val="00046D01"/>
    <w:rsid w:val="00061C69"/>
    <w:rsid w:val="00061EA5"/>
    <w:rsid w:val="00065F74"/>
    <w:rsid w:val="00067FDD"/>
    <w:rsid w:val="00071609"/>
    <w:rsid w:val="00071C1A"/>
    <w:rsid w:val="000720E3"/>
    <w:rsid w:val="00072FEE"/>
    <w:rsid w:val="00077F9C"/>
    <w:rsid w:val="00082849"/>
    <w:rsid w:val="00084397"/>
    <w:rsid w:val="00086D68"/>
    <w:rsid w:val="00090A68"/>
    <w:rsid w:val="00093502"/>
    <w:rsid w:val="00093758"/>
    <w:rsid w:val="000B23F8"/>
    <w:rsid w:val="000B5ADF"/>
    <w:rsid w:val="000C0FDC"/>
    <w:rsid w:val="000C18E9"/>
    <w:rsid w:val="000C2A23"/>
    <w:rsid w:val="000C4D08"/>
    <w:rsid w:val="000D2500"/>
    <w:rsid w:val="000D4D0F"/>
    <w:rsid w:val="000D55F6"/>
    <w:rsid w:val="000D586D"/>
    <w:rsid w:val="000D6021"/>
    <w:rsid w:val="000D6186"/>
    <w:rsid w:val="000E3921"/>
    <w:rsid w:val="000E4BC2"/>
    <w:rsid w:val="000F1BF6"/>
    <w:rsid w:val="000F2FA0"/>
    <w:rsid w:val="000F3035"/>
    <w:rsid w:val="000F3438"/>
    <w:rsid w:val="000F374C"/>
    <w:rsid w:val="000F4758"/>
    <w:rsid w:val="000F5E73"/>
    <w:rsid w:val="00101B1F"/>
    <w:rsid w:val="0010320F"/>
    <w:rsid w:val="00103461"/>
    <w:rsid w:val="00104399"/>
    <w:rsid w:val="0010664C"/>
    <w:rsid w:val="001078AA"/>
    <w:rsid w:val="00107971"/>
    <w:rsid w:val="001136E8"/>
    <w:rsid w:val="00116408"/>
    <w:rsid w:val="0012060D"/>
    <w:rsid w:val="0012753D"/>
    <w:rsid w:val="00127A8C"/>
    <w:rsid w:val="001379D4"/>
    <w:rsid w:val="00140549"/>
    <w:rsid w:val="00142443"/>
    <w:rsid w:val="001457F7"/>
    <w:rsid w:val="00151087"/>
    <w:rsid w:val="0015131E"/>
    <w:rsid w:val="00152F5F"/>
    <w:rsid w:val="001542A8"/>
    <w:rsid w:val="00156F01"/>
    <w:rsid w:val="001574A4"/>
    <w:rsid w:val="00160824"/>
    <w:rsid w:val="00161ED8"/>
    <w:rsid w:val="001624C3"/>
    <w:rsid w:val="00163D2C"/>
    <w:rsid w:val="00165AB8"/>
    <w:rsid w:val="001661AA"/>
    <w:rsid w:val="001661AD"/>
    <w:rsid w:val="00167F45"/>
    <w:rsid w:val="00170255"/>
    <w:rsid w:val="00170A61"/>
    <w:rsid w:val="0017292F"/>
    <w:rsid w:val="00172D7F"/>
    <w:rsid w:val="00174F30"/>
    <w:rsid w:val="00180235"/>
    <w:rsid w:val="00186009"/>
    <w:rsid w:val="00196161"/>
    <w:rsid w:val="00196248"/>
    <w:rsid w:val="001A1199"/>
    <w:rsid w:val="001A3C5C"/>
    <w:rsid w:val="001A539F"/>
    <w:rsid w:val="001B6A63"/>
    <w:rsid w:val="001C2189"/>
    <w:rsid w:val="001C4DEF"/>
    <w:rsid w:val="001C65C1"/>
    <w:rsid w:val="001C6D26"/>
    <w:rsid w:val="001D3222"/>
    <w:rsid w:val="001D388D"/>
    <w:rsid w:val="001D6650"/>
    <w:rsid w:val="001D6CB5"/>
    <w:rsid w:val="001D6F28"/>
    <w:rsid w:val="001D705A"/>
    <w:rsid w:val="001E4B39"/>
    <w:rsid w:val="001F29C4"/>
    <w:rsid w:val="001F5768"/>
    <w:rsid w:val="001F5805"/>
    <w:rsid w:val="001F6E90"/>
    <w:rsid w:val="0020579F"/>
    <w:rsid w:val="00210A02"/>
    <w:rsid w:val="00211860"/>
    <w:rsid w:val="00211F83"/>
    <w:rsid w:val="00217034"/>
    <w:rsid w:val="00220E75"/>
    <w:rsid w:val="00223E96"/>
    <w:rsid w:val="002273CA"/>
    <w:rsid w:val="002306C0"/>
    <w:rsid w:val="00230C83"/>
    <w:rsid w:val="00234111"/>
    <w:rsid w:val="00234688"/>
    <w:rsid w:val="00235476"/>
    <w:rsid w:val="00243C5D"/>
    <w:rsid w:val="002452A9"/>
    <w:rsid w:val="00245395"/>
    <w:rsid w:val="00251DA7"/>
    <w:rsid w:val="00252864"/>
    <w:rsid w:val="00252BD5"/>
    <w:rsid w:val="00255459"/>
    <w:rsid w:val="00256419"/>
    <w:rsid w:val="00256F04"/>
    <w:rsid w:val="00261842"/>
    <w:rsid w:val="00266CA8"/>
    <w:rsid w:val="00266D60"/>
    <w:rsid w:val="00271061"/>
    <w:rsid w:val="0027344B"/>
    <w:rsid w:val="00280A53"/>
    <w:rsid w:val="00281DD8"/>
    <w:rsid w:val="00282EDE"/>
    <w:rsid w:val="00283297"/>
    <w:rsid w:val="00286CD9"/>
    <w:rsid w:val="00286EFE"/>
    <w:rsid w:val="00292B10"/>
    <w:rsid w:val="002A0C8C"/>
    <w:rsid w:val="002A1825"/>
    <w:rsid w:val="002A2EE5"/>
    <w:rsid w:val="002A4821"/>
    <w:rsid w:val="002A4907"/>
    <w:rsid w:val="002B574A"/>
    <w:rsid w:val="002C3BD2"/>
    <w:rsid w:val="002C426D"/>
    <w:rsid w:val="002C4B44"/>
    <w:rsid w:val="002C6335"/>
    <w:rsid w:val="002C758D"/>
    <w:rsid w:val="002D0C49"/>
    <w:rsid w:val="002D1B52"/>
    <w:rsid w:val="002D5204"/>
    <w:rsid w:val="002E1D8C"/>
    <w:rsid w:val="002E315C"/>
    <w:rsid w:val="002E751D"/>
    <w:rsid w:val="002F0076"/>
    <w:rsid w:val="002F3224"/>
    <w:rsid w:val="002F51BB"/>
    <w:rsid w:val="002F5410"/>
    <w:rsid w:val="00301373"/>
    <w:rsid w:val="00304953"/>
    <w:rsid w:val="003110DB"/>
    <w:rsid w:val="00313809"/>
    <w:rsid w:val="00314B90"/>
    <w:rsid w:val="00316048"/>
    <w:rsid w:val="00316522"/>
    <w:rsid w:val="0031735E"/>
    <w:rsid w:val="0032241E"/>
    <w:rsid w:val="003224BE"/>
    <w:rsid w:val="00326966"/>
    <w:rsid w:val="00330BC4"/>
    <w:rsid w:val="0033593F"/>
    <w:rsid w:val="00336C55"/>
    <w:rsid w:val="003417C9"/>
    <w:rsid w:val="00342E0C"/>
    <w:rsid w:val="00346959"/>
    <w:rsid w:val="00347D1E"/>
    <w:rsid w:val="00353152"/>
    <w:rsid w:val="00353D91"/>
    <w:rsid w:val="003565ED"/>
    <w:rsid w:val="0036376A"/>
    <w:rsid w:val="00370197"/>
    <w:rsid w:val="003713DD"/>
    <w:rsid w:val="003761D3"/>
    <w:rsid w:val="003764DE"/>
    <w:rsid w:val="00376DD4"/>
    <w:rsid w:val="00380874"/>
    <w:rsid w:val="00380F39"/>
    <w:rsid w:val="00382C56"/>
    <w:rsid w:val="003830CF"/>
    <w:rsid w:val="0039068E"/>
    <w:rsid w:val="0039117C"/>
    <w:rsid w:val="00392B05"/>
    <w:rsid w:val="003A3DED"/>
    <w:rsid w:val="003A6E12"/>
    <w:rsid w:val="003B0442"/>
    <w:rsid w:val="003B0CC0"/>
    <w:rsid w:val="003B24DB"/>
    <w:rsid w:val="003B4726"/>
    <w:rsid w:val="003B71FF"/>
    <w:rsid w:val="003C1618"/>
    <w:rsid w:val="003C2662"/>
    <w:rsid w:val="003C7B01"/>
    <w:rsid w:val="003D3F68"/>
    <w:rsid w:val="003D41CD"/>
    <w:rsid w:val="003D4EF2"/>
    <w:rsid w:val="003D59EF"/>
    <w:rsid w:val="003D65D6"/>
    <w:rsid w:val="003D7E42"/>
    <w:rsid w:val="003D7EA1"/>
    <w:rsid w:val="003E1F9E"/>
    <w:rsid w:val="003E4FC5"/>
    <w:rsid w:val="003F0A79"/>
    <w:rsid w:val="003F0DEF"/>
    <w:rsid w:val="003F30DB"/>
    <w:rsid w:val="003F4789"/>
    <w:rsid w:val="003F6E93"/>
    <w:rsid w:val="004012DB"/>
    <w:rsid w:val="00403EDB"/>
    <w:rsid w:val="0040656F"/>
    <w:rsid w:val="00406F65"/>
    <w:rsid w:val="004145D9"/>
    <w:rsid w:val="00416D44"/>
    <w:rsid w:val="0042169B"/>
    <w:rsid w:val="00423003"/>
    <w:rsid w:val="00423A58"/>
    <w:rsid w:val="00431388"/>
    <w:rsid w:val="00433816"/>
    <w:rsid w:val="00436E83"/>
    <w:rsid w:val="00437EE4"/>
    <w:rsid w:val="00440A78"/>
    <w:rsid w:val="00445915"/>
    <w:rsid w:val="00451181"/>
    <w:rsid w:val="00451A42"/>
    <w:rsid w:val="00452DB6"/>
    <w:rsid w:val="00462AB9"/>
    <w:rsid w:val="00467F6F"/>
    <w:rsid w:val="00471F98"/>
    <w:rsid w:val="00472D28"/>
    <w:rsid w:val="00474BBC"/>
    <w:rsid w:val="0047591A"/>
    <w:rsid w:val="00477DDF"/>
    <w:rsid w:val="0048016C"/>
    <w:rsid w:val="00480ECA"/>
    <w:rsid w:val="0048455F"/>
    <w:rsid w:val="004847BE"/>
    <w:rsid w:val="004873DE"/>
    <w:rsid w:val="00490808"/>
    <w:rsid w:val="00492F33"/>
    <w:rsid w:val="004932AE"/>
    <w:rsid w:val="00494C61"/>
    <w:rsid w:val="0049683F"/>
    <w:rsid w:val="004A28E1"/>
    <w:rsid w:val="004A34B4"/>
    <w:rsid w:val="004A4583"/>
    <w:rsid w:val="004A6E16"/>
    <w:rsid w:val="004B24D7"/>
    <w:rsid w:val="004B59D2"/>
    <w:rsid w:val="004B5A69"/>
    <w:rsid w:val="004B64EC"/>
    <w:rsid w:val="004C0C55"/>
    <w:rsid w:val="004C1D43"/>
    <w:rsid w:val="004C2B7A"/>
    <w:rsid w:val="004D2171"/>
    <w:rsid w:val="004D3CB7"/>
    <w:rsid w:val="004D3FB6"/>
    <w:rsid w:val="004D5CD2"/>
    <w:rsid w:val="004E5BF4"/>
    <w:rsid w:val="004F0FB3"/>
    <w:rsid w:val="004F3A80"/>
    <w:rsid w:val="00502682"/>
    <w:rsid w:val="00504BC1"/>
    <w:rsid w:val="0050648C"/>
    <w:rsid w:val="00510914"/>
    <w:rsid w:val="00512429"/>
    <w:rsid w:val="0051441D"/>
    <w:rsid w:val="00514892"/>
    <w:rsid w:val="00515F2A"/>
    <w:rsid w:val="00521B98"/>
    <w:rsid w:val="00526D8A"/>
    <w:rsid w:val="00527B5C"/>
    <w:rsid w:val="00530A84"/>
    <w:rsid w:val="00530D34"/>
    <w:rsid w:val="00531CD9"/>
    <w:rsid w:val="005327F9"/>
    <w:rsid w:val="00532B92"/>
    <w:rsid w:val="005378E9"/>
    <w:rsid w:val="00543E06"/>
    <w:rsid w:val="00545840"/>
    <w:rsid w:val="00550BE4"/>
    <w:rsid w:val="00554B8F"/>
    <w:rsid w:val="00555C87"/>
    <w:rsid w:val="00556F4A"/>
    <w:rsid w:val="00560D8A"/>
    <w:rsid w:val="005647C7"/>
    <w:rsid w:val="00566D6A"/>
    <w:rsid w:val="00575CFA"/>
    <w:rsid w:val="00577B5B"/>
    <w:rsid w:val="00584F2F"/>
    <w:rsid w:val="00585881"/>
    <w:rsid w:val="00593156"/>
    <w:rsid w:val="00594383"/>
    <w:rsid w:val="005A722B"/>
    <w:rsid w:val="005B15A6"/>
    <w:rsid w:val="005B23C2"/>
    <w:rsid w:val="005B7CDD"/>
    <w:rsid w:val="005C4F08"/>
    <w:rsid w:val="005D13CB"/>
    <w:rsid w:val="005D15BE"/>
    <w:rsid w:val="005D18C5"/>
    <w:rsid w:val="005D3B22"/>
    <w:rsid w:val="005D5252"/>
    <w:rsid w:val="005D7775"/>
    <w:rsid w:val="005E155A"/>
    <w:rsid w:val="005E2AF9"/>
    <w:rsid w:val="005E568F"/>
    <w:rsid w:val="005E584C"/>
    <w:rsid w:val="005F0922"/>
    <w:rsid w:val="005F17F7"/>
    <w:rsid w:val="00600235"/>
    <w:rsid w:val="0060493D"/>
    <w:rsid w:val="00610E63"/>
    <w:rsid w:val="00615C28"/>
    <w:rsid w:val="006175CF"/>
    <w:rsid w:val="00623052"/>
    <w:rsid w:val="006244C7"/>
    <w:rsid w:val="006273FF"/>
    <w:rsid w:val="006336CC"/>
    <w:rsid w:val="00634EE7"/>
    <w:rsid w:val="00642849"/>
    <w:rsid w:val="00644933"/>
    <w:rsid w:val="00644D26"/>
    <w:rsid w:val="0064769E"/>
    <w:rsid w:val="00650D81"/>
    <w:rsid w:val="006541C6"/>
    <w:rsid w:val="0065443F"/>
    <w:rsid w:val="00663B92"/>
    <w:rsid w:val="00663C65"/>
    <w:rsid w:val="00665BF6"/>
    <w:rsid w:val="006670D2"/>
    <w:rsid w:val="00667E47"/>
    <w:rsid w:val="00667F38"/>
    <w:rsid w:val="006766D5"/>
    <w:rsid w:val="00677451"/>
    <w:rsid w:val="00677E53"/>
    <w:rsid w:val="00680463"/>
    <w:rsid w:val="00680563"/>
    <w:rsid w:val="006843FC"/>
    <w:rsid w:val="0068717B"/>
    <w:rsid w:val="00691431"/>
    <w:rsid w:val="0069623A"/>
    <w:rsid w:val="00697E7C"/>
    <w:rsid w:val="006A20A1"/>
    <w:rsid w:val="006A216C"/>
    <w:rsid w:val="006A2A26"/>
    <w:rsid w:val="006A3362"/>
    <w:rsid w:val="006A6035"/>
    <w:rsid w:val="006A7282"/>
    <w:rsid w:val="006A7603"/>
    <w:rsid w:val="006B5B23"/>
    <w:rsid w:val="006B7474"/>
    <w:rsid w:val="006B7B8E"/>
    <w:rsid w:val="006C2680"/>
    <w:rsid w:val="006C3DE8"/>
    <w:rsid w:val="006C541E"/>
    <w:rsid w:val="006C74F4"/>
    <w:rsid w:val="006D0CC0"/>
    <w:rsid w:val="006D140D"/>
    <w:rsid w:val="006D4142"/>
    <w:rsid w:val="006D4EA2"/>
    <w:rsid w:val="006D68DA"/>
    <w:rsid w:val="006E32E0"/>
    <w:rsid w:val="006E47DA"/>
    <w:rsid w:val="006E5523"/>
    <w:rsid w:val="006F6D65"/>
    <w:rsid w:val="007012CC"/>
    <w:rsid w:val="00703A6B"/>
    <w:rsid w:val="0070577F"/>
    <w:rsid w:val="007111D7"/>
    <w:rsid w:val="0071159A"/>
    <w:rsid w:val="00713F24"/>
    <w:rsid w:val="00714730"/>
    <w:rsid w:val="00714D1C"/>
    <w:rsid w:val="00715F75"/>
    <w:rsid w:val="00720AC0"/>
    <w:rsid w:val="007238FF"/>
    <w:rsid w:val="00723D3A"/>
    <w:rsid w:val="0072569B"/>
    <w:rsid w:val="00725C30"/>
    <w:rsid w:val="00726D84"/>
    <w:rsid w:val="0073078F"/>
    <w:rsid w:val="007316E5"/>
    <w:rsid w:val="00736B0D"/>
    <w:rsid w:val="007374EC"/>
    <w:rsid w:val="00741B52"/>
    <w:rsid w:val="00742077"/>
    <w:rsid w:val="00742D4B"/>
    <w:rsid w:val="007433CA"/>
    <w:rsid w:val="00744E7A"/>
    <w:rsid w:val="00744F0F"/>
    <w:rsid w:val="00745D62"/>
    <w:rsid w:val="0074643F"/>
    <w:rsid w:val="0074653B"/>
    <w:rsid w:val="00747AB8"/>
    <w:rsid w:val="007537E2"/>
    <w:rsid w:val="00753BB6"/>
    <w:rsid w:val="00757A78"/>
    <w:rsid w:val="0076208B"/>
    <w:rsid w:val="00762B56"/>
    <w:rsid w:val="00763DBB"/>
    <w:rsid w:val="00764DF0"/>
    <w:rsid w:val="007654AB"/>
    <w:rsid w:val="00765E89"/>
    <w:rsid w:val="00770218"/>
    <w:rsid w:val="00772642"/>
    <w:rsid w:val="00774713"/>
    <w:rsid w:val="007809A2"/>
    <w:rsid w:val="00781144"/>
    <w:rsid w:val="00781620"/>
    <w:rsid w:val="00784D56"/>
    <w:rsid w:val="007864FA"/>
    <w:rsid w:val="007872C6"/>
    <w:rsid w:val="0078769E"/>
    <w:rsid w:val="00792150"/>
    <w:rsid w:val="007926DE"/>
    <w:rsid w:val="00797069"/>
    <w:rsid w:val="007A0107"/>
    <w:rsid w:val="007A39CC"/>
    <w:rsid w:val="007A4517"/>
    <w:rsid w:val="007A7470"/>
    <w:rsid w:val="007B3526"/>
    <w:rsid w:val="007B36D7"/>
    <w:rsid w:val="007B3D18"/>
    <w:rsid w:val="007B4030"/>
    <w:rsid w:val="007B5233"/>
    <w:rsid w:val="007B65D7"/>
    <w:rsid w:val="007B6A23"/>
    <w:rsid w:val="007C0A70"/>
    <w:rsid w:val="007C24E2"/>
    <w:rsid w:val="007C2637"/>
    <w:rsid w:val="007D0C31"/>
    <w:rsid w:val="007D2993"/>
    <w:rsid w:val="007E05D4"/>
    <w:rsid w:val="007E2ADE"/>
    <w:rsid w:val="007E3E20"/>
    <w:rsid w:val="007E4370"/>
    <w:rsid w:val="007E4A6F"/>
    <w:rsid w:val="007E5F99"/>
    <w:rsid w:val="007F5F40"/>
    <w:rsid w:val="007F63FC"/>
    <w:rsid w:val="007F6D57"/>
    <w:rsid w:val="007F70CB"/>
    <w:rsid w:val="007F767C"/>
    <w:rsid w:val="00801B32"/>
    <w:rsid w:val="0080389E"/>
    <w:rsid w:val="00805497"/>
    <w:rsid w:val="00811BAB"/>
    <w:rsid w:val="00813F1C"/>
    <w:rsid w:val="008142AE"/>
    <w:rsid w:val="008148D6"/>
    <w:rsid w:val="00821FD9"/>
    <w:rsid w:val="00823FEA"/>
    <w:rsid w:val="00824C7A"/>
    <w:rsid w:val="00825350"/>
    <w:rsid w:val="00825F5D"/>
    <w:rsid w:val="0082760A"/>
    <w:rsid w:val="008308C2"/>
    <w:rsid w:val="0083126C"/>
    <w:rsid w:val="00834E74"/>
    <w:rsid w:val="008374A0"/>
    <w:rsid w:val="00845BB9"/>
    <w:rsid w:val="00846F2A"/>
    <w:rsid w:val="00851812"/>
    <w:rsid w:val="0085374A"/>
    <w:rsid w:val="0085471D"/>
    <w:rsid w:val="008549BF"/>
    <w:rsid w:val="00856A08"/>
    <w:rsid w:val="0086084C"/>
    <w:rsid w:val="0086395B"/>
    <w:rsid w:val="00863B21"/>
    <w:rsid w:val="00864F7B"/>
    <w:rsid w:val="00871E3C"/>
    <w:rsid w:val="00872C11"/>
    <w:rsid w:val="00874B76"/>
    <w:rsid w:val="00875189"/>
    <w:rsid w:val="00880C3D"/>
    <w:rsid w:val="008831EB"/>
    <w:rsid w:val="008843E1"/>
    <w:rsid w:val="00885204"/>
    <w:rsid w:val="00886E40"/>
    <w:rsid w:val="00887D77"/>
    <w:rsid w:val="00892FDE"/>
    <w:rsid w:val="008A1731"/>
    <w:rsid w:val="008A23C2"/>
    <w:rsid w:val="008A4AE4"/>
    <w:rsid w:val="008A5449"/>
    <w:rsid w:val="008A6DCE"/>
    <w:rsid w:val="008A723F"/>
    <w:rsid w:val="008A783A"/>
    <w:rsid w:val="008B33CA"/>
    <w:rsid w:val="008B7A9D"/>
    <w:rsid w:val="008C43F4"/>
    <w:rsid w:val="008C4576"/>
    <w:rsid w:val="008C5827"/>
    <w:rsid w:val="008C6A1B"/>
    <w:rsid w:val="008C774D"/>
    <w:rsid w:val="008D191D"/>
    <w:rsid w:val="008D3276"/>
    <w:rsid w:val="008E3EF4"/>
    <w:rsid w:val="008E661A"/>
    <w:rsid w:val="008F0FB3"/>
    <w:rsid w:val="008F1342"/>
    <w:rsid w:val="008F24CB"/>
    <w:rsid w:val="008F2770"/>
    <w:rsid w:val="008F298E"/>
    <w:rsid w:val="008F43AA"/>
    <w:rsid w:val="00900D48"/>
    <w:rsid w:val="009011D4"/>
    <w:rsid w:val="00901D12"/>
    <w:rsid w:val="009038AE"/>
    <w:rsid w:val="00905EC0"/>
    <w:rsid w:val="00906711"/>
    <w:rsid w:val="009071B9"/>
    <w:rsid w:val="009107D1"/>
    <w:rsid w:val="00921803"/>
    <w:rsid w:val="00931456"/>
    <w:rsid w:val="009411B9"/>
    <w:rsid w:val="00942A1D"/>
    <w:rsid w:val="009453C1"/>
    <w:rsid w:val="00947925"/>
    <w:rsid w:val="00947AE3"/>
    <w:rsid w:val="0095133D"/>
    <w:rsid w:val="00961FED"/>
    <w:rsid w:val="00967C1C"/>
    <w:rsid w:val="00971F57"/>
    <w:rsid w:val="00975DA0"/>
    <w:rsid w:val="009763BD"/>
    <w:rsid w:val="00983947"/>
    <w:rsid w:val="00984DA0"/>
    <w:rsid w:val="00985111"/>
    <w:rsid w:val="00986ABD"/>
    <w:rsid w:val="00991613"/>
    <w:rsid w:val="009921F2"/>
    <w:rsid w:val="00993250"/>
    <w:rsid w:val="00994E8B"/>
    <w:rsid w:val="00996E0A"/>
    <w:rsid w:val="009A0140"/>
    <w:rsid w:val="009A09A6"/>
    <w:rsid w:val="009A0B85"/>
    <w:rsid w:val="009A5F92"/>
    <w:rsid w:val="009A7E7C"/>
    <w:rsid w:val="009B0679"/>
    <w:rsid w:val="009B1957"/>
    <w:rsid w:val="009B26E9"/>
    <w:rsid w:val="009B31B8"/>
    <w:rsid w:val="009B3CD1"/>
    <w:rsid w:val="009B6772"/>
    <w:rsid w:val="009B7728"/>
    <w:rsid w:val="009C1101"/>
    <w:rsid w:val="009C189E"/>
    <w:rsid w:val="009C31B5"/>
    <w:rsid w:val="009C4C5F"/>
    <w:rsid w:val="009C53F3"/>
    <w:rsid w:val="009D2363"/>
    <w:rsid w:val="009D368C"/>
    <w:rsid w:val="009D3B26"/>
    <w:rsid w:val="009D4125"/>
    <w:rsid w:val="009D744A"/>
    <w:rsid w:val="009E086A"/>
    <w:rsid w:val="009E1BBA"/>
    <w:rsid w:val="009E3F54"/>
    <w:rsid w:val="009E67B2"/>
    <w:rsid w:val="009F0686"/>
    <w:rsid w:val="009F1F02"/>
    <w:rsid w:val="009F4892"/>
    <w:rsid w:val="009F4991"/>
    <w:rsid w:val="009F525F"/>
    <w:rsid w:val="009F5E75"/>
    <w:rsid w:val="009F64F8"/>
    <w:rsid w:val="009F77D2"/>
    <w:rsid w:val="00A01BDB"/>
    <w:rsid w:val="00A04018"/>
    <w:rsid w:val="00A0550C"/>
    <w:rsid w:val="00A05CA6"/>
    <w:rsid w:val="00A136DC"/>
    <w:rsid w:val="00A149C0"/>
    <w:rsid w:val="00A17B89"/>
    <w:rsid w:val="00A24114"/>
    <w:rsid w:val="00A2424F"/>
    <w:rsid w:val="00A24CF9"/>
    <w:rsid w:val="00A262C3"/>
    <w:rsid w:val="00A347E9"/>
    <w:rsid w:val="00A35E68"/>
    <w:rsid w:val="00A4099F"/>
    <w:rsid w:val="00A431AA"/>
    <w:rsid w:val="00A43AA1"/>
    <w:rsid w:val="00A47B6D"/>
    <w:rsid w:val="00A50CF3"/>
    <w:rsid w:val="00A64398"/>
    <w:rsid w:val="00A67949"/>
    <w:rsid w:val="00A725EB"/>
    <w:rsid w:val="00A753C8"/>
    <w:rsid w:val="00A760F5"/>
    <w:rsid w:val="00A769EC"/>
    <w:rsid w:val="00A77089"/>
    <w:rsid w:val="00A82E36"/>
    <w:rsid w:val="00A83D56"/>
    <w:rsid w:val="00A83EB5"/>
    <w:rsid w:val="00A94A14"/>
    <w:rsid w:val="00A95562"/>
    <w:rsid w:val="00AA0F64"/>
    <w:rsid w:val="00AA28CB"/>
    <w:rsid w:val="00AA321A"/>
    <w:rsid w:val="00AA337E"/>
    <w:rsid w:val="00AA51D4"/>
    <w:rsid w:val="00AA6982"/>
    <w:rsid w:val="00AA7363"/>
    <w:rsid w:val="00AB177C"/>
    <w:rsid w:val="00AB2386"/>
    <w:rsid w:val="00AB2C7C"/>
    <w:rsid w:val="00AB4043"/>
    <w:rsid w:val="00AB7B9D"/>
    <w:rsid w:val="00AC37D4"/>
    <w:rsid w:val="00AD074D"/>
    <w:rsid w:val="00AD2556"/>
    <w:rsid w:val="00AD2DA3"/>
    <w:rsid w:val="00AD50AE"/>
    <w:rsid w:val="00AE0630"/>
    <w:rsid w:val="00AE754A"/>
    <w:rsid w:val="00AF0208"/>
    <w:rsid w:val="00AF2DB7"/>
    <w:rsid w:val="00AF5CD1"/>
    <w:rsid w:val="00AF7966"/>
    <w:rsid w:val="00B005E2"/>
    <w:rsid w:val="00B01067"/>
    <w:rsid w:val="00B04771"/>
    <w:rsid w:val="00B05276"/>
    <w:rsid w:val="00B118E7"/>
    <w:rsid w:val="00B140A4"/>
    <w:rsid w:val="00B254C3"/>
    <w:rsid w:val="00B25C75"/>
    <w:rsid w:val="00B34BAA"/>
    <w:rsid w:val="00B422B8"/>
    <w:rsid w:val="00B429CD"/>
    <w:rsid w:val="00B44F3C"/>
    <w:rsid w:val="00B454AB"/>
    <w:rsid w:val="00B456BB"/>
    <w:rsid w:val="00B512B0"/>
    <w:rsid w:val="00B56309"/>
    <w:rsid w:val="00B6017E"/>
    <w:rsid w:val="00B640C4"/>
    <w:rsid w:val="00B653A3"/>
    <w:rsid w:val="00B667B2"/>
    <w:rsid w:val="00B6706C"/>
    <w:rsid w:val="00B703A7"/>
    <w:rsid w:val="00B725E5"/>
    <w:rsid w:val="00B76A5D"/>
    <w:rsid w:val="00B801D6"/>
    <w:rsid w:val="00B811B1"/>
    <w:rsid w:val="00B83F9C"/>
    <w:rsid w:val="00B84AAD"/>
    <w:rsid w:val="00B859DB"/>
    <w:rsid w:val="00B8745A"/>
    <w:rsid w:val="00B90434"/>
    <w:rsid w:val="00B91F6B"/>
    <w:rsid w:val="00B92060"/>
    <w:rsid w:val="00B92868"/>
    <w:rsid w:val="00B959D1"/>
    <w:rsid w:val="00B96654"/>
    <w:rsid w:val="00BB1198"/>
    <w:rsid w:val="00BB6E00"/>
    <w:rsid w:val="00BC1407"/>
    <w:rsid w:val="00BC2D41"/>
    <w:rsid w:val="00BC58FE"/>
    <w:rsid w:val="00BC68E2"/>
    <w:rsid w:val="00BC6F8D"/>
    <w:rsid w:val="00BD4B1C"/>
    <w:rsid w:val="00BE1262"/>
    <w:rsid w:val="00BE22D0"/>
    <w:rsid w:val="00BE38DC"/>
    <w:rsid w:val="00BE6134"/>
    <w:rsid w:val="00BE7357"/>
    <w:rsid w:val="00BE7AD9"/>
    <w:rsid w:val="00BF1EB7"/>
    <w:rsid w:val="00C033C1"/>
    <w:rsid w:val="00C03950"/>
    <w:rsid w:val="00C13654"/>
    <w:rsid w:val="00C1795B"/>
    <w:rsid w:val="00C206A5"/>
    <w:rsid w:val="00C267FC"/>
    <w:rsid w:val="00C31199"/>
    <w:rsid w:val="00C33ED2"/>
    <w:rsid w:val="00C356C8"/>
    <w:rsid w:val="00C36612"/>
    <w:rsid w:val="00C36ED5"/>
    <w:rsid w:val="00C4022A"/>
    <w:rsid w:val="00C40F1D"/>
    <w:rsid w:val="00C41687"/>
    <w:rsid w:val="00C44C32"/>
    <w:rsid w:val="00C4545C"/>
    <w:rsid w:val="00C46BA7"/>
    <w:rsid w:val="00C54796"/>
    <w:rsid w:val="00C55621"/>
    <w:rsid w:val="00C6141F"/>
    <w:rsid w:val="00C64761"/>
    <w:rsid w:val="00C66469"/>
    <w:rsid w:val="00C73284"/>
    <w:rsid w:val="00C73AC0"/>
    <w:rsid w:val="00C75E27"/>
    <w:rsid w:val="00C760B4"/>
    <w:rsid w:val="00C8282B"/>
    <w:rsid w:val="00C91F1F"/>
    <w:rsid w:val="00C9305D"/>
    <w:rsid w:val="00C93BF9"/>
    <w:rsid w:val="00C9409A"/>
    <w:rsid w:val="00C946FE"/>
    <w:rsid w:val="00C95389"/>
    <w:rsid w:val="00C96FD1"/>
    <w:rsid w:val="00CA5DF5"/>
    <w:rsid w:val="00CB0250"/>
    <w:rsid w:val="00CB2A72"/>
    <w:rsid w:val="00CB5595"/>
    <w:rsid w:val="00CB55B2"/>
    <w:rsid w:val="00CC1A0D"/>
    <w:rsid w:val="00CC439B"/>
    <w:rsid w:val="00CC6A59"/>
    <w:rsid w:val="00CD4F2E"/>
    <w:rsid w:val="00CD60D5"/>
    <w:rsid w:val="00CD76A9"/>
    <w:rsid w:val="00CE61F4"/>
    <w:rsid w:val="00CE698E"/>
    <w:rsid w:val="00CF08BF"/>
    <w:rsid w:val="00CF5A24"/>
    <w:rsid w:val="00D008F5"/>
    <w:rsid w:val="00D0414C"/>
    <w:rsid w:val="00D043F8"/>
    <w:rsid w:val="00D04E94"/>
    <w:rsid w:val="00D13156"/>
    <w:rsid w:val="00D142F2"/>
    <w:rsid w:val="00D17016"/>
    <w:rsid w:val="00D240AB"/>
    <w:rsid w:val="00D25357"/>
    <w:rsid w:val="00D3172E"/>
    <w:rsid w:val="00D3642C"/>
    <w:rsid w:val="00D41E05"/>
    <w:rsid w:val="00D44768"/>
    <w:rsid w:val="00D4529D"/>
    <w:rsid w:val="00D52CAC"/>
    <w:rsid w:val="00D536F9"/>
    <w:rsid w:val="00D60241"/>
    <w:rsid w:val="00D60C86"/>
    <w:rsid w:val="00D632DB"/>
    <w:rsid w:val="00D64079"/>
    <w:rsid w:val="00D660CF"/>
    <w:rsid w:val="00D66966"/>
    <w:rsid w:val="00D672E7"/>
    <w:rsid w:val="00D70076"/>
    <w:rsid w:val="00D713C8"/>
    <w:rsid w:val="00D71B75"/>
    <w:rsid w:val="00D72B09"/>
    <w:rsid w:val="00D73A2B"/>
    <w:rsid w:val="00D74266"/>
    <w:rsid w:val="00D83562"/>
    <w:rsid w:val="00D86351"/>
    <w:rsid w:val="00D87E85"/>
    <w:rsid w:val="00D87F69"/>
    <w:rsid w:val="00D907FE"/>
    <w:rsid w:val="00D921FD"/>
    <w:rsid w:val="00D93822"/>
    <w:rsid w:val="00D957C8"/>
    <w:rsid w:val="00D95903"/>
    <w:rsid w:val="00DA0DB4"/>
    <w:rsid w:val="00DA199E"/>
    <w:rsid w:val="00DA27E7"/>
    <w:rsid w:val="00DA5557"/>
    <w:rsid w:val="00DA6B31"/>
    <w:rsid w:val="00DA7E40"/>
    <w:rsid w:val="00DB01F7"/>
    <w:rsid w:val="00DB1C42"/>
    <w:rsid w:val="00DB277D"/>
    <w:rsid w:val="00DB448C"/>
    <w:rsid w:val="00DB46FD"/>
    <w:rsid w:val="00DB4A3F"/>
    <w:rsid w:val="00DC3FD5"/>
    <w:rsid w:val="00DC49E2"/>
    <w:rsid w:val="00DC5861"/>
    <w:rsid w:val="00DD072A"/>
    <w:rsid w:val="00DD2AAB"/>
    <w:rsid w:val="00DD2E03"/>
    <w:rsid w:val="00DD565E"/>
    <w:rsid w:val="00DD6972"/>
    <w:rsid w:val="00DE03DB"/>
    <w:rsid w:val="00DE1FC8"/>
    <w:rsid w:val="00DF16F2"/>
    <w:rsid w:val="00DF497D"/>
    <w:rsid w:val="00DF629C"/>
    <w:rsid w:val="00DF6735"/>
    <w:rsid w:val="00DF7492"/>
    <w:rsid w:val="00E00332"/>
    <w:rsid w:val="00E028D5"/>
    <w:rsid w:val="00E02B61"/>
    <w:rsid w:val="00E03070"/>
    <w:rsid w:val="00E05540"/>
    <w:rsid w:val="00E06FC3"/>
    <w:rsid w:val="00E07B2B"/>
    <w:rsid w:val="00E212B0"/>
    <w:rsid w:val="00E219F1"/>
    <w:rsid w:val="00E2245D"/>
    <w:rsid w:val="00E2315E"/>
    <w:rsid w:val="00E2381D"/>
    <w:rsid w:val="00E24621"/>
    <w:rsid w:val="00E2463A"/>
    <w:rsid w:val="00E31E3C"/>
    <w:rsid w:val="00E31E85"/>
    <w:rsid w:val="00E3221B"/>
    <w:rsid w:val="00E330F0"/>
    <w:rsid w:val="00E3386A"/>
    <w:rsid w:val="00E37BCF"/>
    <w:rsid w:val="00E4022B"/>
    <w:rsid w:val="00E44819"/>
    <w:rsid w:val="00E455A2"/>
    <w:rsid w:val="00E464D8"/>
    <w:rsid w:val="00E47D1B"/>
    <w:rsid w:val="00E5257B"/>
    <w:rsid w:val="00E52F9B"/>
    <w:rsid w:val="00E54E10"/>
    <w:rsid w:val="00E56DF6"/>
    <w:rsid w:val="00E57CF1"/>
    <w:rsid w:val="00E57E78"/>
    <w:rsid w:val="00E611ED"/>
    <w:rsid w:val="00E62527"/>
    <w:rsid w:val="00E648C4"/>
    <w:rsid w:val="00E67C30"/>
    <w:rsid w:val="00E742C1"/>
    <w:rsid w:val="00E75885"/>
    <w:rsid w:val="00E75BF2"/>
    <w:rsid w:val="00E760C6"/>
    <w:rsid w:val="00E773E8"/>
    <w:rsid w:val="00E84027"/>
    <w:rsid w:val="00E9007C"/>
    <w:rsid w:val="00E9035E"/>
    <w:rsid w:val="00E96B4B"/>
    <w:rsid w:val="00EA1C70"/>
    <w:rsid w:val="00EA1CEF"/>
    <w:rsid w:val="00EA2204"/>
    <w:rsid w:val="00EA3AF2"/>
    <w:rsid w:val="00EA4B53"/>
    <w:rsid w:val="00EA6E32"/>
    <w:rsid w:val="00EB359C"/>
    <w:rsid w:val="00EB45EC"/>
    <w:rsid w:val="00EB5089"/>
    <w:rsid w:val="00EB66DD"/>
    <w:rsid w:val="00EB6B99"/>
    <w:rsid w:val="00EB771E"/>
    <w:rsid w:val="00EB7F5F"/>
    <w:rsid w:val="00EC0593"/>
    <w:rsid w:val="00EC4841"/>
    <w:rsid w:val="00EC51AF"/>
    <w:rsid w:val="00ED4712"/>
    <w:rsid w:val="00ED65A1"/>
    <w:rsid w:val="00ED699D"/>
    <w:rsid w:val="00EE0291"/>
    <w:rsid w:val="00EE11B9"/>
    <w:rsid w:val="00EE75FE"/>
    <w:rsid w:val="00EE78FC"/>
    <w:rsid w:val="00EF0C86"/>
    <w:rsid w:val="00EF3640"/>
    <w:rsid w:val="00EF5E47"/>
    <w:rsid w:val="00F039D6"/>
    <w:rsid w:val="00F05D68"/>
    <w:rsid w:val="00F12766"/>
    <w:rsid w:val="00F160B3"/>
    <w:rsid w:val="00F214A8"/>
    <w:rsid w:val="00F220D9"/>
    <w:rsid w:val="00F225AF"/>
    <w:rsid w:val="00F27F23"/>
    <w:rsid w:val="00F33DEC"/>
    <w:rsid w:val="00F361F8"/>
    <w:rsid w:val="00F4062E"/>
    <w:rsid w:val="00F4182E"/>
    <w:rsid w:val="00F476A0"/>
    <w:rsid w:val="00F5014A"/>
    <w:rsid w:val="00F523C3"/>
    <w:rsid w:val="00F527C1"/>
    <w:rsid w:val="00F54568"/>
    <w:rsid w:val="00F54831"/>
    <w:rsid w:val="00F57D6E"/>
    <w:rsid w:val="00F57F42"/>
    <w:rsid w:val="00F601FD"/>
    <w:rsid w:val="00F60DA4"/>
    <w:rsid w:val="00F61BAE"/>
    <w:rsid w:val="00F62675"/>
    <w:rsid w:val="00F63C62"/>
    <w:rsid w:val="00F63CE7"/>
    <w:rsid w:val="00F640CC"/>
    <w:rsid w:val="00F650B6"/>
    <w:rsid w:val="00F6698D"/>
    <w:rsid w:val="00F6774E"/>
    <w:rsid w:val="00F67D68"/>
    <w:rsid w:val="00F7216E"/>
    <w:rsid w:val="00F72B01"/>
    <w:rsid w:val="00F73595"/>
    <w:rsid w:val="00F73E45"/>
    <w:rsid w:val="00F741A0"/>
    <w:rsid w:val="00F77E15"/>
    <w:rsid w:val="00F81E08"/>
    <w:rsid w:val="00F82B43"/>
    <w:rsid w:val="00F82F04"/>
    <w:rsid w:val="00F85169"/>
    <w:rsid w:val="00F879AC"/>
    <w:rsid w:val="00F91A26"/>
    <w:rsid w:val="00F94C8A"/>
    <w:rsid w:val="00F9794C"/>
    <w:rsid w:val="00FA0F02"/>
    <w:rsid w:val="00FA25B6"/>
    <w:rsid w:val="00FA41EA"/>
    <w:rsid w:val="00FA5B5C"/>
    <w:rsid w:val="00FA5EDC"/>
    <w:rsid w:val="00FB0933"/>
    <w:rsid w:val="00FB1F47"/>
    <w:rsid w:val="00FB20A3"/>
    <w:rsid w:val="00FB3C58"/>
    <w:rsid w:val="00FB6076"/>
    <w:rsid w:val="00FC3B90"/>
    <w:rsid w:val="00FC4B4B"/>
    <w:rsid w:val="00FC52C6"/>
    <w:rsid w:val="00FD43A8"/>
    <w:rsid w:val="00FE0067"/>
    <w:rsid w:val="00FE1601"/>
    <w:rsid w:val="00FE3863"/>
    <w:rsid w:val="00FF26FB"/>
    <w:rsid w:val="00FF418A"/>
    <w:rsid w:val="00FF55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704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EB5"/>
    <w:rPr>
      <w:sz w:val="22"/>
      <w:szCs w:val="24"/>
    </w:rPr>
  </w:style>
  <w:style w:type="paragraph" w:styleId="Heading1">
    <w:name w:val="heading 1"/>
    <w:next w:val="BodyText"/>
    <w:qFormat/>
    <w:rsid w:val="006C74F4"/>
    <w:pPr>
      <w:keepNext/>
      <w:numPr>
        <w:numId w:val="9"/>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qFormat/>
    <w:rsid w:val="00FC3B90"/>
    <w:pPr>
      <w:keepNext/>
      <w:numPr>
        <w:ilvl w:val="1"/>
        <w:numId w:val="9"/>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qFormat/>
    <w:rsid w:val="00BC6F8D"/>
    <w:pPr>
      <w:keepNext/>
      <w:numPr>
        <w:ilvl w:val="2"/>
        <w:numId w:val="9"/>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basedOn w:val="Heading3"/>
    <w:next w:val="BodyText"/>
    <w:qFormat/>
    <w:rsid w:val="00EB359C"/>
    <w:pPr>
      <w:numPr>
        <w:ilvl w:val="3"/>
      </w:numPr>
      <w:tabs>
        <w:tab w:val="num" w:pos="1440"/>
      </w:tabs>
      <w:ind w:left="1440" w:hanging="1440"/>
      <w:outlineLvl w:val="3"/>
    </w:pPr>
    <w:rPr>
      <w:sz w:val="24"/>
    </w:rPr>
  </w:style>
  <w:style w:type="paragraph" w:styleId="Heading5">
    <w:name w:val="heading 5"/>
    <w:next w:val="BodyText"/>
    <w:qFormat/>
    <w:rsid w:val="006E5523"/>
    <w:pPr>
      <w:numPr>
        <w:ilvl w:val="4"/>
        <w:numId w:val="12"/>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3"/>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4"/>
      </w:numPr>
      <w:spacing w:before="40" w:after="40"/>
      <w:outlineLvl w:val="6"/>
    </w:pPr>
    <w:rPr>
      <w:rFonts w:ascii="Arial" w:hAnsi="Arial"/>
      <w:b/>
      <w:sz w:val="22"/>
      <w:szCs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6"/>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rsid w:val="006B7B8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230C83"/>
    <w:pPr>
      <w:numPr>
        <w:numId w:val="4"/>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C9305D"/>
    <w:pPr>
      <w:numPr>
        <w:numId w:val="5"/>
      </w:numPr>
      <w:spacing w:before="60" w:after="60"/>
    </w:pPr>
    <w:rPr>
      <w:sz w:val="24"/>
    </w:rPr>
  </w:style>
  <w:style w:type="paragraph" w:customStyle="1" w:styleId="BodyTextNumbered1">
    <w:name w:val="Body Text Numbered 1"/>
    <w:rsid w:val="00C9305D"/>
    <w:pPr>
      <w:numPr>
        <w:numId w:val="1"/>
      </w:numPr>
    </w:pPr>
    <w:rPr>
      <w:sz w:val="24"/>
    </w:rPr>
  </w:style>
  <w:style w:type="paragraph" w:customStyle="1" w:styleId="BodyTextNumbered2">
    <w:name w:val="Body Text Numbered 2"/>
    <w:rsid w:val="00C9305D"/>
    <w:pPr>
      <w:numPr>
        <w:numId w:val="2"/>
      </w:numPr>
      <w:tabs>
        <w:tab w:val="clear" w:pos="1440"/>
        <w:tab w:val="num" w:pos="1080"/>
      </w:tabs>
      <w:spacing w:before="120" w:after="120"/>
      <w:ind w:left="1080"/>
    </w:pPr>
    <w:rPr>
      <w:sz w:val="24"/>
    </w:rPr>
  </w:style>
  <w:style w:type="paragraph" w:customStyle="1" w:styleId="BodyTextLettered1">
    <w:name w:val="Body Text Lettered 1"/>
    <w:next w:val="BodyText"/>
    <w:rsid w:val="00C9305D"/>
    <w:pPr>
      <w:numPr>
        <w:numId w:val="3"/>
      </w:numPr>
    </w:pPr>
    <w:rPr>
      <w:sz w:val="24"/>
    </w:rPr>
  </w:style>
  <w:style w:type="paragraph" w:customStyle="1" w:styleId="BodyTextLettered2">
    <w:name w:val="Body Text Lettered 2"/>
    <w:basedOn w:val="BodyTextLettered1"/>
    <w:rsid w:val="004A4583"/>
    <w:pPr>
      <w:numPr>
        <w:ilvl w:val="1"/>
      </w:numPr>
      <w:tabs>
        <w:tab w:val="clear" w:pos="1800"/>
        <w:tab w:val="num" w:pos="1080"/>
      </w:tabs>
      <w:ind w:hanging="1080"/>
    </w:p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Char">
    <w:name w:val="Instructional Text Char"/>
    <w:link w:val="InstructionalText"/>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1A1199"/>
    <w:pPr>
      <w:numPr>
        <w:numId w:val="7"/>
      </w:numPr>
      <w:spacing w:before="40" w:after="40"/>
    </w:pPr>
    <w:rPr>
      <w:i/>
      <w:color w:val="0000FF"/>
      <w:sz w:val="24"/>
      <w:szCs w:val="24"/>
    </w:rPr>
  </w:style>
  <w:style w:type="paragraph" w:customStyle="1" w:styleId="InstructionalBullet2">
    <w:name w:val="Instructional Bullet 2"/>
    <w:basedOn w:val="InstructionalBullet1"/>
    <w:rsid w:val="001A1199"/>
    <w:pPr>
      <w:numPr>
        <w:ilvl w:val="1"/>
      </w:numPr>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
    <w:next w:val="BodyText"/>
    <w:link w:val="InstructionalText2Char"/>
    <w:rsid w:val="000F3438"/>
    <w:pPr>
      <w:ind w:left="720"/>
    </w:pPr>
    <w:rPr>
      <w:i w:val="0"/>
      <w:iCs w:val="0"/>
    </w:rPr>
  </w:style>
  <w:style w:type="character" w:customStyle="1" w:styleId="InstructionalText2Char">
    <w:name w:val="Instructional Text 2 Char"/>
    <w:link w:val="InstructionalText2"/>
    <w:rsid w:val="000F3438"/>
    <w:rPr>
      <w:i w:val="0"/>
      <w:iCs w:val="0"/>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1A1199"/>
    <w:rPr>
      <w:rFonts w:ascii="Arial" w:hAnsi="Arial" w:cs="Arial"/>
      <w:i/>
      <w:color w:val="0000FF"/>
      <w:sz w:val="20"/>
      <w:szCs w:val="20"/>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next w:val="BodyText"/>
    <w:qFormat/>
    <w:rsid w:val="00921803"/>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6B7B8E"/>
    <w:rPr>
      <w:rFonts w:ascii="Arial" w:hAnsi="Arial" w:cs="Arial"/>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sz w:val="16"/>
      <w:szCs w:val="16"/>
      <w:lang w:val="x-none" w:eastAsia="x-none"/>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F57D6E"/>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rsid w:val="00F57D6E"/>
    <w:rPr>
      <w:rFonts w:ascii="Garamond" w:hAnsi="Garamond"/>
      <w:sz w:val="24"/>
      <w:szCs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semiHidden/>
    <w:rsid w:val="00223E96"/>
    <w:pPr>
      <w:numPr>
        <w:numId w:val="17"/>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F60DA4"/>
    <w:rPr>
      <w:rFonts w:ascii="Tahoma" w:hAnsi="Tahoma"/>
      <w:sz w:val="16"/>
      <w:szCs w:val="16"/>
      <w:lang w:val="x-none" w:eastAsia="x-none"/>
    </w:rPr>
  </w:style>
  <w:style w:type="character" w:customStyle="1" w:styleId="DocumentMapChar">
    <w:name w:val="Document Map Char"/>
    <w:link w:val="DocumentMap"/>
    <w:rsid w:val="00F60DA4"/>
    <w:rPr>
      <w:rFonts w:ascii="Tahoma" w:hAnsi="Tahoma" w:cs="Tahoma"/>
      <w:sz w:val="16"/>
      <w:szCs w:val="16"/>
    </w:rPr>
  </w:style>
  <w:style w:type="paragraph" w:customStyle="1" w:styleId="Default">
    <w:name w:val="Default"/>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rsid w:val="00502682"/>
    <w:pPr>
      <w:spacing w:before="120"/>
    </w:pPr>
    <w:rPr>
      <w:rFonts w:ascii="Arial" w:hAnsi="Arial" w:cs="Arial"/>
      <w:sz w:val="20"/>
      <w:lang w:val="en-US" w:eastAsia="en-US"/>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rsid w:val="0020579F"/>
  </w:style>
  <w:style w:type="paragraph" w:customStyle="1" w:styleId="TableTextBullet">
    <w:name w:val="Table Text Bullet"/>
    <w:basedOn w:val="TableText"/>
    <w:rsid w:val="00BE6134"/>
    <w:pPr>
      <w:numPr>
        <w:numId w:val="19"/>
      </w:numPr>
    </w:pPr>
  </w:style>
  <w:style w:type="paragraph" w:styleId="ListBullet">
    <w:name w:val="List Bullet"/>
    <w:basedOn w:val="Normal"/>
    <w:rsid w:val="00C73AC0"/>
    <w:pPr>
      <w:numPr>
        <w:numId w:val="18"/>
      </w:numPr>
      <w:contextualSpacing/>
    </w:pPr>
  </w:style>
  <w:style w:type="paragraph" w:styleId="BodyText2">
    <w:name w:val="Body Text 2"/>
    <w:basedOn w:val="Normal"/>
    <w:link w:val="BodyText2Char"/>
    <w:rsid w:val="00C73AC0"/>
    <w:pPr>
      <w:spacing w:after="120" w:line="480" w:lineRule="auto"/>
    </w:pPr>
    <w:rPr>
      <w:lang w:val="x-none" w:eastAsia="x-none"/>
    </w:rPr>
  </w:style>
  <w:style w:type="character" w:customStyle="1" w:styleId="BodyText2Char">
    <w:name w:val="Body Text 2 Char"/>
    <w:link w:val="BodyText2"/>
    <w:rsid w:val="00C73AC0"/>
    <w:rPr>
      <w:sz w:val="22"/>
      <w:szCs w:val="24"/>
    </w:rPr>
  </w:style>
  <w:style w:type="paragraph" w:customStyle="1" w:styleId="TableTextCenter">
    <w:name w:val="Table Text Center"/>
    <w:basedOn w:val="TableText"/>
    <w:qFormat/>
    <w:rsid w:val="001A1199"/>
    <w:pPr>
      <w:jc w:val="center"/>
    </w:pPr>
  </w:style>
  <w:style w:type="character" w:styleId="CommentReference">
    <w:name w:val="annotation reference"/>
    <w:rsid w:val="00FB6076"/>
    <w:rPr>
      <w:sz w:val="16"/>
      <w:szCs w:val="16"/>
    </w:rPr>
  </w:style>
  <w:style w:type="paragraph" w:styleId="CommentSubject">
    <w:name w:val="annotation subject"/>
    <w:basedOn w:val="CommentText"/>
    <w:next w:val="CommentText"/>
    <w:link w:val="CommentSubjectChar"/>
    <w:rsid w:val="00FB6076"/>
    <w:rPr>
      <w:b/>
      <w:bCs/>
      <w:lang w:val="x-none" w:eastAsia="x-none"/>
    </w:rPr>
  </w:style>
  <w:style w:type="character" w:customStyle="1" w:styleId="CommentSubjectChar">
    <w:name w:val="Comment Subject Char"/>
    <w:link w:val="CommentSubject"/>
    <w:rsid w:val="00FB6076"/>
    <w:rPr>
      <w:b/>
      <w:bCs/>
    </w:rPr>
  </w:style>
  <w:style w:type="paragraph" w:styleId="Revision">
    <w:name w:val="Revision"/>
    <w:hidden/>
    <w:uiPriority w:val="99"/>
    <w:semiHidden/>
    <w:rsid w:val="00FB6076"/>
    <w:rPr>
      <w:sz w:val="22"/>
      <w:szCs w:val="24"/>
    </w:rPr>
  </w:style>
  <w:style w:type="paragraph" w:styleId="NoSpacing">
    <w:name w:val="No Spacing"/>
    <w:uiPriority w:val="1"/>
    <w:qFormat/>
    <w:rsid w:val="007C0A70"/>
    <w:rPr>
      <w:rFonts w:ascii="Calibri" w:eastAsia="Calibri" w:hAnsi="Calibri"/>
      <w:sz w:val="22"/>
      <w:szCs w:val="22"/>
    </w:rPr>
  </w:style>
  <w:style w:type="paragraph" w:customStyle="1" w:styleId="Step">
    <w:name w:val="Step"/>
    <w:basedOn w:val="ListNumber"/>
    <w:qFormat/>
    <w:rsid w:val="004A4583"/>
    <w:pPr>
      <w:numPr>
        <w:numId w:val="0"/>
      </w:numPr>
      <w:spacing w:before="120" w:after="120"/>
      <w:ind w:left="1440" w:hanging="1440"/>
      <w:contextualSpacing w:val="0"/>
    </w:pPr>
    <w:rPr>
      <w:szCs w:val="22"/>
    </w:rPr>
  </w:style>
  <w:style w:type="paragraph" w:styleId="ListNumber">
    <w:name w:val="List Number"/>
    <w:basedOn w:val="Normal"/>
    <w:rsid w:val="004A4583"/>
    <w:pPr>
      <w:numPr>
        <w:numId w:val="22"/>
      </w:numPr>
      <w:contextualSpacing/>
    </w:pPr>
  </w:style>
  <w:style w:type="paragraph" w:styleId="ListParagraph">
    <w:name w:val="List Paragraph"/>
    <w:basedOn w:val="Normal"/>
    <w:link w:val="ListParagraphChar"/>
    <w:uiPriority w:val="34"/>
    <w:qFormat/>
    <w:rsid w:val="00235476"/>
    <w:pPr>
      <w:spacing w:after="200" w:line="276" w:lineRule="auto"/>
      <w:ind w:left="720"/>
      <w:contextualSpacing/>
    </w:pPr>
    <w:rPr>
      <w:rFonts w:asciiTheme="minorHAnsi" w:eastAsiaTheme="minorHAnsi" w:hAnsiTheme="minorHAnsi" w:cstheme="minorBidi"/>
      <w:szCs w:val="22"/>
    </w:rPr>
  </w:style>
  <w:style w:type="character" w:customStyle="1" w:styleId="ListParagraphChar">
    <w:name w:val="List Paragraph Char"/>
    <w:link w:val="ListParagraph"/>
    <w:uiPriority w:val="34"/>
    <w:locked/>
    <w:rsid w:val="00235476"/>
    <w:rPr>
      <w:rFonts w:asciiTheme="minorHAnsi" w:eastAsiaTheme="minorHAnsi" w:hAnsiTheme="minorHAnsi" w:cstheme="minorBidi"/>
      <w:sz w:val="22"/>
      <w:szCs w:val="22"/>
    </w:rPr>
  </w:style>
  <w:style w:type="character" w:styleId="Strong">
    <w:name w:val="Strong"/>
    <w:basedOn w:val="DefaultParagraphFont"/>
    <w:uiPriority w:val="22"/>
    <w:qFormat/>
    <w:rsid w:val="006C3DE8"/>
    <w:rPr>
      <w:b/>
      <w:bCs/>
    </w:rPr>
  </w:style>
  <w:style w:type="paragraph" w:styleId="NormalWeb">
    <w:name w:val="Normal (Web)"/>
    <w:basedOn w:val="Normal"/>
    <w:uiPriority w:val="99"/>
    <w:unhideWhenUsed/>
    <w:rsid w:val="006C3DE8"/>
    <w:pPr>
      <w:spacing w:before="100" w:beforeAutospacing="1" w:after="100" w:afterAutospacing="1"/>
    </w:pPr>
    <w:rPr>
      <w:sz w:val="24"/>
    </w:rPr>
  </w:style>
  <w:style w:type="paragraph" w:customStyle="1" w:styleId="BodyLettered1">
    <w:name w:val="Body Lettered 1"/>
    <w:basedOn w:val="BodyText"/>
    <w:qFormat/>
    <w:rsid w:val="006C3DE8"/>
    <w:pPr>
      <w:autoSpaceDE w:val="0"/>
      <w:autoSpaceDN w:val="0"/>
      <w:adjustRightInd w:val="0"/>
    </w:pPr>
    <w:rPr>
      <w:iCs/>
      <w:sz w:val="22"/>
      <w:szCs w:val="22"/>
    </w:rPr>
  </w:style>
  <w:style w:type="character" w:styleId="Emphasis">
    <w:name w:val="Emphasis"/>
    <w:basedOn w:val="DefaultParagraphFont"/>
    <w:qFormat/>
    <w:rsid w:val="00C9409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EB5"/>
    <w:rPr>
      <w:sz w:val="22"/>
      <w:szCs w:val="24"/>
    </w:rPr>
  </w:style>
  <w:style w:type="paragraph" w:styleId="Heading1">
    <w:name w:val="heading 1"/>
    <w:next w:val="BodyText"/>
    <w:qFormat/>
    <w:rsid w:val="006C74F4"/>
    <w:pPr>
      <w:keepNext/>
      <w:numPr>
        <w:numId w:val="9"/>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qFormat/>
    <w:rsid w:val="00FC3B90"/>
    <w:pPr>
      <w:keepNext/>
      <w:numPr>
        <w:ilvl w:val="1"/>
        <w:numId w:val="9"/>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qFormat/>
    <w:rsid w:val="00BC6F8D"/>
    <w:pPr>
      <w:keepNext/>
      <w:numPr>
        <w:ilvl w:val="2"/>
        <w:numId w:val="9"/>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basedOn w:val="Heading3"/>
    <w:next w:val="BodyText"/>
    <w:qFormat/>
    <w:rsid w:val="00EB359C"/>
    <w:pPr>
      <w:numPr>
        <w:ilvl w:val="3"/>
      </w:numPr>
      <w:tabs>
        <w:tab w:val="num" w:pos="1440"/>
      </w:tabs>
      <w:ind w:left="1440" w:hanging="1440"/>
      <w:outlineLvl w:val="3"/>
    </w:pPr>
    <w:rPr>
      <w:sz w:val="24"/>
    </w:rPr>
  </w:style>
  <w:style w:type="paragraph" w:styleId="Heading5">
    <w:name w:val="heading 5"/>
    <w:next w:val="BodyText"/>
    <w:qFormat/>
    <w:rsid w:val="006E5523"/>
    <w:pPr>
      <w:numPr>
        <w:ilvl w:val="4"/>
        <w:numId w:val="12"/>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3"/>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4"/>
      </w:numPr>
      <w:spacing w:before="40" w:after="40"/>
      <w:outlineLvl w:val="6"/>
    </w:pPr>
    <w:rPr>
      <w:rFonts w:ascii="Arial" w:hAnsi="Arial"/>
      <w:b/>
      <w:sz w:val="22"/>
      <w:szCs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6"/>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rsid w:val="006B7B8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230C83"/>
    <w:pPr>
      <w:numPr>
        <w:numId w:val="4"/>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C9305D"/>
    <w:pPr>
      <w:numPr>
        <w:numId w:val="5"/>
      </w:numPr>
      <w:spacing w:before="60" w:after="60"/>
    </w:pPr>
    <w:rPr>
      <w:sz w:val="24"/>
    </w:rPr>
  </w:style>
  <w:style w:type="paragraph" w:customStyle="1" w:styleId="BodyTextNumbered1">
    <w:name w:val="Body Text Numbered 1"/>
    <w:rsid w:val="00C9305D"/>
    <w:pPr>
      <w:numPr>
        <w:numId w:val="1"/>
      </w:numPr>
    </w:pPr>
    <w:rPr>
      <w:sz w:val="24"/>
    </w:rPr>
  </w:style>
  <w:style w:type="paragraph" w:customStyle="1" w:styleId="BodyTextNumbered2">
    <w:name w:val="Body Text Numbered 2"/>
    <w:rsid w:val="00C9305D"/>
    <w:pPr>
      <w:numPr>
        <w:numId w:val="2"/>
      </w:numPr>
      <w:tabs>
        <w:tab w:val="clear" w:pos="1440"/>
        <w:tab w:val="num" w:pos="1080"/>
      </w:tabs>
      <w:spacing w:before="120" w:after="120"/>
      <w:ind w:left="1080"/>
    </w:pPr>
    <w:rPr>
      <w:sz w:val="24"/>
    </w:rPr>
  </w:style>
  <w:style w:type="paragraph" w:customStyle="1" w:styleId="BodyTextLettered1">
    <w:name w:val="Body Text Lettered 1"/>
    <w:next w:val="BodyText"/>
    <w:rsid w:val="00C9305D"/>
    <w:pPr>
      <w:numPr>
        <w:numId w:val="3"/>
      </w:numPr>
    </w:pPr>
    <w:rPr>
      <w:sz w:val="24"/>
    </w:rPr>
  </w:style>
  <w:style w:type="paragraph" w:customStyle="1" w:styleId="BodyTextLettered2">
    <w:name w:val="Body Text Lettered 2"/>
    <w:basedOn w:val="BodyTextLettered1"/>
    <w:rsid w:val="004A4583"/>
    <w:pPr>
      <w:numPr>
        <w:ilvl w:val="1"/>
      </w:numPr>
      <w:tabs>
        <w:tab w:val="clear" w:pos="1800"/>
        <w:tab w:val="num" w:pos="1080"/>
      </w:tabs>
      <w:ind w:hanging="1080"/>
    </w:p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Char">
    <w:name w:val="Instructional Text Char"/>
    <w:link w:val="InstructionalText"/>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1A1199"/>
    <w:pPr>
      <w:numPr>
        <w:numId w:val="7"/>
      </w:numPr>
      <w:spacing w:before="40" w:after="40"/>
    </w:pPr>
    <w:rPr>
      <w:i/>
      <w:color w:val="0000FF"/>
      <w:sz w:val="24"/>
      <w:szCs w:val="24"/>
    </w:rPr>
  </w:style>
  <w:style w:type="paragraph" w:customStyle="1" w:styleId="InstructionalBullet2">
    <w:name w:val="Instructional Bullet 2"/>
    <w:basedOn w:val="InstructionalBullet1"/>
    <w:rsid w:val="001A1199"/>
    <w:pPr>
      <w:numPr>
        <w:ilvl w:val="1"/>
      </w:numPr>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
    <w:next w:val="BodyText"/>
    <w:link w:val="InstructionalText2Char"/>
    <w:rsid w:val="000F3438"/>
    <w:pPr>
      <w:ind w:left="720"/>
    </w:pPr>
    <w:rPr>
      <w:i w:val="0"/>
      <w:iCs w:val="0"/>
    </w:rPr>
  </w:style>
  <w:style w:type="character" w:customStyle="1" w:styleId="InstructionalText2Char">
    <w:name w:val="Instructional Text 2 Char"/>
    <w:link w:val="InstructionalText2"/>
    <w:rsid w:val="000F3438"/>
    <w:rPr>
      <w:i w:val="0"/>
      <w:iCs w:val="0"/>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1A1199"/>
    <w:rPr>
      <w:rFonts w:ascii="Arial" w:hAnsi="Arial" w:cs="Arial"/>
      <w:i/>
      <w:color w:val="0000FF"/>
      <w:sz w:val="20"/>
      <w:szCs w:val="20"/>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next w:val="BodyText"/>
    <w:qFormat/>
    <w:rsid w:val="00921803"/>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6B7B8E"/>
    <w:rPr>
      <w:rFonts w:ascii="Arial" w:hAnsi="Arial" w:cs="Arial"/>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sz w:val="16"/>
      <w:szCs w:val="16"/>
      <w:lang w:val="x-none" w:eastAsia="x-none"/>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F57D6E"/>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rsid w:val="00F57D6E"/>
    <w:rPr>
      <w:rFonts w:ascii="Garamond" w:hAnsi="Garamond"/>
      <w:sz w:val="24"/>
      <w:szCs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semiHidden/>
    <w:rsid w:val="00223E96"/>
    <w:pPr>
      <w:numPr>
        <w:numId w:val="17"/>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F60DA4"/>
    <w:rPr>
      <w:rFonts w:ascii="Tahoma" w:hAnsi="Tahoma"/>
      <w:sz w:val="16"/>
      <w:szCs w:val="16"/>
      <w:lang w:val="x-none" w:eastAsia="x-none"/>
    </w:rPr>
  </w:style>
  <w:style w:type="character" w:customStyle="1" w:styleId="DocumentMapChar">
    <w:name w:val="Document Map Char"/>
    <w:link w:val="DocumentMap"/>
    <w:rsid w:val="00F60DA4"/>
    <w:rPr>
      <w:rFonts w:ascii="Tahoma" w:hAnsi="Tahoma" w:cs="Tahoma"/>
      <w:sz w:val="16"/>
      <w:szCs w:val="16"/>
    </w:rPr>
  </w:style>
  <w:style w:type="paragraph" w:customStyle="1" w:styleId="Default">
    <w:name w:val="Default"/>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rsid w:val="00502682"/>
    <w:pPr>
      <w:spacing w:before="120"/>
    </w:pPr>
    <w:rPr>
      <w:rFonts w:ascii="Arial" w:hAnsi="Arial" w:cs="Arial"/>
      <w:sz w:val="20"/>
      <w:lang w:val="en-US" w:eastAsia="en-US"/>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rsid w:val="0020579F"/>
  </w:style>
  <w:style w:type="paragraph" w:customStyle="1" w:styleId="TableTextBullet">
    <w:name w:val="Table Text Bullet"/>
    <w:basedOn w:val="TableText"/>
    <w:rsid w:val="00BE6134"/>
    <w:pPr>
      <w:numPr>
        <w:numId w:val="19"/>
      </w:numPr>
    </w:pPr>
  </w:style>
  <w:style w:type="paragraph" w:styleId="ListBullet">
    <w:name w:val="List Bullet"/>
    <w:basedOn w:val="Normal"/>
    <w:rsid w:val="00C73AC0"/>
    <w:pPr>
      <w:numPr>
        <w:numId w:val="18"/>
      </w:numPr>
      <w:contextualSpacing/>
    </w:pPr>
  </w:style>
  <w:style w:type="paragraph" w:styleId="BodyText2">
    <w:name w:val="Body Text 2"/>
    <w:basedOn w:val="Normal"/>
    <w:link w:val="BodyText2Char"/>
    <w:rsid w:val="00C73AC0"/>
    <w:pPr>
      <w:spacing w:after="120" w:line="480" w:lineRule="auto"/>
    </w:pPr>
    <w:rPr>
      <w:lang w:val="x-none" w:eastAsia="x-none"/>
    </w:rPr>
  </w:style>
  <w:style w:type="character" w:customStyle="1" w:styleId="BodyText2Char">
    <w:name w:val="Body Text 2 Char"/>
    <w:link w:val="BodyText2"/>
    <w:rsid w:val="00C73AC0"/>
    <w:rPr>
      <w:sz w:val="22"/>
      <w:szCs w:val="24"/>
    </w:rPr>
  </w:style>
  <w:style w:type="paragraph" w:customStyle="1" w:styleId="TableTextCenter">
    <w:name w:val="Table Text Center"/>
    <w:basedOn w:val="TableText"/>
    <w:qFormat/>
    <w:rsid w:val="001A1199"/>
    <w:pPr>
      <w:jc w:val="center"/>
    </w:pPr>
  </w:style>
  <w:style w:type="character" w:styleId="CommentReference">
    <w:name w:val="annotation reference"/>
    <w:rsid w:val="00FB6076"/>
    <w:rPr>
      <w:sz w:val="16"/>
      <w:szCs w:val="16"/>
    </w:rPr>
  </w:style>
  <w:style w:type="paragraph" w:styleId="CommentSubject">
    <w:name w:val="annotation subject"/>
    <w:basedOn w:val="CommentText"/>
    <w:next w:val="CommentText"/>
    <w:link w:val="CommentSubjectChar"/>
    <w:rsid w:val="00FB6076"/>
    <w:rPr>
      <w:b/>
      <w:bCs/>
      <w:lang w:val="x-none" w:eastAsia="x-none"/>
    </w:rPr>
  </w:style>
  <w:style w:type="character" w:customStyle="1" w:styleId="CommentSubjectChar">
    <w:name w:val="Comment Subject Char"/>
    <w:link w:val="CommentSubject"/>
    <w:rsid w:val="00FB6076"/>
    <w:rPr>
      <w:b/>
      <w:bCs/>
    </w:rPr>
  </w:style>
  <w:style w:type="paragraph" w:styleId="Revision">
    <w:name w:val="Revision"/>
    <w:hidden/>
    <w:uiPriority w:val="99"/>
    <w:semiHidden/>
    <w:rsid w:val="00FB6076"/>
    <w:rPr>
      <w:sz w:val="22"/>
      <w:szCs w:val="24"/>
    </w:rPr>
  </w:style>
  <w:style w:type="paragraph" w:styleId="NoSpacing">
    <w:name w:val="No Spacing"/>
    <w:uiPriority w:val="1"/>
    <w:qFormat/>
    <w:rsid w:val="007C0A70"/>
    <w:rPr>
      <w:rFonts w:ascii="Calibri" w:eastAsia="Calibri" w:hAnsi="Calibri"/>
      <w:sz w:val="22"/>
      <w:szCs w:val="22"/>
    </w:rPr>
  </w:style>
  <w:style w:type="paragraph" w:customStyle="1" w:styleId="Step">
    <w:name w:val="Step"/>
    <w:basedOn w:val="ListNumber"/>
    <w:qFormat/>
    <w:rsid w:val="004A4583"/>
    <w:pPr>
      <w:numPr>
        <w:numId w:val="0"/>
      </w:numPr>
      <w:spacing w:before="120" w:after="120"/>
      <w:ind w:left="1440" w:hanging="1440"/>
      <w:contextualSpacing w:val="0"/>
    </w:pPr>
    <w:rPr>
      <w:szCs w:val="22"/>
    </w:rPr>
  </w:style>
  <w:style w:type="paragraph" w:styleId="ListNumber">
    <w:name w:val="List Number"/>
    <w:basedOn w:val="Normal"/>
    <w:rsid w:val="004A4583"/>
    <w:pPr>
      <w:numPr>
        <w:numId w:val="22"/>
      </w:numPr>
      <w:contextualSpacing/>
    </w:pPr>
  </w:style>
  <w:style w:type="paragraph" w:styleId="ListParagraph">
    <w:name w:val="List Paragraph"/>
    <w:basedOn w:val="Normal"/>
    <w:link w:val="ListParagraphChar"/>
    <w:uiPriority w:val="34"/>
    <w:qFormat/>
    <w:rsid w:val="00235476"/>
    <w:pPr>
      <w:spacing w:after="200" w:line="276" w:lineRule="auto"/>
      <w:ind w:left="720"/>
      <w:contextualSpacing/>
    </w:pPr>
    <w:rPr>
      <w:rFonts w:asciiTheme="minorHAnsi" w:eastAsiaTheme="minorHAnsi" w:hAnsiTheme="minorHAnsi" w:cstheme="minorBidi"/>
      <w:szCs w:val="22"/>
    </w:rPr>
  </w:style>
  <w:style w:type="character" w:customStyle="1" w:styleId="ListParagraphChar">
    <w:name w:val="List Paragraph Char"/>
    <w:link w:val="ListParagraph"/>
    <w:uiPriority w:val="34"/>
    <w:locked/>
    <w:rsid w:val="00235476"/>
    <w:rPr>
      <w:rFonts w:asciiTheme="minorHAnsi" w:eastAsiaTheme="minorHAnsi" w:hAnsiTheme="minorHAnsi" w:cstheme="minorBidi"/>
      <w:sz w:val="22"/>
      <w:szCs w:val="22"/>
    </w:rPr>
  </w:style>
  <w:style w:type="character" w:styleId="Strong">
    <w:name w:val="Strong"/>
    <w:basedOn w:val="DefaultParagraphFont"/>
    <w:uiPriority w:val="22"/>
    <w:qFormat/>
    <w:rsid w:val="006C3DE8"/>
    <w:rPr>
      <w:b/>
      <w:bCs/>
    </w:rPr>
  </w:style>
  <w:style w:type="paragraph" w:styleId="NormalWeb">
    <w:name w:val="Normal (Web)"/>
    <w:basedOn w:val="Normal"/>
    <w:uiPriority w:val="99"/>
    <w:unhideWhenUsed/>
    <w:rsid w:val="006C3DE8"/>
    <w:pPr>
      <w:spacing w:before="100" w:beforeAutospacing="1" w:after="100" w:afterAutospacing="1"/>
    </w:pPr>
    <w:rPr>
      <w:sz w:val="24"/>
    </w:rPr>
  </w:style>
  <w:style w:type="paragraph" w:customStyle="1" w:styleId="BodyLettered1">
    <w:name w:val="Body Lettered 1"/>
    <w:basedOn w:val="BodyText"/>
    <w:qFormat/>
    <w:rsid w:val="006C3DE8"/>
    <w:pPr>
      <w:autoSpaceDE w:val="0"/>
      <w:autoSpaceDN w:val="0"/>
      <w:adjustRightInd w:val="0"/>
    </w:pPr>
    <w:rPr>
      <w:iCs/>
      <w:sz w:val="22"/>
      <w:szCs w:val="22"/>
    </w:rPr>
  </w:style>
  <w:style w:type="character" w:styleId="Emphasis">
    <w:name w:val="Emphasis"/>
    <w:basedOn w:val="DefaultParagraphFont"/>
    <w:qFormat/>
    <w:rsid w:val="00C940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74323">
      <w:bodyDiv w:val="1"/>
      <w:marLeft w:val="0"/>
      <w:marRight w:val="0"/>
      <w:marTop w:val="0"/>
      <w:marBottom w:val="0"/>
      <w:divBdr>
        <w:top w:val="none" w:sz="0" w:space="0" w:color="auto"/>
        <w:left w:val="none" w:sz="0" w:space="0" w:color="auto"/>
        <w:bottom w:val="none" w:sz="0" w:space="0" w:color="auto"/>
        <w:right w:val="none" w:sz="0" w:space="0" w:color="auto"/>
      </w:divBdr>
    </w:div>
    <w:div w:id="247470263">
      <w:bodyDiv w:val="1"/>
      <w:marLeft w:val="0"/>
      <w:marRight w:val="0"/>
      <w:marTop w:val="0"/>
      <w:marBottom w:val="0"/>
      <w:divBdr>
        <w:top w:val="none" w:sz="0" w:space="0" w:color="auto"/>
        <w:left w:val="none" w:sz="0" w:space="0" w:color="auto"/>
        <w:bottom w:val="none" w:sz="0" w:space="0" w:color="auto"/>
        <w:right w:val="none" w:sz="0" w:space="0" w:color="auto"/>
      </w:divBdr>
    </w:div>
    <w:div w:id="326321139">
      <w:bodyDiv w:val="1"/>
      <w:marLeft w:val="0"/>
      <w:marRight w:val="0"/>
      <w:marTop w:val="0"/>
      <w:marBottom w:val="0"/>
      <w:divBdr>
        <w:top w:val="none" w:sz="0" w:space="0" w:color="auto"/>
        <w:left w:val="none" w:sz="0" w:space="0" w:color="auto"/>
        <w:bottom w:val="none" w:sz="0" w:space="0" w:color="auto"/>
        <w:right w:val="none" w:sz="0" w:space="0" w:color="auto"/>
      </w:divBdr>
      <w:divsChild>
        <w:div w:id="1177692397">
          <w:marLeft w:val="0"/>
          <w:marRight w:val="0"/>
          <w:marTop w:val="0"/>
          <w:marBottom w:val="0"/>
          <w:divBdr>
            <w:top w:val="none" w:sz="0" w:space="0" w:color="auto"/>
            <w:left w:val="none" w:sz="0" w:space="0" w:color="auto"/>
            <w:bottom w:val="none" w:sz="0" w:space="0" w:color="auto"/>
            <w:right w:val="none" w:sz="0" w:space="0" w:color="auto"/>
          </w:divBdr>
        </w:div>
      </w:divsChild>
    </w:div>
    <w:div w:id="458770312">
      <w:bodyDiv w:val="1"/>
      <w:marLeft w:val="0"/>
      <w:marRight w:val="0"/>
      <w:marTop w:val="0"/>
      <w:marBottom w:val="0"/>
      <w:divBdr>
        <w:top w:val="none" w:sz="0" w:space="0" w:color="auto"/>
        <w:left w:val="none" w:sz="0" w:space="0" w:color="auto"/>
        <w:bottom w:val="none" w:sz="0" w:space="0" w:color="auto"/>
        <w:right w:val="none" w:sz="0" w:space="0" w:color="auto"/>
      </w:divBdr>
    </w:div>
    <w:div w:id="465973562">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12196519">
      <w:bodyDiv w:val="1"/>
      <w:marLeft w:val="0"/>
      <w:marRight w:val="0"/>
      <w:marTop w:val="0"/>
      <w:marBottom w:val="0"/>
      <w:divBdr>
        <w:top w:val="none" w:sz="0" w:space="0" w:color="auto"/>
        <w:left w:val="none" w:sz="0" w:space="0" w:color="auto"/>
        <w:bottom w:val="none" w:sz="0" w:space="0" w:color="auto"/>
        <w:right w:val="none" w:sz="0" w:space="0" w:color="auto"/>
      </w:divBdr>
    </w:div>
    <w:div w:id="1433280657">
      <w:bodyDiv w:val="1"/>
      <w:marLeft w:val="0"/>
      <w:marRight w:val="0"/>
      <w:marTop w:val="0"/>
      <w:marBottom w:val="0"/>
      <w:divBdr>
        <w:top w:val="none" w:sz="0" w:space="0" w:color="auto"/>
        <w:left w:val="none" w:sz="0" w:space="0" w:color="auto"/>
        <w:bottom w:val="none" w:sz="0" w:space="0" w:color="auto"/>
        <w:right w:val="none" w:sz="0" w:space="0" w:color="auto"/>
      </w:divBdr>
    </w:div>
    <w:div w:id="1671908698">
      <w:bodyDiv w:val="1"/>
      <w:marLeft w:val="0"/>
      <w:marRight w:val="0"/>
      <w:marTop w:val="0"/>
      <w:marBottom w:val="0"/>
      <w:divBdr>
        <w:top w:val="none" w:sz="0" w:space="0" w:color="auto"/>
        <w:left w:val="none" w:sz="0" w:space="0" w:color="auto"/>
        <w:bottom w:val="none" w:sz="0" w:space="0" w:color="auto"/>
        <w:right w:val="none" w:sz="0" w:space="0" w:color="auto"/>
      </w:divBdr>
    </w:div>
    <w:div w:id="1805779821">
      <w:bodyDiv w:val="1"/>
      <w:marLeft w:val="0"/>
      <w:marRight w:val="0"/>
      <w:marTop w:val="0"/>
      <w:marBottom w:val="0"/>
      <w:divBdr>
        <w:top w:val="none" w:sz="0" w:space="0" w:color="auto"/>
        <w:left w:val="none" w:sz="0" w:space="0" w:color="auto"/>
        <w:bottom w:val="none" w:sz="0" w:space="0" w:color="auto"/>
        <w:right w:val="none" w:sz="0" w:space="0" w:color="auto"/>
      </w:divBdr>
    </w:div>
    <w:div w:id="1870491440">
      <w:bodyDiv w:val="1"/>
      <w:marLeft w:val="0"/>
      <w:marRight w:val="0"/>
      <w:marTop w:val="0"/>
      <w:marBottom w:val="0"/>
      <w:divBdr>
        <w:top w:val="none" w:sz="0" w:space="0" w:color="auto"/>
        <w:left w:val="none" w:sz="0" w:space="0" w:color="auto"/>
        <w:bottom w:val="none" w:sz="0" w:space="0" w:color="auto"/>
        <w:right w:val="none" w:sz="0" w:space="0" w:color="auto"/>
      </w:divBdr>
    </w:div>
    <w:div w:id="1946422880">
      <w:bodyDiv w:val="1"/>
      <w:marLeft w:val="0"/>
      <w:marRight w:val="0"/>
      <w:marTop w:val="0"/>
      <w:marBottom w:val="0"/>
      <w:divBdr>
        <w:top w:val="none" w:sz="0" w:space="0" w:color="auto"/>
        <w:left w:val="none" w:sz="0" w:space="0" w:color="auto"/>
        <w:bottom w:val="none" w:sz="0" w:space="0" w:color="auto"/>
        <w:right w:val="none" w:sz="0" w:space="0" w:color="auto"/>
      </w:divBdr>
    </w:div>
    <w:div w:id="196800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emf"/><Relationship Id="rId21" Type="http://schemas.openxmlformats.org/officeDocument/2006/relationships/oleObject" Target="embeddings/oleObject1.bin"/><Relationship Id="rId22" Type="http://schemas.openxmlformats.org/officeDocument/2006/relationships/hyperlink" Target="https://www.myhealth.va.gov/mhv-portal-web/anonymous.portal?_nfpb=true&amp;_nfto=false&amp;_pageLabel=spotlightArchive&amp;contentPage=ipa/ipa_instructions-anonymous.html" TargetMode="External"/><Relationship Id="rId23" Type="http://schemas.openxmlformats.org/officeDocument/2006/relationships/image" Target="media/image3.jpeg"/><Relationship Id="rId24" Type="http://schemas.openxmlformats.org/officeDocument/2006/relationships/image" Target="cid:image001.jpg@01CFF362.EA738EA0" TargetMode="External"/><Relationship Id="rId25" Type="http://schemas.openxmlformats.org/officeDocument/2006/relationships/image" Target="media/image4.jpeg"/><Relationship Id="rId26" Type="http://schemas.openxmlformats.org/officeDocument/2006/relationships/image" Target="media/image5.jpeg"/><Relationship Id="rId27" Type="http://schemas.openxmlformats.org/officeDocument/2006/relationships/hyperlink" Target="http://www2.va.gov/directory/guide/home.asp?isFlash=1" TargetMode="External"/><Relationship Id="rId28" Type="http://schemas.openxmlformats.org/officeDocument/2006/relationships/hyperlink" Target="http://www1.va.gov/directory/guide/home.asp?isflash=1" TargetMode="External"/><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jpeg"/><Relationship Id="rId36" Type="http://schemas.openxmlformats.org/officeDocument/2006/relationships/image" Target="media/image13.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hyperlink" Target="http://en.wikipedia.org/wiki/Consolidated_Mail_Outpatient_Pharmacy" TargetMode="External"/><Relationship Id="rId37" Type="http://schemas.openxmlformats.org/officeDocument/2006/relationships/image" Target="media/image14.png"/><Relationship Id="rId38" Type="http://schemas.openxmlformats.org/officeDocument/2006/relationships/image" Target="cid:image002.png@01D066F4.01431010" TargetMode="External"/><Relationship Id="rId39" Type="http://schemas.openxmlformats.org/officeDocument/2006/relationships/image" Target="media/image15.png"/><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oter" Target="footer4.xml"/><Relationship Id="rId43" Type="http://schemas.openxmlformats.org/officeDocument/2006/relationships/header" Target="header6.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ishsklarc\Local%20Settings\Temporary%20Internet%20Files\Content.Outlook\VPBPDBQP\Business_Requirements_Document_Template_VHA_Version%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0 xmlns="1952ec72-ab23-462a-ac47-cddf884211b5">Updated to include WebTrends requirements</Description0>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6C66BDB2FC54CABBC663AAAA4ADAF" ma:contentTypeVersion="8" ma:contentTypeDescription="Create a new document." ma:contentTypeScope="" ma:versionID="0d6570cac50b3c2d471bb292cf7ed604">
  <xsd:schema xmlns:xsd="http://www.w3.org/2001/XMLSchema" xmlns:xs="http://www.w3.org/2001/XMLSchema" xmlns:p="http://schemas.microsoft.com/office/2006/metadata/properties" xmlns:ns2="1952ec72-ab23-462a-ac47-cddf884211b5" targetNamespace="http://schemas.microsoft.com/office/2006/metadata/properties" ma:root="true" ma:fieldsID="00a26f0344cf3930538ddfb26ad9fabb" ns2:_="">
    <xsd:import namespace="1952ec72-ab23-462a-ac47-cddf884211b5"/>
    <xsd:element name="properties">
      <xsd:complexType>
        <xsd:sequence>
          <xsd:element name="documentManagement">
            <xsd:complexType>
              <xsd:all>
                <xsd:element ref="ns2:Description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52ec72-ab23-462a-ac47-cddf884211b5" elementFormDefault="qualified">
    <xsd:import namespace="http://schemas.microsoft.com/office/2006/documentManagement/types"/>
    <xsd:import namespace="http://schemas.microsoft.com/office/infopath/2007/PartnerControls"/>
    <xsd:element name="Description0" ma:index="9" ma:displayName="Description" ma:description="Documents are posted to this folder for the sole purpose of preserving information on document version control and the review process.  NO document should be checked out of this folder to be revised, updated or modified.  &#10;The final, approved version of these documents will be placed in the appropriate folder on the VCHIO SharePoint site" ma:internalName="Description0">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4A881-E88B-4AF9-9753-EE44F5D774E9}">
  <ds:schemaRefs>
    <ds:schemaRef ds:uri="http://schemas.microsoft.com/office/2006/metadata/properties"/>
    <ds:schemaRef ds:uri="http://schemas.microsoft.com/office/infopath/2007/PartnerControls"/>
    <ds:schemaRef ds:uri="1952ec72-ab23-462a-ac47-cddf884211b5"/>
  </ds:schemaRefs>
</ds:datastoreItem>
</file>

<file path=customXml/itemProps2.xml><?xml version="1.0" encoding="utf-8"?>
<ds:datastoreItem xmlns:ds="http://schemas.openxmlformats.org/officeDocument/2006/customXml" ds:itemID="{CA094B74-9052-43F0-93DF-9421C856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52ec72-ab23-462a-ac47-cddf884211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4B5E6D-8D23-459F-A2C9-39CE5B9EBCC5}">
  <ds:schemaRefs>
    <ds:schemaRef ds:uri="http://schemas.microsoft.com/sharepoint/v3/contenttype/forms"/>
  </ds:schemaRefs>
</ds:datastoreItem>
</file>

<file path=customXml/itemProps4.xml><?xml version="1.0" encoding="utf-8"?>
<ds:datastoreItem xmlns:ds="http://schemas.openxmlformats.org/officeDocument/2006/customXml" ds:itemID="{54149AA5-C510-F641-BF5F-CB481A74E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Settings\vhaishsklarc\Local Settings\Temporary Internet Files\Content.Outlook\VPBPDBQP\Business_Requirements_Document_Template_VHA_Version (2).dot</Template>
  <TotalTime>0</TotalTime>
  <Pages>35</Pages>
  <Words>6355</Words>
  <Characters>36230</Characters>
  <Application>Microsoft Macintosh Word</Application>
  <DocSecurity>4</DocSecurity>
  <Lines>301</Lines>
  <Paragraphs>84</Paragraphs>
  <ScaleCrop>false</ScaleCrop>
  <HeadingPairs>
    <vt:vector size="2" baseType="variant">
      <vt:variant>
        <vt:lpstr>Title</vt:lpstr>
      </vt:variant>
      <vt:variant>
        <vt:i4>1</vt:i4>
      </vt:variant>
    </vt:vector>
  </HeadingPairs>
  <TitlesOfParts>
    <vt:vector size="1" baseType="lpstr">
      <vt:lpstr>Business Use Case</vt:lpstr>
    </vt:vector>
  </TitlesOfParts>
  <LinksUpToDate>false</LinksUpToDate>
  <CharactersWithSpaces>42501</CharactersWithSpaces>
  <SharedDoc>false</SharedDoc>
  <HLinks>
    <vt:vector size="270" baseType="variant">
      <vt:variant>
        <vt:i4>7733322</vt:i4>
      </vt:variant>
      <vt:variant>
        <vt:i4>225</vt:i4>
      </vt:variant>
      <vt:variant>
        <vt:i4>0</vt:i4>
      </vt:variant>
      <vt:variant>
        <vt:i4>5</vt:i4>
      </vt:variant>
      <vt:variant>
        <vt:lpwstr>http://vaww.oed.wss.va.gov/process/Library/master_glossary/masterglossary.htm</vt:lpwstr>
      </vt:variant>
      <vt:variant>
        <vt:lpwstr/>
      </vt:variant>
      <vt:variant>
        <vt:i4>7077906</vt:i4>
      </vt:variant>
      <vt:variant>
        <vt:i4>222</vt:i4>
      </vt:variant>
      <vt:variant>
        <vt:i4>0</vt:i4>
      </vt:variant>
      <vt:variant>
        <vt:i4>5</vt:i4>
      </vt:variant>
      <vt:variant>
        <vt:lpwstr>http://www.ehealth.va.gov/508/resources_508.html</vt:lpwstr>
      </vt:variant>
      <vt:variant>
        <vt:lpwstr/>
      </vt:variant>
      <vt:variant>
        <vt:i4>1638408</vt:i4>
      </vt:variant>
      <vt:variant>
        <vt:i4>219</vt:i4>
      </vt:variant>
      <vt:variant>
        <vt:i4>0</vt:i4>
      </vt:variant>
      <vt:variant>
        <vt:i4>5</vt:i4>
      </vt:variant>
      <vt:variant>
        <vt:lpwstr>http://go.va.gov/svxy</vt:lpwstr>
      </vt:variant>
      <vt:variant>
        <vt:lpwstr/>
      </vt:variant>
      <vt:variant>
        <vt:i4>1114157</vt:i4>
      </vt:variant>
      <vt:variant>
        <vt:i4>216</vt:i4>
      </vt:variant>
      <vt:variant>
        <vt:i4>0</vt:i4>
      </vt:variant>
      <vt:variant>
        <vt:i4>5</vt:i4>
      </vt:variant>
      <vt:variant>
        <vt:lpwstr>http://vaww1.va.gov/vapubs/viewPublication.asp?Pub_ID=638&amp;FType=2</vt:lpwstr>
      </vt:variant>
      <vt:variant>
        <vt:lpwstr/>
      </vt:variant>
      <vt:variant>
        <vt:i4>589897</vt:i4>
      </vt:variant>
      <vt:variant>
        <vt:i4>213</vt:i4>
      </vt:variant>
      <vt:variant>
        <vt:i4>0</vt:i4>
      </vt:variant>
      <vt:variant>
        <vt:i4>5</vt:i4>
      </vt:variant>
      <vt:variant>
        <vt:lpwstr>http://vaww.oed.wss.va.gov/process/Library/risk_log_template.xls</vt:lpwstr>
      </vt:variant>
      <vt:variant>
        <vt:lpwstr/>
      </vt:variant>
      <vt:variant>
        <vt:i4>5636110</vt:i4>
      </vt:variant>
      <vt:variant>
        <vt:i4>210</vt:i4>
      </vt:variant>
      <vt:variant>
        <vt:i4>0</vt:i4>
      </vt:variant>
      <vt:variant>
        <vt:i4>5</vt:i4>
      </vt:variant>
      <vt:variant>
        <vt:lpwstr>http://go.va.gov/vp2g</vt:lpwstr>
      </vt:variant>
      <vt:variant>
        <vt:lpwstr/>
      </vt:variant>
      <vt:variant>
        <vt:i4>2228288</vt:i4>
      </vt:variant>
      <vt:variant>
        <vt:i4>207</vt:i4>
      </vt:variant>
      <vt:variant>
        <vt:i4>0</vt:i4>
      </vt:variant>
      <vt:variant>
        <vt:i4>5</vt:i4>
      </vt:variant>
      <vt:variant>
        <vt:lpwstr/>
      </vt:variant>
      <vt:variant>
        <vt:lpwstr>_Business_Needs/Owner_Requirements</vt:lpwstr>
      </vt:variant>
      <vt:variant>
        <vt:i4>1310737</vt:i4>
      </vt:variant>
      <vt:variant>
        <vt:i4>204</vt:i4>
      </vt:variant>
      <vt:variant>
        <vt:i4>0</vt:i4>
      </vt:variant>
      <vt:variant>
        <vt:i4>5</vt:i4>
      </vt:variant>
      <vt:variant>
        <vt:lpwstr/>
      </vt:variant>
      <vt:variant>
        <vt:lpwstr>AppD</vt:lpwstr>
      </vt:variant>
      <vt:variant>
        <vt:i4>1310756</vt:i4>
      </vt:variant>
      <vt:variant>
        <vt:i4>201</vt:i4>
      </vt:variant>
      <vt:variant>
        <vt:i4>0</vt:i4>
      </vt:variant>
      <vt:variant>
        <vt:i4>5</vt:i4>
      </vt:variant>
      <vt:variant>
        <vt:lpwstr>http://vaww1.va.gov/vapubs/viewPublication.asp?Pub_ID=364&amp;FType=2</vt:lpwstr>
      </vt:variant>
      <vt:variant>
        <vt:lpwstr/>
      </vt:variant>
      <vt:variant>
        <vt:i4>5111812</vt:i4>
      </vt:variant>
      <vt:variant>
        <vt:i4>198</vt:i4>
      </vt:variant>
      <vt:variant>
        <vt:i4>0</vt:i4>
      </vt:variant>
      <vt:variant>
        <vt:i4>5</vt:i4>
      </vt:variant>
      <vt:variant>
        <vt:lpwstr>http://vaww.eie.va.gov/lifecycle/default.aspx</vt:lpwstr>
      </vt:variant>
      <vt:variant>
        <vt:lpwstr/>
      </vt:variant>
      <vt:variant>
        <vt:i4>917593</vt:i4>
      </vt:variant>
      <vt:variant>
        <vt:i4>195</vt:i4>
      </vt:variant>
      <vt:variant>
        <vt:i4>0</vt:i4>
      </vt:variant>
      <vt:variant>
        <vt:i4>5</vt:i4>
      </vt:variant>
      <vt:variant>
        <vt:lpwstr>mailto:VHA%2010P7B%20Service%20Coordination%20SRM%20Team</vt:lpwstr>
      </vt:variant>
      <vt:variant>
        <vt:lpwstr/>
      </vt:variant>
      <vt:variant>
        <vt:i4>1310737</vt:i4>
      </vt:variant>
      <vt:variant>
        <vt:i4>192</vt:i4>
      </vt:variant>
      <vt:variant>
        <vt:i4>0</vt:i4>
      </vt:variant>
      <vt:variant>
        <vt:i4>5</vt:i4>
      </vt:variant>
      <vt:variant>
        <vt:lpwstr/>
      </vt:variant>
      <vt:variant>
        <vt:lpwstr>AppD</vt:lpwstr>
      </vt:variant>
      <vt:variant>
        <vt:i4>1310737</vt:i4>
      </vt:variant>
      <vt:variant>
        <vt:i4>189</vt:i4>
      </vt:variant>
      <vt:variant>
        <vt:i4>0</vt:i4>
      </vt:variant>
      <vt:variant>
        <vt:i4>5</vt:i4>
      </vt:variant>
      <vt:variant>
        <vt:lpwstr/>
      </vt:variant>
      <vt:variant>
        <vt:lpwstr>AppD</vt:lpwstr>
      </vt:variant>
      <vt:variant>
        <vt:i4>3932223</vt:i4>
      </vt:variant>
      <vt:variant>
        <vt:i4>186</vt:i4>
      </vt:variant>
      <vt:variant>
        <vt:i4>0</vt:i4>
      </vt:variant>
      <vt:variant>
        <vt:i4>5</vt:i4>
      </vt:variant>
      <vt:variant>
        <vt:lpwstr>http://www.mondofacto.com/</vt:lpwstr>
      </vt:variant>
      <vt:variant>
        <vt:lpwstr/>
      </vt:variant>
      <vt:variant>
        <vt:i4>1245201</vt:i4>
      </vt:variant>
      <vt:variant>
        <vt:i4>183</vt:i4>
      </vt:variant>
      <vt:variant>
        <vt:i4>0</vt:i4>
      </vt:variant>
      <vt:variant>
        <vt:i4>5</vt:i4>
      </vt:variant>
      <vt:variant>
        <vt:lpwstr/>
      </vt:variant>
      <vt:variant>
        <vt:lpwstr>AppC</vt:lpwstr>
      </vt:variant>
      <vt:variant>
        <vt:i4>1114164</vt:i4>
      </vt:variant>
      <vt:variant>
        <vt:i4>176</vt:i4>
      </vt:variant>
      <vt:variant>
        <vt:i4>0</vt:i4>
      </vt:variant>
      <vt:variant>
        <vt:i4>5</vt:i4>
      </vt:variant>
      <vt:variant>
        <vt:lpwstr/>
      </vt:variant>
      <vt:variant>
        <vt:lpwstr>_Toc366830286</vt:lpwstr>
      </vt:variant>
      <vt:variant>
        <vt:i4>1114164</vt:i4>
      </vt:variant>
      <vt:variant>
        <vt:i4>170</vt:i4>
      </vt:variant>
      <vt:variant>
        <vt:i4>0</vt:i4>
      </vt:variant>
      <vt:variant>
        <vt:i4>5</vt:i4>
      </vt:variant>
      <vt:variant>
        <vt:lpwstr/>
      </vt:variant>
      <vt:variant>
        <vt:lpwstr>_Toc366830285</vt:lpwstr>
      </vt:variant>
      <vt:variant>
        <vt:i4>1114164</vt:i4>
      </vt:variant>
      <vt:variant>
        <vt:i4>164</vt:i4>
      </vt:variant>
      <vt:variant>
        <vt:i4>0</vt:i4>
      </vt:variant>
      <vt:variant>
        <vt:i4>5</vt:i4>
      </vt:variant>
      <vt:variant>
        <vt:lpwstr/>
      </vt:variant>
      <vt:variant>
        <vt:lpwstr>_Toc366830284</vt:lpwstr>
      </vt:variant>
      <vt:variant>
        <vt:i4>1114164</vt:i4>
      </vt:variant>
      <vt:variant>
        <vt:i4>158</vt:i4>
      </vt:variant>
      <vt:variant>
        <vt:i4>0</vt:i4>
      </vt:variant>
      <vt:variant>
        <vt:i4>5</vt:i4>
      </vt:variant>
      <vt:variant>
        <vt:lpwstr/>
      </vt:variant>
      <vt:variant>
        <vt:lpwstr>_Toc366830283</vt:lpwstr>
      </vt:variant>
      <vt:variant>
        <vt:i4>1114164</vt:i4>
      </vt:variant>
      <vt:variant>
        <vt:i4>152</vt:i4>
      </vt:variant>
      <vt:variant>
        <vt:i4>0</vt:i4>
      </vt:variant>
      <vt:variant>
        <vt:i4>5</vt:i4>
      </vt:variant>
      <vt:variant>
        <vt:lpwstr/>
      </vt:variant>
      <vt:variant>
        <vt:lpwstr>_Toc366830282</vt:lpwstr>
      </vt:variant>
      <vt:variant>
        <vt:i4>1114164</vt:i4>
      </vt:variant>
      <vt:variant>
        <vt:i4>146</vt:i4>
      </vt:variant>
      <vt:variant>
        <vt:i4>0</vt:i4>
      </vt:variant>
      <vt:variant>
        <vt:i4>5</vt:i4>
      </vt:variant>
      <vt:variant>
        <vt:lpwstr/>
      </vt:variant>
      <vt:variant>
        <vt:lpwstr>_Toc366830281</vt:lpwstr>
      </vt:variant>
      <vt:variant>
        <vt:i4>1114164</vt:i4>
      </vt:variant>
      <vt:variant>
        <vt:i4>140</vt:i4>
      </vt:variant>
      <vt:variant>
        <vt:i4>0</vt:i4>
      </vt:variant>
      <vt:variant>
        <vt:i4>5</vt:i4>
      </vt:variant>
      <vt:variant>
        <vt:lpwstr/>
      </vt:variant>
      <vt:variant>
        <vt:lpwstr>_Toc366830280</vt:lpwstr>
      </vt:variant>
      <vt:variant>
        <vt:i4>1966132</vt:i4>
      </vt:variant>
      <vt:variant>
        <vt:i4>134</vt:i4>
      </vt:variant>
      <vt:variant>
        <vt:i4>0</vt:i4>
      </vt:variant>
      <vt:variant>
        <vt:i4>5</vt:i4>
      </vt:variant>
      <vt:variant>
        <vt:lpwstr/>
      </vt:variant>
      <vt:variant>
        <vt:lpwstr>_Toc366830279</vt:lpwstr>
      </vt:variant>
      <vt:variant>
        <vt:i4>1966132</vt:i4>
      </vt:variant>
      <vt:variant>
        <vt:i4>128</vt:i4>
      </vt:variant>
      <vt:variant>
        <vt:i4>0</vt:i4>
      </vt:variant>
      <vt:variant>
        <vt:i4>5</vt:i4>
      </vt:variant>
      <vt:variant>
        <vt:lpwstr/>
      </vt:variant>
      <vt:variant>
        <vt:lpwstr>_Toc366830278</vt:lpwstr>
      </vt:variant>
      <vt:variant>
        <vt:i4>1966132</vt:i4>
      </vt:variant>
      <vt:variant>
        <vt:i4>122</vt:i4>
      </vt:variant>
      <vt:variant>
        <vt:i4>0</vt:i4>
      </vt:variant>
      <vt:variant>
        <vt:i4>5</vt:i4>
      </vt:variant>
      <vt:variant>
        <vt:lpwstr/>
      </vt:variant>
      <vt:variant>
        <vt:lpwstr>_Toc366830277</vt:lpwstr>
      </vt:variant>
      <vt:variant>
        <vt:i4>1966132</vt:i4>
      </vt:variant>
      <vt:variant>
        <vt:i4>116</vt:i4>
      </vt:variant>
      <vt:variant>
        <vt:i4>0</vt:i4>
      </vt:variant>
      <vt:variant>
        <vt:i4>5</vt:i4>
      </vt:variant>
      <vt:variant>
        <vt:lpwstr/>
      </vt:variant>
      <vt:variant>
        <vt:lpwstr>_Toc366830276</vt:lpwstr>
      </vt:variant>
      <vt:variant>
        <vt:i4>1966132</vt:i4>
      </vt:variant>
      <vt:variant>
        <vt:i4>110</vt:i4>
      </vt:variant>
      <vt:variant>
        <vt:i4>0</vt:i4>
      </vt:variant>
      <vt:variant>
        <vt:i4>5</vt:i4>
      </vt:variant>
      <vt:variant>
        <vt:lpwstr/>
      </vt:variant>
      <vt:variant>
        <vt:lpwstr>_Toc366830275</vt:lpwstr>
      </vt:variant>
      <vt:variant>
        <vt:i4>1966132</vt:i4>
      </vt:variant>
      <vt:variant>
        <vt:i4>104</vt:i4>
      </vt:variant>
      <vt:variant>
        <vt:i4>0</vt:i4>
      </vt:variant>
      <vt:variant>
        <vt:i4>5</vt:i4>
      </vt:variant>
      <vt:variant>
        <vt:lpwstr/>
      </vt:variant>
      <vt:variant>
        <vt:lpwstr>_Toc366830274</vt:lpwstr>
      </vt:variant>
      <vt:variant>
        <vt:i4>1966132</vt:i4>
      </vt:variant>
      <vt:variant>
        <vt:i4>98</vt:i4>
      </vt:variant>
      <vt:variant>
        <vt:i4>0</vt:i4>
      </vt:variant>
      <vt:variant>
        <vt:i4>5</vt:i4>
      </vt:variant>
      <vt:variant>
        <vt:lpwstr/>
      </vt:variant>
      <vt:variant>
        <vt:lpwstr>_Toc366830273</vt:lpwstr>
      </vt:variant>
      <vt:variant>
        <vt:i4>1966132</vt:i4>
      </vt:variant>
      <vt:variant>
        <vt:i4>92</vt:i4>
      </vt:variant>
      <vt:variant>
        <vt:i4>0</vt:i4>
      </vt:variant>
      <vt:variant>
        <vt:i4>5</vt:i4>
      </vt:variant>
      <vt:variant>
        <vt:lpwstr/>
      </vt:variant>
      <vt:variant>
        <vt:lpwstr>_Toc366830272</vt:lpwstr>
      </vt:variant>
      <vt:variant>
        <vt:i4>1966132</vt:i4>
      </vt:variant>
      <vt:variant>
        <vt:i4>86</vt:i4>
      </vt:variant>
      <vt:variant>
        <vt:i4>0</vt:i4>
      </vt:variant>
      <vt:variant>
        <vt:i4>5</vt:i4>
      </vt:variant>
      <vt:variant>
        <vt:lpwstr/>
      </vt:variant>
      <vt:variant>
        <vt:lpwstr>_Toc366830271</vt:lpwstr>
      </vt:variant>
      <vt:variant>
        <vt:i4>1966132</vt:i4>
      </vt:variant>
      <vt:variant>
        <vt:i4>80</vt:i4>
      </vt:variant>
      <vt:variant>
        <vt:i4>0</vt:i4>
      </vt:variant>
      <vt:variant>
        <vt:i4>5</vt:i4>
      </vt:variant>
      <vt:variant>
        <vt:lpwstr/>
      </vt:variant>
      <vt:variant>
        <vt:lpwstr>_Toc366830270</vt:lpwstr>
      </vt:variant>
      <vt:variant>
        <vt:i4>2031668</vt:i4>
      </vt:variant>
      <vt:variant>
        <vt:i4>74</vt:i4>
      </vt:variant>
      <vt:variant>
        <vt:i4>0</vt:i4>
      </vt:variant>
      <vt:variant>
        <vt:i4>5</vt:i4>
      </vt:variant>
      <vt:variant>
        <vt:lpwstr/>
      </vt:variant>
      <vt:variant>
        <vt:lpwstr>_Toc366830269</vt:lpwstr>
      </vt:variant>
      <vt:variant>
        <vt:i4>2031668</vt:i4>
      </vt:variant>
      <vt:variant>
        <vt:i4>68</vt:i4>
      </vt:variant>
      <vt:variant>
        <vt:i4>0</vt:i4>
      </vt:variant>
      <vt:variant>
        <vt:i4>5</vt:i4>
      </vt:variant>
      <vt:variant>
        <vt:lpwstr/>
      </vt:variant>
      <vt:variant>
        <vt:lpwstr>_Toc366830268</vt:lpwstr>
      </vt:variant>
      <vt:variant>
        <vt:i4>2031668</vt:i4>
      </vt:variant>
      <vt:variant>
        <vt:i4>62</vt:i4>
      </vt:variant>
      <vt:variant>
        <vt:i4>0</vt:i4>
      </vt:variant>
      <vt:variant>
        <vt:i4>5</vt:i4>
      </vt:variant>
      <vt:variant>
        <vt:lpwstr/>
      </vt:variant>
      <vt:variant>
        <vt:lpwstr>_Toc366830267</vt:lpwstr>
      </vt:variant>
      <vt:variant>
        <vt:i4>2031668</vt:i4>
      </vt:variant>
      <vt:variant>
        <vt:i4>56</vt:i4>
      </vt:variant>
      <vt:variant>
        <vt:i4>0</vt:i4>
      </vt:variant>
      <vt:variant>
        <vt:i4>5</vt:i4>
      </vt:variant>
      <vt:variant>
        <vt:lpwstr/>
      </vt:variant>
      <vt:variant>
        <vt:lpwstr>_Toc366830266</vt:lpwstr>
      </vt:variant>
      <vt:variant>
        <vt:i4>2031668</vt:i4>
      </vt:variant>
      <vt:variant>
        <vt:i4>50</vt:i4>
      </vt:variant>
      <vt:variant>
        <vt:i4>0</vt:i4>
      </vt:variant>
      <vt:variant>
        <vt:i4>5</vt:i4>
      </vt:variant>
      <vt:variant>
        <vt:lpwstr/>
      </vt:variant>
      <vt:variant>
        <vt:lpwstr>_Toc366830265</vt:lpwstr>
      </vt:variant>
      <vt:variant>
        <vt:i4>2031668</vt:i4>
      </vt:variant>
      <vt:variant>
        <vt:i4>44</vt:i4>
      </vt:variant>
      <vt:variant>
        <vt:i4>0</vt:i4>
      </vt:variant>
      <vt:variant>
        <vt:i4>5</vt:i4>
      </vt:variant>
      <vt:variant>
        <vt:lpwstr/>
      </vt:variant>
      <vt:variant>
        <vt:lpwstr>_Toc366830264</vt:lpwstr>
      </vt:variant>
      <vt:variant>
        <vt:i4>2031668</vt:i4>
      </vt:variant>
      <vt:variant>
        <vt:i4>38</vt:i4>
      </vt:variant>
      <vt:variant>
        <vt:i4>0</vt:i4>
      </vt:variant>
      <vt:variant>
        <vt:i4>5</vt:i4>
      </vt:variant>
      <vt:variant>
        <vt:lpwstr/>
      </vt:variant>
      <vt:variant>
        <vt:lpwstr>_Toc366830263</vt:lpwstr>
      </vt:variant>
      <vt:variant>
        <vt:i4>2031668</vt:i4>
      </vt:variant>
      <vt:variant>
        <vt:i4>32</vt:i4>
      </vt:variant>
      <vt:variant>
        <vt:i4>0</vt:i4>
      </vt:variant>
      <vt:variant>
        <vt:i4>5</vt:i4>
      </vt:variant>
      <vt:variant>
        <vt:lpwstr/>
      </vt:variant>
      <vt:variant>
        <vt:lpwstr>_Toc366830262</vt:lpwstr>
      </vt:variant>
      <vt:variant>
        <vt:i4>2031668</vt:i4>
      </vt:variant>
      <vt:variant>
        <vt:i4>26</vt:i4>
      </vt:variant>
      <vt:variant>
        <vt:i4>0</vt:i4>
      </vt:variant>
      <vt:variant>
        <vt:i4>5</vt:i4>
      </vt:variant>
      <vt:variant>
        <vt:lpwstr/>
      </vt:variant>
      <vt:variant>
        <vt:lpwstr>_Toc366830261</vt:lpwstr>
      </vt:variant>
      <vt:variant>
        <vt:i4>2031668</vt:i4>
      </vt:variant>
      <vt:variant>
        <vt:i4>20</vt:i4>
      </vt:variant>
      <vt:variant>
        <vt:i4>0</vt:i4>
      </vt:variant>
      <vt:variant>
        <vt:i4>5</vt:i4>
      </vt:variant>
      <vt:variant>
        <vt:lpwstr/>
      </vt:variant>
      <vt:variant>
        <vt:lpwstr>_Toc366830260</vt:lpwstr>
      </vt:variant>
      <vt:variant>
        <vt:i4>1835060</vt:i4>
      </vt:variant>
      <vt:variant>
        <vt:i4>14</vt:i4>
      </vt:variant>
      <vt:variant>
        <vt:i4>0</vt:i4>
      </vt:variant>
      <vt:variant>
        <vt:i4>5</vt:i4>
      </vt:variant>
      <vt:variant>
        <vt:lpwstr/>
      </vt:variant>
      <vt:variant>
        <vt:lpwstr>_Toc366830259</vt:lpwstr>
      </vt:variant>
      <vt:variant>
        <vt:i4>1835060</vt:i4>
      </vt:variant>
      <vt:variant>
        <vt:i4>8</vt:i4>
      </vt:variant>
      <vt:variant>
        <vt:i4>0</vt:i4>
      </vt:variant>
      <vt:variant>
        <vt:i4>5</vt:i4>
      </vt:variant>
      <vt:variant>
        <vt:lpwstr/>
      </vt:variant>
      <vt:variant>
        <vt:lpwstr>_Toc366830258</vt:lpwstr>
      </vt:variant>
      <vt:variant>
        <vt:i4>1835060</vt:i4>
      </vt:variant>
      <vt:variant>
        <vt:i4>2</vt:i4>
      </vt:variant>
      <vt:variant>
        <vt:i4>0</vt:i4>
      </vt:variant>
      <vt:variant>
        <vt:i4>5</vt:i4>
      </vt:variant>
      <vt:variant>
        <vt:lpwstr/>
      </vt:variant>
      <vt:variant>
        <vt:lpwstr>_Toc366830257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Use Case</dc:title>
  <dc:subject>MS Word formatting for artifacts</dc:subject>
  <dc:creator/>
  <cp:lastModifiedBy/>
  <cp:revision>1</cp:revision>
  <dcterms:created xsi:type="dcterms:W3CDTF">2016-06-07T13:05:00Z</dcterms:created>
  <dcterms:modified xsi:type="dcterms:W3CDTF">2016-06-07T13:05:00Z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0x01010054F6C66BDB2FC54CABBC663AAAA4ADAF</vt:lpwstr>
  </property>
  <property fmtid="{D5CDD505-2E9C-101B-9397-08002B2CF9AE}" pid="3" name="Responsible Role">
    <vt:lpwstr>0</vt:lpwstr>
  </property>
  <property fmtid="{D5CDD505-2E9C-101B-9397-08002B2CF9AE}" pid="4" name="Required by National Release">
    <vt:lpwstr>0</vt:lpwstr>
  </property>
  <property fmtid="{D5CDD505-2E9C-101B-9397-08002B2CF9AE}" pid="5" name="Public Storage Location">
    <vt:lpwstr/>
  </property>
  <property fmtid="{D5CDD505-2E9C-101B-9397-08002B2CF9AE}" pid="6" name="Version Control Storage Location">
    <vt:lpwstr/>
  </property>
  <property fmtid="{D5CDD505-2E9C-101B-9397-08002B2CF9AE}" pid="7" name="Category0">
    <vt:lpwstr>6</vt:lpwstr>
  </property>
  <property fmtid="{D5CDD505-2E9C-101B-9397-08002B2CF9AE}" pid="8" name="Scope">
    <vt:lpwstr>1</vt:lpwstr>
  </property>
  <property fmtid="{D5CDD505-2E9C-101B-9397-08002B2CF9AE}" pid="9" name="_NewReviewCycle">
    <vt:lpwstr/>
  </property>
  <property fmtid="{D5CDD505-2E9C-101B-9397-08002B2CF9AE}" pid="10" name="Process ID">
    <vt:lpwstr/>
  </property>
  <property fmtid="{D5CDD505-2E9C-101B-9397-08002B2CF9AE}" pid="11" name="Artifact Owner">
    <vt:lpwstr/>
  </property>
  <property fmtid="{D5CDD505-2E9C-101B-9397-08002B2CF9AE}" pid="12" name="Required by PMAS">
    <vt:lpwstr>1</vt:lpwstr>
  </property>
  <property fmtid="{D5CDD505-2E9C-101B-9397-08002B2CF9AE}" pid="13" name="Activity ID">
    <vt:lpwstr/>
  </property>
  <property fmtid="{D5CDD505-2E9C-101B-9397-08002B2CF9AE}" pid="14" name="_dlc_DocIdItemGuid">
    <vt:lpwstr>a67c3883-ba07-4baf-8715-0e3348a64bee</vt:lpwstr>
  </property>
  <property fmtid="{D5CDD505-2E9C-101B-9397-08002B2CF9AE}" pid="15" name="Status">
    <vt:lpwstr>Active</vt:lpwstr>
  </property>
  <property fmtid="{D5CDD505-2E9C-101B-9397-08002B2CF9AE}" pid="16" name="External Link">
    <vt:lpwstr>0</vt:lpwstr>
  </property>
  <property fmtid="{D5CDD505-2E9C-101B-9397-08002B2CF9AE}" pid="17" name="Replaced By">
    <vt:lpwstr/>
  </property>
  <property fmtid="{D5CDD505-2E9C-101B-9397-08002B2CF9AE}" pid="18" name="Archive Discussion">
    <vt:lpwstr/>
  </property>
  <property fmtid="{D5CDD505-2E9C-101B-9397-08002B2CF9AE}" pid="19" name="Required by Independent Testing">
    <vt:lpwstr>1</vt:lpwstr>
  </property>
  <property fmtid="{D5CDD505-2E9C-101B-9397-08002B2CF9AE}" pid="20" name="External URL">
    <vt:lpwstr/>
  </property>
  <property fmtid="{D5CDD505-2E9C-101B-9397-08002B2CF9AE}" pid="21" name="Required for Assessment and Authorization">
    <vt:lpwstr>0</vt:lpwstr>
  </property>
  <property fmtid="{D5CDD505-2E9C-101B-9397-08002B2CF9AE}" pid="22" name="Associated PMAS Milestone">
    <vt:lpwstr>MS 1</vt:lpwstr>
  </property>
  <property fmtid="{D5CDD505-2E9C-101B-9397-08002B2CF9AE}" pid="23" name="Required for Operational Readiness Review">
    <vt:lpwstr>1</vt:lpwstr>
  </property>
</Properties>
</file>