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education / career services</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Google</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Facebook /</w:t>
      </w:r>
      <w:r>
        <w:rPr>
          <w:rFonts w:ascii="Segoe UI" w:cs="Segoe UI" w:hAnsi="Segoe UI" w:eastAsia="Segoe UI"/>
          <w:i w:val="1"/>
          <w:iCs w:val="1"/>
          <w:outline w:val="0"/>
          <w:color w:val="24292f"/>
          <w:u w:color="24292f"/>
          <w:rtl w:val="0"/>
          <w:lang w:val="en-US"/>
          <w14:textFill>
            <w14:solidFill>
              <w14:srgbClr w14:val="24292F"/>
            </w14:solidFill>
          </w14:textFill>
        </w:rPr>
        <w:t xml:space="preserve"> MHV / eBenefits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Contact center call or</w:t>
      </w:r>
      <w:r>
        <w:rPr>
          <w:rFonts w:ascii="Segoe UI" w:cs="Segoe UI" w:hAnsi="Segoe UI" w:eastAsia="Segoe UI"/>
          <w:i w:val="1"/>
          <w:iCs w:val="1"/>
          <w:outline w:val="0"/>
          <w:color w:val="24292f"/>
          <w:u w:color="24292f"/>
          <w:rtl w:val="0"/>
          <w:lang w:val="en-US"/>
          <w14:textFill>
            <w14:solidFill>
              <w14:srgbClr w14:val="24292F"/>
            </w14:solidFill>
          </w14:textFill>
        </w:rPr>
        <w:t xml:space="preserve"> email / VA.gov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in person</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Sometimes they don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answer or don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t care so I go to veterans groups. In GA there was a GA military women group and things like the wounded warrior, red, white, blue, and others. </w:t>
      </w:r>
      <w:r>
        <w:rPr>
          <w:rFonts w:ascii="Segoe UI" w:cs="Segoe UI" w:hAnsi="Segoe UI" w:eastAsia="Segoe UI"/>
          <w:outline w:val="0"/>
          <w:color w:val="24292f"/>
          <w:u w:color="24292f"/>
          <w:shd w:val="clear" w:color="auto" w:fill="ffff00"/>
          <w:rtl w:val="0"/>
          <w:lang w:val="en-US"/>
          <w14:textFill>
            <w14:solidFill>
              <w14:srgbClr w14:val="24292F"/>
            </w14:solidFill>
          </w14:textFill>
        </w:rPr>
        <w:t>Since moving no groups since it is a tiny town. I moved 3 months ago.</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Like getting new benefits or getting care. Just basic things, I tried to get the new covid shot and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isn't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available at the COBC only the main hospital. I went to ask and have asked serval </w:t>
      </w:r>
      <w:r>
        <w:rPr>
          <w:rFonts w:ascii="Segoe UI" w:cs="Segoe UI" w:hAnsi="Segoe UI" w:eastAsia="Segoe UI"/>
          <w:outline w:val="0"/>
          <w:color w:val="24292f"/>
          <w:u w:color="24292f"/>
          <w:shd w:val="clear" w:color="auto" w:fill="ffff00"/>
          <w:rtl w:val="0"/>
          <w:lang w:val="en-US"/>
          <w14:textFill>
            <w14:solidFill>
              <w14:srgbClr w14:val="24292F"/>
            </w14:solidFill>
          </w14:textFill>
        </w:rPr>
        <w:t>times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since being here and they tell me I have to go to the community to get it. Then the website changed to state it is only available at the main hospital. When first advertising</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it they said it would be everywhere.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sign in. I like DS login but I think they are getting rid of it. I would send a secure message. I have never</w:t>
      </w:r>
      <w:r>
        <w:rPr>
          <w:rFonts w:ascii="Segoe UI" w:cs="Segoe UI" w:hAnsi="Segoe UI" w:eastAsia="Segoe UI"/>
          <w:outline w:val="0"/>
          <w:color w:val="24292f"/>
          <w:u w:color="24292f"/>
          <w:rtl w:val="0"/>
          <w:lang w:val="en-US"/>
          <w14:textFill>
            <w14:solidFill>
              <w14:srgbClr w14:val="24292F"/>
            </w14:solidFill>
          </w14:textFill>
        </w:rPr>
        <w:t xml:space="preserve"> tried. Maybe va medical records. I would just sign in and go to my secure messaging.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Doing that on myhealthevet or va.gov: </w:t>
      </w:r>
      <w:r>
        <w:rPr>
          <w:rFonts w:ascii="Segoe UI" w:cs="Segoe UI" w:hAnsi="Segoe UI" w:eastAsia="Segoe UI"/>
          <w:outline w:val="0"/>
          <w:color w:val="24292f"/>
          <w:u w:color="24292f"/>
          <w:shd w:val="clear" w:color="auto" w:fill="ffff00"/>
          <w:rtl w:val="0"/>
          <w:lang w:val="en-US"/>
          <w14:textFill>
            <w14:solidFill>
              <w14:srgbClr w14:val="24292F"/>
            </w14:solidFill>
          </w14:textFill>
        </w:rPr>
        <w:t>Either, if I am already on va.gov I will do it on there but if I am just doing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 go to my HealtheVet. You will need to sign in so why not sign in first.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how to do it without signing in.  this feels backward since you need to sign in anyways.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how to do it before so I was looking for contact a medical profession</w:t>
      </w:r>
      <w:r>
        <w:rPr>
          <w:rFonts w:ascii="Segoe UI" w:cs="Segoe UI" w:hAnsi="Segoe UI" w:eastAsia="Segoe UI"/>
          <w:outline w:val="0"/>
          <w:color w:val="24292f"/>
          <w:u w:color="24292f"/>
          <w:shd w:val="clear" w:color="auto" w:fill="ffff00"/>
          <w:rtl w:val="0"/>
          <w:lang w:val="en-US"/>
          <w14:textFill>
            <w14:solidFill>
              <w14:srgbClr w14:val="24292F"/>
            </w14:solidFill>
          </w14:textFill>
        </w:rPr>
        <w:t>al</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than went to medical records,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went to healthcare and saw send secure message.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t you find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medical records. I thought medical and doctor. Popular on va.gov and clicked on va medical records.  I was just going to check each header until I found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Maybe a 4, I would rather do it my way by signing in first.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I have never done that either. For Lowes and </w:t>
      </w:r>
      <w:r>
        <w:rPr>
          <w:rFonts w:ascii="Segoe UI" w:cs="Segoe UI" w:hAnsi="Segoe UI" w:eastAsia="Segoe UI"/>
          <w:outline w:val="0"/>
          <w:color w:val="24292f"/>
          <w:u w:color="24292f"/>
          <w:shd w:val="clear" w:color="auto" w:fill="ffff00"/>
          <w:rtl w:val="0"/>
          <w:lang w:val="en-US"/>
          <w14:textFill>
            <w14:solidFill>
              <w14:srgbClr w14:val="24292F"/>
            </w14:solidFill>
          </w14:textFill>
        </w:rPr>
        <w:t>H</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ome </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en-US"/>
          <w14:textFill>
            <w14:solidFill>
              <w14:srgbClr w14:val="24292F"/>
            </w14:solidFill>
          </w14:textFill>
        </w:rPr>
        <w:t>epot you need to do your own thing, you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show your veteran card. You need to use govX and it shows on their app. They have had it for years but you used to be able to show the ID card.</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Maybe under disability. I need something with a name and veteran, maybe a picture.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anything with a picture on here. It shouldn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a veteran card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it would show your picture. The only other thing I could think of is the disability letter.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think if is what you need: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show you the ID it is where you would apply for the ID.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Wanted to see it since you already have one: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update it electronically or show you yours so it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helpful.</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found what I was looking for but found what your were looking for. 4</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should be everywhere. Right there.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mean to me that was a 5, most veterans know what that is. I think it could be bigger.</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Something you</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ve seen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maybe not that color but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always on there</w:t>
      </w:r>
      <w:r>
        <w:rPr>
          <w:rFonts w:ascii="Segoe UI" w:cs="Segoe UI" w:hAnsi="Segoe UI" w:eastAsia="Segoe UI"/>
          <w:outline w:val="0"/>
          <w:color w:val="24292f"/>
          <w:u w:color="24292f"/>
          <w:rtl w:val="0"/>
          <w:lang w:val="en-US"/>
          <w14:textFill>
            <w14:solidFill>
              <w14:srgbClr w14:val="24292F"/>
            </w14:solidFill>
          </w14:textFill>
        </w:rPr>
        <w:t xml:space="preserve"> somewhere.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besides the PACT act, other than that I would click that page.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The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is fine, they should have done this a long time ago.</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Body"/>
        <w:shd w:val="clear" w:color="auto" w:fill="ffffff"/>
        <w:spacing w:before="10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5, all of the new information is there. If it is old you have to look for it but if you are smart you would sign up for emails. I did that a long time ago.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There are innovations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it. I would look for VA news. It should be on the menu though. You can put it at the bottom oh this is a different menu now.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Menu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because this is the va news menu. I mean once you know where to find it you know where it is.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First place looked is the menu: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everything on this page should be on there somewhere.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Viewing as access to everything: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maybe not every link but yes like va news with a new page with a new menu.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like a table of content.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4 I scrolled and it was down there. Its not hard to find.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have no idea. Probably depends. Maybe records, I know it has something to do with disability. Family member.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where you would go to tell them you got married. Not a clue, I would just call the 1800 number</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 do when I move. I cant see it on here so I would call.</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you might 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could send a secure message but they won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anything but might tell you where to go but you can call and be done with it. you would need to send something in or bring it in.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not here because I know you get paid more for having dependents.</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Some of it you can update like emergency contact you can add the spouse.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 1, I never found it. </w:t>
      </w:r>
    </w:p>
    <w:p>
      <w:pPr>
        <w:pStyle w:val="Body"/>
        <w:shd w:val="clear" w:color="auto" w:fill="ffffff"/>
        <w:spacing w:before="360" w:after="240" w:line="240" w:lineRule="auto"/>
        <w:ind w:left="360" w:firstLine="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tabs>
          <w:tab w:val="right" w:pos="9340"/>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You'd like to see VA's current disability compensation rates. How would you find these?</w:t>
        <w:tab/>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google it because it is easier to find it then it is on here. It shows me my payment history but not the table.  I would think it would be right here under disability. Nope. I would like that would be a chart but it takes you further down. The other spot I would look would be the news since it isnt under disability.</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tabs>
          <w:tab w:val="right" w:pos="9340"/>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here that you would try: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 search bar which I would expect to be at the top. I thought it would be by the blue instead of where I found it.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what I want. Clicked on the first thing but it has GI bill stuff. I guess you could add it up. I would have logged off at this point and googled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tabs>
          <w:tab w:val="right" w:pos="9340"/>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Further down I saw something: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that is. I thought I would click on it and it would tell me the amount. This is a weird scale I thought it would tells me how much. I am looking for a scale of this is your disability and 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your pay. I thought when I clicked on it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it would show me.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this is showing me. I think maybe different percentages.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tabs>
          <w:tab w:val="right" w:pos="9340"/>
        </w:tabs>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does that mean to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nothing but if I read it, it will tell you how to get your actual rating. If you read it, it may make sense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but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1, it shouldn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that hard. It should have been fast. Everyone wants to know what they are getting paid. I even used the search button and it wasn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there.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They probably have a list on here somewhere. GI bill programs, do they have somewhere I can look up schools. GI bill comparison tool. They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this when I went to school.</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4, I think if I were going to school I would be more familiar with it.</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Disability. File a claim.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increase is different or not. no I would still do that. That was pretty easy. I would file a claim and I would just do it online. I would sign in to start the application and I can do it right 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think it would work for increase: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why not, I did mine and took what I got. I know people play games of trying to get more all the time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here that confirms you need to file a claim to increase: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you can because it says that if you are filing for increase to check if you are getting the max for that disability. So I would think you would file here</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5, it was under disability where I thought it should be. Hearing should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easy, yes, or no because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like other things.</w:t>
      </w:r>
      <w:r>
        <w:rPr>
          <w:rFonts w:ascii="Segoe UI" w:cs="Segoe UI" w:hAnsi="Segoe UI" w:eastAsia="Segoe UI"/>
          <w:outline w:val="0"/>
          <w:color w:val="24292f"/>
          <w:u w:color="24292f"/>
          <w:rtl w:val="0"/>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Body"/>
        <w:numPr>
          <w:ilvl w:val="0"/>
          <w:numId w:val="19"/>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worked well except for what I couldn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sv-SE"/>
          <w14:textFill>
            <w14:solidFill>
              <w14:srgbClr w14:val="24292F"/>
            </w14:solidFill>
          </w14:textFill>
        </w:rPr>
        <w:t>t fin</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en-US"/>
          <w14:textFill>
            <w14:solidFill>
              <w14:srgbClr w14:val="24292F"/>
            </w14:solidFill>
          </w14:textFill>
        </w:rPr>
        <w:t>. The pay chart was frustrating but others aren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hard to find. The pay chart and I wish the search thing was easier to find. I think it was there when I clicked but then went away. When I do this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not always there. I wish the search button was by va. sometimes </w:t>
      </w:r>
      <w:r>
        <w:rPr>
          <w:rFonts w:ascii="Segoe UI" w:cs="Segoe UI" w:hAnsi="Segoe UI" w:eastAsia="Segoe UI"/>
          <w:outline w:val="0"/>
          <w:color w:val="24292f"/>
          <w:u w:color="24292f"/>
          <w:shd w:val="clear" w:color="auto" w:fill="ffff00"/>
          <w:rtl w:val="0"/>
          <w:lang w:val="en-US"/>
          <w14:textFill>
            <w14:solidFill>
              <w14:srgbClr w14:val="24292F"/>
            </w14:solidFill>
          </w14:textFill>
        </w:rPr>
        <w:t>it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goes away.</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Want it always there: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would want it to work better than with the pay chart. They have sign in there but I would think it would be by create an account or bigger. But when you click on it, it gets bigger.</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14:textFill>
            <w14:solidFill>
              <w14:srgbClr w14:val="24292F"/>
            </w14:solidFill>
          </w14:textFill>
        </w:rPr>
        <w:t>No</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find a va facility, form, or resources. Facility I might have used when I first moved but I knew where they were. VA form, I could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looking for something specific. There was one I used, it was for community care and urgent care. Something happened with the computers so they could process and I needed to get reimbursed but I googled the form and they told me what it was.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Third think: what ebenfits will they show me. I would click it out of curiosity but I don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t know if I need something there.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Expected this</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I thought it would be a list of things you get at a percentage. For resources,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good. Change address, I think someone else does that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I have changed the direct deposit so that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useful and for burial that is useful. Disability is useful for those filing something. If I go back to school it would be useful. Healthcare for when I am older there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s probably a nursing home around here.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Search is showing but didn</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 xml:space="preserve">t see: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I am used to it being at the top. Maybe on a computer it would show better but we are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the phone and I see menu and think it should all be there. If I am browser I might scroll or if I use it frequently you could put a myHealtheVet link.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Too</w:t>
      </w:r>
      <w:r>
        <w:rPr>
          <w:rFonts w:ascii="Segoe UI" w:cs="Segoe UI" w:hAnsi="Segoe UI" w:eastAsia="Segoe UI"/>
          <w:i w:val="1"/>
          <w:iCs w:val="1"/>
          <w:outline w:val="0"/>
          <w:color w:val="24292f"/>
          <w:u w:color="24292f"/>
          <w:rtl w:val="0"/>
          <w:lang w:val="en-US"/>
          <w14:textFill>
            <w14:solidFill>
              <w14:srgbClr w14:val="24292F"/>
            </w14:solidFill>
          </w14:textFill>
        </w:rPr>
        <w:t xml:space="preserve"> far down to see it on the phone: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yes and the most important things should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at the top or under the menu instead of scrolling.</w:t>
      </w:r>
      <w:r>
        <w:rPr>
          <w:rFonts w:ascii="Segoe UI" w:cs="Segoe UI" w:hAnsi="Segoe UI" w:eastAsia="Segoe UI"/>
          <w:i w:val="1"/>
          <w:iCs w:val="1"/>
          <w:outline w:val="0"/>
          <w:color w:val="24292f"/>
          <w:u w:color="24292f"/>
          <w:rtl w:val="0"/>
          <w14:textFill>
            <w14:solidFill>
              <w14:srgbClr w14:val="24292F"/>
            </w14:solidFill>
          </w14:textFill>
        </w:rPr>
        <w:t xml:space="preserve">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Link useful</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yes but it was more of curiosity to get here. As a general overview it is a good source. </w:t>
      </w:r>
    </w:p>
    <w:p>
      <w:pPr>
        <w:pStyle w:val="Body"/>
        <w:shd w:val="clear" w:color="auto" w:fill="ffffff"/>
        <w:spacing w:before="60" w:after="100" w:line="240" w:lineRule="auto"/>
        <w:ind w:left="360" w:firstLine="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Thoughts on that section: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where do they put women veterans or LQBTQ or specialized things. That was my comment.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 here. I found it. I saw the list there and thought that was the end of the page.</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ind w:left="360" w:firstLine="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looks like the end of a page, no fancy writing it looks plain and thought it was the end of the page. Like this it looks like the end.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30"/>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3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3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3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3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3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3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3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6"/>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