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Smartphone)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It is a Samsung</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Zoom chat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either or</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education used when I first got out of the service.</w:t>
      </w:r>
      <w:r>
        <w:rPr>
          <w:rFonts w:ascii="Segoe UI" w:cs="Segoe UI" w:hAnsi="Segoe UI" w:eastAsia="Segoe UI"/>
          <w:i w:val="1"/>
          <w:iCs w:val="1"/>
          <w:outline w:val="0"/>
          <w:color w:val="24292f"/>
          <w:u w:color="24292f"/>
          <w:rtl w:val="0"/>
          <w:lang w:val="en-US"/>
          <w14:textFill>
            <w14:solidFill>
              <w14:srgbClr w14:val="24292F"/>
            </w14:solidFill>
          </w14:textFill>
        </w:rPr>
        <w:t xml:space="preserve">  / career services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disability 70%</w:t>
      </w:r>
      <w:r>
        <w:rPr>
          <w:rFonts w:ascii="Segoe UI" w:cs="Segoe UI" w:hAnsi="Segoe UI" w:eastAsia="Segoe UI"/>
          <w:i w:val="1"/>
          <w:iCs w:val="1"/>
          <w:outline w:val="0"/>
          <w:color w:val="24292f"/>
          <w:u w:color="24292f"/>
          <w:rtl w:val="0"/>
          <w:lang w:val="en-US"/>
          <w14:textFill>
            <w14:solidFill>
              <w14:srgbClr w14:val="24292F"/>
            </w14:solidFill>
          </w14:textFill>
        </w:rPr>
        <w:t xml:space="preserve"> / housing loans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pension- life insurance : familiar but have not used</w:t>
      </w:r>
      <w:r>
        <w:rPr>
          <w:rFonts w:ascii="Segoe UI" w:cs="Segoe UI" w:hAnsi="Segoe UI" w:eastAsia="Segoe UI"/>
          <w:i w:val="1"/>
          <w:iCs w:val="1"/>
          <w:outline w:val="0"/>
          <w:color w:val="24292f"/>
          <w:u w:color="24292f"/>
          <w:rtl w:val="0"/>
          <w:lang w:val="en-US"/>
          <w14:textFill>
            <w14:solidFill>
              <w14:srgbClr w14:val="24292F"/>
            </w14:solidFill>
          </w14:textFill>
        </w:rPr>
        <w:t xml:space="preserve">/ burial benefits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 xml:space="preserve">I have done a little bit of all of them. I am not a va employee. I am the service officer for the Marine Corps League.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VA.gov / ________________________)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Internet searches and we get updates every once in a while. For my personal stuff I will get it from VA. I  have an ebe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ne</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fits account and va.gov.  they changed it.</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I filed an appeal two years ago. I filed online. I filled the fillable form and then sent it in.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call them. I would use find a va facility. Then go into contact. I see va health care here to. I could use the va health care as well. I would try va health care first. Then go to manage health and benefits I would think. Maybe not. You wanted to ask a question so I am looking for ask a question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see it in there through. You want me to ask a question after the fact right.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not a claim. Maybe under schedule and manage health appointment.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not that one. Maybe go all the way up here to other va benefits and services.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all for compensation and claims stuff. Maybe more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and resources. I am not finding where I would actually find that.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at this point</w:t>
      </w:r>
      <w:r>
        <w:rPr>
          <w:rFonts w:ascii="Segoe UI" w:cs="Segoe UI" w:hAnsi="Segoe UI" w:eastAsia="Segoe UI"/>
          <w:outline w:val="0"/>
          <w:color w:val="24292f"/>
          <w:u w:color="24292f"/>
          <w:shd w:val="clear" w:color="auto" w:fill="ffff00"/>
          <w:rtl w:val="0"/>
          <w:lang w:val="en-US"/>
          <w14:textFill>
            <w14:solidFill>
              <w14:srgbClr w14:val="24292F"/>
            </w14:solidFill>
          </w14:textFill>
        </w:rPr>
        <w:t>: I would keep looking because I get determined. It says va secure messaging , I finally found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This time you found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must have just missed it before.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On my phone it would be difficult but on the computer I think it would be really easy.</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Va.gov and ebenefits 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use it on my computer more often.</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Rating for the phone: </w:t>
      </w:r>
      <w:r>
        <w:rPr>
          <w:rFonts w:ascii="Segoe UI" w:cs="Segoe UI" w:hAnsi="Segoe UI" w:eastAsia="Segoe UI"/>
          <w:outline w:val="0"/>
          <w:color w:val="24292f"/>
          <w:u w:color="24292f"/>
          <w:shd w:val="clear" w:color="auto" w:fill="ffff00"/>
          <w:rtl w:val="0"/>
          <w:lang w:val="en-US"/>
          <w14:textFill>
            <w14:solidFill>
              <w14:srgbClr w14:val="24292F"/>
            </w14:solidFill>
          </w14:textFill>
        </w:rPr>
        <w:t>In the 2.5 to 3 range. Because it is smaller and fat fingers get in the way.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Other benefits and support. you should be able to sign in to va.gov and get it right there. I see the sign in to va.gov button.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 have an account on va.gov: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do.</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about prior to logging in: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would be cool, I am not sure how to do that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When you use va.gov do you tend to login first or wait until you need to: </w:t>
      </w:r>
      <w:r>
        <w:rPr>
          <w:rFonts w:ascii="Segoe UI" w:cs="Segoe UI" w:hAnsi="Segoe UI" w:eastAsia="Segoe UI"/>
          <w:outline w:val="0"/>
          <w:color w:val="24292f"/>
          <w:u w:color="24292f"/>
          <w:shd w:val="clear" w:color="auto" w:fill="ffff00"/>
          <w:rtl w:val="0"/>
          <w:lang w:val="en-US"/>
          <w14:textFill>
            <w14:solidFill>
              <w14:srgbClr w14:val="24292F"/>
            </w14:solidFill>
          </w14:textFill>
        </w:rPr>
        <w:t>I just log right in.</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Anything else that would talk about getting proof as status of being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looking. It should be in here somewhere but I am not seeing it. Maybe the service member benefits. That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look like it, this is more claims stuff. Records. Get Veteran ID card.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How did you get here: </w:t>
      </w:r>
      <w:r>
        <w:rPr>
          <w:rFonts w:ascii="Segoe UI" w:cs="Segoe UI" w:hAnsi="Segoe UI" w:eastAsia="Segoe UI"/>
          <w:outline w:val="0"/>
          <w:color w:val="24292f"/>
          <w:u w:color="24292f"/>
          <w:shd w:val="clear" w:color="auto" w:fill="ffff00"/>
          <w:rtl w:val="0"/>
          <w:lang w:val="en-US"/>
          <w14:textFill>
            <w14:solidFill>
              <w14:srgbClr w14:val="24292F"/>
            </w14:solidFill>
          </w14:textFill>
        </w:rPr>
        <w:t>Hit records, went down to get veteran id card.</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3 or 4. It was easy you just needed to find the right thing with small writing. On the phone it is small and blurs together sometimes. You know old eyes.</w:t>
      </w:r>
      <w:r>
        <w:rPr>
          <w:rFonts w:ascii="Segoe UI" w:cs="Segoe UI" w:hAnsi="Segoe UI" w:eastAsia="Segoe UI"/>
          <w:outline w:val="0"/>
          <w:color w:val="24292f"/>
          <w:u w:color="24292f"/>
          <w:rtl w:val="0"/>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blurs together: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is when you are scanning to find something it is harder to read. The bold sticks out but it is the smaller text that is hard to read.</w:t>
      </w:r>
      <w:r>
        <w:rPr>
          <w:rFonts w:ascii="Segoe UI" w:cs="Segoe UI" w:hAnsi="Segoe UI" w:eastAsia="Segoe UI"/>
          <w:outline w:val="0"/>
          <w:color w:val="24292f"/>
          <w:u w:color="24292f"/>
          <w:rtl w:val="0"/>
          <w14:textFill>
            <w14:solidFill>
              <w14:srgbClr w14:val="24292F"/>
            </w14:solidFill>
          </w14:textFill>
        </w:rPr>
        <w:t xml:space="preserve">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Find a VA facility and type in va health care to see what is the closest clinic or hospital. It should provide the number or address so you could go there or call. should provide an 1800 number to call and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mental health button and if you click talk to someone know there</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w:t>
      </w:r>
      <w:r>
        <w:rPr>
          <w:rFonts w:ascii="Segoe UI" w:cs="Segoe UI" w:hAnsi="Segoe UI" w:eastAsia="Segoe UI"/>
          <w:outline w:val="0"/>
          <w:color w:val="24292f"/>
          <w:u w:color="24292f"/>
          <w:shd w:val="clear" w:color="auto" w:fill="ffff00"/>
          <w:rtl w:val="0"/>
          <w:lang w:val="en-US"/>
          <w14:textFill>
            <w14:solidFill>
              <w14:srgbClr w14:val="24292F"/>
            </w14:solidFill>
          </w14:textFill>
        </w:rPr>
        <w:t>ver</w:t>
      </w:r>
      <w:r>
        <w:rPr>
          <w:rFonts w:ascii="Segoe UI" w:cs="Segoe UI" w:hAnsi="Segoe UI" w:eastAsia="Segoe UI"/>
          <w:outline w:val="0"/>
          <w:color w:val="24292f"/>
          <w:u w:color="24292f"/>
          <w:shd w:val="clear" w:color="auto" w:fill="ffff00"/>
          <w:rtl w:val="0"/>
          <w:lang w:val="en-US"/>
          <w14:textFill>
            <w14:solidFill>
              <w14:srgbClr w14:val="24292F"/>
            </w14:solidFill>
          </w14:textFill>
        </w:rPr>
        <w:t>al different numbers.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Very easy on that one. Very easy, 5.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Well the first one is the PACT act. You can click on it to see what it means to me.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shd w:val="clear" w:color="auto" w:fill="ffff00"/>
          <w:rtl w:val="0"/>
          <w:lang w:val="en-US"/>
          <w14:textFill>
            <w14:solidFill>
              <w14:srgbClr w14:val="24292F"/>
            </w14:solidFill>
          </w14:textFill>
        </w:rPr>
        <w:t>Looks like there are numbers you can call and it has what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on this page. It looks very informational and most of this I have heard and read about already. It is the ABC</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you are looking for and if you are having issues.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shd w:val="clear" w:color="auto" w:fill="ffff00"/>
          <w:rtl w:val="0"/>
          <w:lang w:val="en-US"/>
          <w14:textFill>
            <w14:solidFill>
              <w14:srgbClr w14:val="24292F"/>
            </w14:solidFill>
          </w14:textFill>
        </w:rPr>
        <w:t>Probably the resources and support right here, click on that and it should have stuff in there. (reading headers)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Would this have other articles from va that may be about new things happening: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could if you did a search in there. Then there is get va updates, press releases. Any va news will be right in here. It would just </w:t>
      </w:r>
      <w:r>
        <w:rPr>
          <w:rFonts w:ascii="Segoe UI" w:cs="Segoe UI" w:hAnsi="Segoe UI" w:eastAsia="Segoe UI"/>
          <w:outline w:val="0"/>
          <w:color w:val="24292f"/>
          <w:u w:color="24292f"/>
          <w:shd w:val="clear" w:color="auto" w:fill="ffff00"/>
          <w:rtl w:val="0"/>
          <w:lang w:val="en-US"/>
          <w14:textFill>
            <w14:solidFill>
              <w14:srgbClr w14:val="24292F"/>
            </w14:solidFill>
          </w14:textFill>
        </w:rPr>
        <w:t>be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a matter of searching it.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was a 5, it was easy. Just finding which is the best for what you are looking for.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Right here dependents on disability, so sign in and add on your account.</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 xml:space="preserve">Easy, 5.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Under disability compensation. Should be on here somewhere. Theres add or remove a dependent as well. There is compensation rates right there and then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a matter of finding it. There we go 10 percent is 164.</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under education benefits. Then theres manager and resources so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just a little work for yourself. You should be able to get a career counselor if you needed to as well. It should be all on this page.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Which link would you 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education and career counseling, Um probably the GI bill approved schools. Yeah how to should then the GI Bill comparison tool or any of these tools. You have a few to choose from.</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was a 4, it took a little to think about it. </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should be able to go to disability compensation. Then it says how to file a claim or you could login to myVA. Then file for an increase.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5, I think I have done it on here before. </w:t>
      </w:r>
    </w:p>
    <w:p>
      <w:pPr>
        <w:pStyle w:val="Body"/>
        <w:shd w:val="clear" w:color="auto" w:fill="ffffff"/>
        <w:spacing w:before="60" w:after="100" w:line="240" w:lineRule="auto"/>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Did you ever scroll further: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got down to contact us.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Please go to the darker blue, did you look at this part: </w:t>
      </w:r>
      <w:r>
        <w:rPr>
          <w:rFonts w:ascii="Segoe UI" w:cs="Segoe UI" w:hAnsi="Segoe UI" w:eastAsia="Segoe UI"/>
          <w:outline w:val="0"/>
          <w:color w:val="24292f"/>
          <w:u w:color="24292f"/>
          <w:shd w:val="clear" w:color="auto" w:fill="ffff00"/>
          <w:rtl w:val="0"/>
          <w:lang w:val="en-US"/>
          <w14:textFill>
            <w14:solidFill>
              <w14:srgbClr w14:val="24292F"/>
            </w14:solidFill>
          </w14:textFill>
        </w:rPr>
        <w:t>the pathfinder.</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Learn what else is new: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missed that.</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What do you think about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it would be interesting it probably has everything you need. It is a quicker link. I missed it, smaller print on the phone. Pathfinder is good if you want to sell something to the va I guess.</w:t>
      </w:r>
      <w:r>
        <w:rPr>
          <w:rFonts w:ascii="Segoe UI" w:cs="Segoe UI" w:hAnsi="Segoe UI" w:eastAsia="Segoe UI"/>
          <w:outline w:val="0"/>
          <w:color w:val="24292f"/>
          <w:u w:color="24292f"/>
          <w:rtl w:val="0"/>
          <w14:textFill>
            <w14:solidFill>
              <w14:srgbClr w14:val="24292F"/>
            </w14:solidFill>
          </w14:textFill>
        </w:rPr>
        <w:t xml:space="preserve"> </w:t>
      </w:r>
    </w:p>
    <w:p>
      <w:pPr>
        <w:pStyle w:val="Body"/>
        <w:shd w:val="clear" w:color="auto" w:fill="ffffff"/>
        <w:spacing w:before="60" w:after="100" w:line="240" w:lineRule="auto"/>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Relevant or interesting</w:t>
      </w:r>
      <w:r>
        <w:rPr>
          <w:rFonts w:ascii="Segoe UI" w:cs="Segoe UI" w:hAnsi="Segoe UI" w:eastAsia="Segoe UI"/>
          <w:outline w:val="0"/>
          <w:color w:val="24292f"/>
          <w:u w:color="24292f"/>
          <w:shd w:val="clear" w:color="auto" w:fill="ffff00"/>
          <w:rtl w:val="0"/>
          <w:lang w:val="en-US"/>
          <w14:textFill>
            <w14:solidFill>
              <w14:srgbClr w14:val="24292F"/>
            </w14:solidFill>
          </w14:textFill>
        </w:rPr>
        <w:t>: I wouldn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read it. It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anything relevant to me.</w:t>
      </w:r>
      <w:r>
        <w:rPr>
          <w:rFonts w:ascii="Segoe UI" w:cs="Segoe UI" w:hAnsi="Segoe UI" w:eastAsia="Segoe UI"/>
          <w:outline w:val="0"/>
          <w:color w:val="24292f"/>
          <w:u w:color="24292f"/>
          <w:rtl w:val="0"/>
          <w14:textFill>
            <w14:solidFill>
              <w14:srgbClr w14:val="24292F"/>
            </w14:solidFill>
          </w14:textFill>
        </w:rPr>
        <w:t xml:space="preserve">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all worked pretty well.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it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seem like it. It seemed like everything worked well.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there is anything to change that I see offhand. You have your search bar if you need to be search.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think anything needs to be changed so far.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Search and links below: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search is general and the links are the most common to help speed up what you are looking for. I think I have </w:t>
      </w:r>
      <w:r>
        <w:rPr>
          <w:rFonts w:ascii="Segoe UI" w:cs="Segoe UI" w:hAnsi="Segoe UI" w:eastAsia="Segoe UI"/>
          <w:outline w:val="0"/>
          <w:color w:val="24292f"/>
          <w:u w:color="24292f"/>
          <w:shd w:val="clear" w:color="auto" w:fill="ffff00"/>
          <w:rtl w:val="0"/>
          <w:lang w:val="en-US"/>
          <w14:textFill>
            <w14:solidFill>
              <w14:srgbClr w14:val="24292F"/>
            </w14:solidFill>
          </w14:textFill>
        </w:rPr>
        <w:t>us</w:t>
      </w:r>
      <w:r>
        <w:rPr>
          <w:rFonts w:ascii="Segoe UI" w:cs="Segoe UI" w:hAnsi="Segoe UI" w:eastAsia="Segoe UI"/>
          <w:outline w:val="0"/>
          <w:color w:val="24292f"/>
          <w:u w:color="24292f"/>
          <w:shd w:val="clear" w:color="auto" w:fill="ffff00"/>
          <w:rtl w:val="0"/>
          <w:lang w:val="en-US"/>
          <w14:textFill>
            <w14:solidFill>
              <w14:srgbClr w14:val="24292F"/>
            </w14:solidFill>
          </w14:textFill>
        </w:rPr>
        <w:t>ed all three. Wait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use the VA forms one. The VA forms should be any VA form you are looking for. I used that for my claim</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Benefits and resources: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it should have what I am looking for there.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so. I link I would bookmark it so I can use it if I need to look something up.</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de-DE"/>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 xml:space="preserve">Use ebenfits: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yes I used benefits before va.gov.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if you can use it still. I use va.gov more often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Used secure messaging in the past: </w:t>
      </w:r>
      <w:r>
        <w:rPr>
          <w:rFonts w:ascii="Segoe UI" w:cs="Segoe UI" w:hAnsi="Segoe UI" w:eastAsia="Segoe UI"/>
          <w:outline w:val="0"/>
          <w:color w:val="24292f"/>
          <w:u w:color="24292f"/>
          <w:shd w:val="clear" w:color="auto" w:fill="ffff00"/>
          <w:rtl w:val="0"/>
          <w:lang w:val="en-US"/>
          <w14:textFill>
            <w14:solidFill>
              <w14:srgbClr w14:val="24292F"/>
            </w14:solidFill>
          </w14:textFill>
        </w:rPr>
        <w:t>No I haven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 I did get </w:t>
      </w:r>
      <w:r>
        <w:rPr>
          <w:rFonts w:ascii="Segoe UI" w:cs="Segoe UI" w:hAnsi="Segoe UI" w:eastAsia="Segoe UI"/>
          <w:outline w:val="0"/>
          <w:color w:val="24292f"/>
          <w:u w:color="24292f"/>
          <w:shd w:val="clear" w:color="auto" w:fill="ffff00"/>
          <w:rtl w:val="0"/>
          <w:lang w:val="en-US"/>
          <w14:textFill>
            <w14:solidFill>
              <w14:srgbClr w14:val="24292F"/>
            </w14:solidFill>
          </w14:textFill>
        </w:rPr>
        <w:t>information</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 send but I never sent anything</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Use secure messaging on ebenefits or myhealthevet: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think I have before. It was easy to use. Not recently used it </w:t>
      </w:r>
      <w:r>
        <w:rPr>
          <w:rFonts w:ascii="Segoe UI" w:cs="Segoe UI" w:hAnsi="Segoe UI" w:eastAsia="Segoe UI"/>
          <w:outline w:val="0"/>
          <w:color w:val="24292f"/>
          <w:u w:color="24292f"/>
          <w:shd w:val="clear" w:color="auto" w:fill="ffff00"/>
          <w:rtl w:val="0"/>
          <w:lang w:val="en-US"/>
          <w14:textFill>
            <w14:solidFill>
              <w14:srgbClr w14:val="24292F"/>
            </w14:solidFill>
          </w14:textFill>
        </w:rPr>
        <w:t>has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been a couple of years if I have used it. Most of the online tools are easy, especially on a computer. Most of it is getting use</w:t>
      </w:r>
      <w:r>
        <w:rPr>
          <w:rFonts w:ascii="Segoe UI" w:cs="Segoe UI" w:hAnsi="Segoe UI" w:eastAsia="Segoe UI"/>
          <w:outline w:val="0"/>
          <w:color w:val="24292f"/>
          <w:u w:color="24292f"/>
          <w:shd w:val="clear" w:color="auto" w:fill="ffff00"/>
          <w:rtl w:val="0"/>
          <w:lang w:val="en-US"/>
          <w14:textFill>
            <w14:solidFill>
              <w14:srgbClr w14:val="24292F"/>
            </w14:solidFill>
          </w14:textFill>
        </w:rPr>
        <w:t>d</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to using your phone to find the information. </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tabs>
          <w:tab w:val="left" w:pos="720"/>
        </w:tabs>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