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AE6B794">
      <w:r w:rsidR="03EF2D32">
        <w:rPr/>
        <w:t xml:space="preserve">Live link: </w:t>
      </w:r>
      <w:hyperlink r:id="R66eb9ff0a25c4dac">
        <w:r w:rsidRPr="07F07C38" w:rsidR="03EF2D32">
          <w:rPr>
            <w:rStyle w:val="Hyperlink"/>
          </w:rPr>
          <w:t>https://www.va.gov/careers-employment/education-and-career-counseling/</w:t>
        </w:r>
      </w:hyperlink>
    </w:p>
    <w:p w:rsidR="03EF2D32" w:rsidP="07F07C38" w:rsidRDefault="03EF2D32" w14:paraId="246EACFD" w14:textId="2E849E65">
      <w:pPr>
        <w:pStyle w:val="Normal"/>
      </w:pPr>
      <w:r w:rsidR="03EF2D32">
        <w:rPr/>
        <w:t>Word count: 399</w:t>
      </w:r>
    </w:p>
    <w:p w:rsidR="03EF2D32" w:rsidP="07F07C38" w:rsidRDefault="03EF2D32" w14:paraId="33BA869E" w14:textId="0D26EF5E">
      <w:pPr>
        <w:pStyle w:val="Heading1"/>
        <w:shd w:val="clear" w:color="auto" w:fill="FFFFFF" w:themeFill="background1"/>
        <w:spacing w:before="0" w:beforeAutospacing="off" w:after="300" w:afterAutospacing="off"/>
      </w:pPr>
      <w:r w:rsidR="03EF2D32">
        <w:rPr/>
        <w:t xml:space="preserve">H1: </w:t>
      </w:r>
      <w:r w:rsidRPr="07F07C38" w:rsidR="03EF2D3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>Educational and career counseling (VA Chapter 36)</w:t>
      </w:r>
    </w:p>
    <w:p w:rsidR="03EF2D32" w:rsidP="07F07C38" w:rsidRDefault="03EF2D32" w14:paraId="5663FE73" w14:textId="20DBFB4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3EF2D32">
        <w:rPr/>
        <w:t xml:space="preserve">[meta description] </w:t>
      </w: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Find out how to apply for VA Chapter 36 benefits to get free Veteran educational and career counseling services. You may be eligible if </w:t>
      </w: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you’re</w:t>
      </w: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leaving active service soon, if </w:t>
      </w: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you’ve</w:t>
      </w: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been discharged within the past year, or if </w:t>
      </w: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you’re</w:t>
      </w: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the dependent of a Veteran.</w:t>
      </w:r>
    </w:p>
    <w:p w:rsidR="07F07C38" w:rsidP="07F07C38" w:rsidRDefault="07F07C38" w14:paraId="32B250FA" w14:textId="48BF10A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03EF2D32" w:rsidP="07F07C38" w:rsidRDefault="03EF2D32" w14:paraId="28D5BF8E" w14:textId="410DAE9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F07C38" w:rsidR="03EF2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[Intro] </w:t>
      </w:r>
      <w:r w:rsidRPr="07F07C38" w:rsidR="03EF2D3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1B1B1B"/>
          <w:sz w:val="30"/>
          <w:szCs w:val="30"/>
          <w:lang w:val="en-US"/>
        </w:rPr>
        <w:t xml:space="preserve">Personalized Career Planning and Guidance (PCPG), or VA Chapter 36, offers free educational and career guidance, planning, and resources to Veterans and their dependents who are eligible for a VA education benefit. Find out how to apply for this program if </w:t>
      </w:r>
      <w:r w:rsidRPr="07F07C38" w:rsidR="03EF2D3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1B1B1B"/>
          <w:sz w:val="30"/>
          <w:szCs w:val="30"/>
          <w:lang w:val="en-US"/>
        </w:rPr>
        <w:t>you’re</w:t>
      </w:r>
      <w:r w:rsidRPr="07F07C38" w:rsidR="03EF2D3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1B1B1B"/>
          <w:sz w:val="30"/>
          <w:szCs w:val="30"/>
          <w:lang w:val="en-US"/>
        </w:rPr>
        <w:t xml:space="preserve"> leaving active service soon or have been discharged within the past year.</w:t>
      </w:r>
    </w:p>
    <w:p w:rsidR="07F07C38" w:rsidP="07F07C38" w:rsidRDefault="07F07C38" w14:paraId="63976303" w14:textId="1D162BD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1B1B1B"/>
          <w:sz w:val="30"/>
          <w:szCs w:val="30"/>
          <w:lang w:val="en-US"/>
        </w:rPr>
      </w:pPr>
    </w:p>
    <w:p w:rsidR="03EF2D32" w:rsidP="07F07C38" w:rsidRDefault="03EF2D32" w14:paraId="57BB3759" w14:textId="7F22934D">
      <w:pPr>
        <w:pStyle w:val="Heading2"/>
        <w:shd w:val="clear" w:color="auto" w:fill="E1F3F8"/>
        <w:spacing w:before="0" w:beforeAutospacing="off" w:after="225" w:afterAutospacing="off"/>
      </w:pPr>
      <w:r w:rsidRPr="07F07C38" w:rsidR="03EF2D3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[h2] Am I eligible for educational and career counseling?</w:t>
      </w:r>
    </w:p>
    <w:p w:rsidR="03EF2D32" w:rsidP="07F07C38" w:rsidRDefault="03EF2D32" w14:paraId="42648F60" w14:textId="4A7537EA">
      <w:pPr>
        <w:shd w:val="clear" w:color="auto" w:fill="E1F3F8"/>
        <w:spacing w:before="0" w:beforeAutospacing="off" w:after="0" w:afterAutospacing="off"/>
      </w:pPr>
      <w:r w:rsidRPr="07F07C38" w:rsidR="03EF2D3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You may be eligible for these services if one of these is true for you.</w:t>
      </w:r>
    </w:p>
    <w:p w:rsidR="03EF2D32" w:rsidP="07F07C38" w:rsidRDefault="03EF2D32" w14:paraId="170851CB" w14:textId="094A384F">
      <w:pPr>
        <w:pStyle w:val="ListParagraph"/>
        <w:numPr>
          <w:ilvl w:val="0"/>
          <w:numId w:val="1"/>
        </w:numPr>
        <w:shd w:val="clear" w:color="auto" w:fill="E1F3F8"/>
        <w:spacing w:before="0" w:beforeAutospacing="off" w:after="0" w:afterAutospacing="off"/>
        <w:ind w:left="360" w:right="0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You’ll be discharged under conditions other than dishonorable from active duty within 6 months, </w:t>
      </w:r>
      <w:r w:rsidRPr="07F07C38" w:rsidR="03EF2D3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or</w:t>
      </w:r>
    </w:p>
    <w:p w:rsidR="03EF2D32" w:rsidP="07F07C38" w:rsidRDefault="03EF2D32" w14:paraId="4E7EC02D" w14:textId="2380DD3A">
      <w:pPr>
        <w:pStyle w:val="ListParagraph"/>
        <w:numPr>
          <w:ilvl w:val="0"/>
          <w:numId w:val="1"/>
        </w:numPr>
        <w:shd w:val="clear" w:color="auto" w:fill="E1F3F8"/>
        <w:spacing w:before="0" w:beforeAutospacing="off" w:after="0" w:afterAutospacing="off"/>
        <w:ind w:left="360" w:right="0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You separated from active duty under conditions other than dishonorable not more than 1 year ago, </w:t>
      </w:r>
      <w:r w:rsidRPr="07F07C38" w:rsidR="03EF2D3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or</w:t>
      </w:r>
    </w:p>
    <w:p w:rsidR="03EF2D32" w:rsidP="07F07C38" w:rsidRDefault="03EF2D32" w14:paraId="46E025F9" w14:textId="7FEA5321">
      <w:pPr>
        <w:pStyle w:val="ListParagraph"/>
        <w:numPr>
          <w:ilvl w:val="0"/>
          <w:numId w:val="1"/>
        </w:numPr>
        <w:shd w:val="clear" w:color="auto" w:fill="E1F3F8"/>
        <w:spacing w:before="0" w:beforeAutospacing="off" w:after="0" w:afterAutospacing="off"/>
        <w:ind w:left="360" w:right="0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You qualify as a Veteran or service member for educational assistance under a VA educational program, </w:t>
      </w:r>
      <w:r w:rsidRPr="07F07C38" w:rsidR="03EF2D3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or</w:t>
      </w:r>
    </w:p>
    <w:p w:rsidR="03EF2D32" w:rsidP="07F07C38" w:rsidRDefault="03EF2D32" w14:paraId="44109C09" w14:textId="58FAC0D5">
      <w:pPr>
        <w:pStyle w:val="ListParagraph"/>
        <w:numPr>
          <w:ilvl w:val="0"/>
          <w:numId w:val="1"/>
        </w:numPr>
        <w:shd w:val="clear" w:color="auto" w:fill="E1F3F8"/>
        <w:spacing w:before="0" w:beforeAutospacing="off" w:after="0" w:afterAutospacing="off"/>
        <w:ind w:left="360" w:righ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You’re a service member, Veteran, or dependent currently eligible for VA education benefits</w:t>
      </w:r>
    </w:p>
    <w:p w:rsidR="03EF2D32" w:rsidP="07F07C38" w:rsidRDefault="03EF2D32" w14:paraId="75B17487" w14:textId="4D58D852">
      <w:pPr>
        <w:shd w:val="clear" w:color="auto" w:fill="E1F3F8"/>
        <w:spacing w:before="0" w:beforeAutospacing="off" w:after="0" w:afterAutospacing="off"/>
      </w:pPr>
      <w:hyperlink r:id="R02d58ed6024e40f1">
        <w:r w:rsidRPr="07F07C38" w:rsidR="03EF2D32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EA2"/>
            <w:sz w:val="24"/>
            <w:szCs w:val="24"/>
            <w:u w:val="single"/>
            <w:lang w:val="en-US"/>
          </w:rPr>
          <w:t>Learn more about employment benefits for dependents</w:t>
        </w:r>
      </w:hyperlink>
    </w:p>
    <w:p w:rsidR="07F07C38" w:rsidP="07F07C38" w:rsidRDefault="07F07C38" w14:paraId="2B6A10C4" w14:textId="6E4A612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1B1B1B"/>
          <w:sz w:val="30"/>
          <w:szCs w:val="30"/>
          <w:lang w:val="en-US"/>
        </w:rPr>
      </w:pPr>
    </w:p>
    <w:p w:rsidR="03EF2D32" w:rsidP="07F07C38" w:rsidRDefault="03EF2D32" w14:paraId="6DA8A030" w14:textId="4DCDC82D">
      <w:pPr>
        <w:pStyle w:val="Heading2"/>
        <w:shd w:val="clear" w:color="auto" w:fill="FFFFFF" w:themeFill="background1"/>
        <w:spacing w:before="675" w:beforeAutospacing="off" w:after="225" w:afterAutospacing="off"/>
      </w:pPr>
      <w:r w:rsidRPr="07F07C38" w:rsidR="03EF2D3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[h2] What benefits can I get?</w:t>
      </w:r>
    </w:p>
    <w:p w:rsidR="03EF2D32" w:rsidP="07F07C38" w:rsidRDefault="03EF2D32" w14:paraId="41ED31F1" w14:textId="113F4DD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120" w:afterAutospacing="off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Career counseling to help you decide which civilian or military jobs you want</w:t>
      </w:r>
    </w:p>
    <w:p w:rsidR="03EF2D32" w:rsidP="07F07C38" w:rsidRDefault="03EF2D32" w14:paraId="39347305" w14:textId="7F6F889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120" w:afterAutospacing="off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Educational counseling to help you find a training program or field of study</w:t>
      </w:r>
    </w:p>
    <w:p w:rsidR="03EF2D32" w:rsidP="07F07C38" w:rsidRDefault="03EF2D32" w14:paraId="1BC77910" w14:textId="7480C9D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120" w:afterAutospacing="off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Academic and adjustment counseling to help you address issues or barriers that get in the way of your success</w:t>
      </w:r>
    </w:p>
    <w:p w:rsidR="03EF2D32" w:rsidP="07F07C38" w:rsidRDefault="03EF2D32" w14:paraId="4031627B" w14:textId="24A17F7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Resume support and goal planning </w:t>
      </w:r>
    </w:p>
    <w:p w:rsidR="03EF2D32" w:rsidP="07F07C38" w:rsidRDefault="03EF2D32" w14:paraId="577FD8F7" w14:textId="2155C1DD">
      <w:pPr>
        <w:shd w:val="clear" w:color="auto" w:fill="FFFFFF" w:themeFill="background1"/>
        <w:spacing w:before="240" w:beforeAutospacing="off" w:after="240" w:afterAutospacing="off"/>
      </w:pPr>
      <w:hyperlink r:id="Rba2f1249f83f4fa9">
        <w:r w:rsidRPr="07F07C38" w:rsidR="03EF2D32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EA2"/>
            <w:sz w:val="24"/>
            <w:szCs w:val="24"/>
            <w:u w:val="single"/>
            <w:lang w:val="en-US"/>
          </w:rPr>
          <w:t>For more information, play our Personalized Career Planning and Guidance video (YouTube)</w:t>
        </w:r>
      </w:hyperlink>
    </w:p>
    <w:p w:rsidR="03EF2D32" w:rsidP="07F07C38" w:rsidRDefault="03EF2D32" w14:paraId="0006A02C" w14:textId="432D9163">
      <w:pPr>
        <w:pStyle w:val="Heading2"/>
        <w:shd w:val="clear" w:color="auto" w:fill="FFFFFF" w:themeFill="background1"/>
        <w:spacing w:before="675" w:beforeAutospacing="off" w:after="225" w:afterAutospacing="off"/>
      </w:pPr>
      <w:r w:rsidRPr="07F07C38" w:rsidR="03EF2D3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>[h2] How do I get these benefits?</w:t>
      </w:r>
    </w:p>
    <w:p w:rsidR="03EF2D32" w:rsidP="07F07C38" w:rsidRDefault="03EF2D32" w14:paraId="2CB02734" w14:textId="3E331E9D">
      <w:pPr>
        <w:shd w:val="clear" w:color="auto" w:fill="FFFFFF" w:themeFill="background1"/>
        <w:spacing w:before="240" w:beforeAutospacing="off" w:after="240" w:afterAutospacing="off"/>
      </w:pP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There are 3 ways to apply for these benefits:</w:t>
      </w:r>
    </w:p>
    <w:p w:rsidR="03EF2D32" w:rsidP="07F07C38" w:rsidRDefault="03EF2D32" w14:paraId="6C81F878" w14:textId="74D6D13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12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You can apply online, </w:t>
      </w:r>
      <w:r w:rsidRPr="07F07C38" w:rsidR="03EF2D3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or</w:t>
      </w:r>
    </w:p>
    <w:p w:rsidR="03EF2D32" w:rsidP="07F07C38" w:rsidRDefault="03EF2D32" w14:paraId="79CD3A96" w14:textId="0953B95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12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You can apply by mail using VA Form 27-8832, </w:t>
      </w:r>
      <w:r w:rsidRPr="07F07C38" w:rsidR="03EF2D3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or</w:t>
      </w:r>
    </w:p>
    <w:p w:rsidR="03EF2D32" w:rsidP="07F07C38" w:rsidRDefault="03EF2D32" w14:paraId="6F261F11" w14:textId="57AEC0F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You can take your application to your nearest regional office or VetSuccess on Campus counselor</w:t>
      </w:r>
    </w:p>
    <w:p w:rsidR="03EF2D32" w:rsidP="07F07C38" w:rsidRDefault="03EF2D32" w14:paraId="307F694C" w14:textId="2BB8286D">
      <w:pPr>
        <w:shd w:val="clear" w:color="auto" w:fill="FFFFFF" w:themeFill="background1"/>
        <w:spacing w:before="240" w:beforeAutospacing="off" w:after="240" w:afterAutospacing="off"/>
      </w:pPr>
      <w:hyperlink r:id="R66e22b75849e44ff">
        <w:r w:rsidRPr="07F07C38" w:rsidR="03EF2D32">
          <w:rPr>
            <w:rStyle w:val="Hyperlink"/>
            <w:rFonts w:ascii="Source Sans Pro" w:hAnsi="Source Sans Pro" w:eastAsia="Source Sans Pro" w:cs="Source Sans Pr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5EA2"/>
            <w:sz w:val="24"/>
            <w:szCs w:val="24"/>
            <w:u w:val="single"/>
            <w:lang w:val="en-US"/>
          </w:rPr>
          <w:t>Apply for career counseling</w:t>
        </w:r>
      </w:hyperlink>
    </w:p>
    <w:p w:rsidR="03EF2D32" w:rsidP="07F07C38" w:rsidRDefault="03EF2D32" w14:paraId="1B8F9A12" w14:textId="62D07522">
      <w:pPr>
        <w:pStyle w:val="Heading3"/>
        <w:shd w:val="clear" w:color="auto" w:fill="FFFFFF" w:themeFill="background1"/>
        <w:spacing w:before="450" w:beforeAutospacing="off" w:after="150" w:afterAutospacing="off"/>
      </w:pPr>
      <w:r w:rsidRPr="07F07C38" w:rsidR="03EF2D3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>[h3] You can also apply by mail</w:t>
      </w:r>
    </w:p>
    <w:p w:rsidR="03EF2D32" w:rsidP="07F07C38" w:rsidRDefault="03EF2D32" w14:paraId="7E65126F" w14:textId="360CD63A">
      <w:pPr>
        <w:shd w:val="clear" w:color="auto" w:fill="FFFFFF" w:themeFill="background1"/>
        <w:spacing w:before="240" w:beforeAutospacing="off" w:after="240" w:afterAutospacing="off"/>
      </w:pP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Fill out Personalized Career Planning and Guidance/Chapter 36 (VA Form 27-8832).</w:t>
      </w:r>
    </w:p>
    <w:p w:rsidR="03EF2D32" w:rsidP="07F07C38" w:rsidRDefault="03EF2D32" w14:paraId="7CEB9836" w14:textId="071BE21D">
      <w:pPr>
        <w:shd w:val="clear" w:color="auto" w:fill="FFFFFF" w:themeFill="background1"/>
        <w:spacing w:before="240" w:beforeAutospacing="off" w:after="240" w:afterAutospacing="off"/>
      </w:pPr>
      <w:hyperlink r:id="Rf05b27e7dbe741a4">
        <w:r w:rsidRPr="07F07C38" w:rsidR="03EF2D32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5EA2"/>
            <w:sz w:val="24"/>
            <w:szCs w:val="24"/>
            <w:u w:val="single"/>
            <w:lang w:val="en-US"/>
          </w:rPr>
          <w:t>Get VA Form 27-8832 to download</w:t>
        </w:r>
      </w:hyperlink>
    </w:p>
    <w:p w:rsidR="03EF2D32" w:rsidP="07F07C38" w:rsidRDefault="03EF2D32" w14:paraId="150F6210" w14:textId="3F78A83B">
      <w:pPr>
        <w:shd w:val="clear" w:color="auto" w:fill="FFFFFF" w:themeFill="background1"/>
        <w:spacing w:before="240" w:beforeAutospacing="off" w:after="240" w:afterAutospacing="off"/>
      </w:pP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If you qualify, we’ll invite you to a career and guidance appointment.</w:t>
      </w:r>
    </w:p>
    <w:p w:rsidR="03EF2D32" w:rsidP="07F07C38" w:rsidRDefault="03EF2D32" w14:paraId="3DDC3F64" w14:textId="4C816813">
      <w:pPr>
        <w:pStyle w:val="Heading2"/>
        <w:pBdr>
          <w:bottom w:val="single" w:color="A9AEB1" w:sz="6" w:space="0"/>
        </w:pBdr>
        <w:shd w:val="clear" w:color="auto" w:fill="F0F0F0"/>
        <w:spacing w:before="0" w:beforeAutospacing="off" w:after="0" w:afterAutospacing="off"/>
      </w:pPr>
      <w:r w:rsidRPr="07F07C38" w:rsidR="03EF2D32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1B1B1B"/>
          <w:sz w:val="22"/>
          <w:szCs w:val="22"/>
          <w:lang w:val="en-US"/>
        </w:rPr>
        <w:t>[h3] Other helpful information</w:t>
      </w:r>
    </w:p>
    <w:p w:rsidR="03EF2D32" w:rsidP="07F07C38" w:rsidRDefault="03EF2D32" w14:paraId="3B17D3B0" w14:textId="4814D4E9">
      <w:pPr>
        <w:pStyle w:val="Heading3"/>
        <w:shd w:val="clear" w:color="auto" w:fill="F0F0F0"/>
        <w:spacing w:before="383" w:beforeAutospacing="off" w:after="128" w:afterAutospacing="off"/>
      </w:pPr>
      <w:hyperlink r:id="R5da6ed5f305141e9">
        <w:r w:rsidRPr="07F07C38" w:rsidR="03EF2D32">
          <w:rPr>
            <w:rStyle w:val="Hyperlink"/>
            <w:rFonts w:ascii="Georgia" w:hAnsi="Georgia" w:eastAsia="Georgia" w:cs="Georgi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5EA2"/>
            <w:sz w:val="24"/>
            <w:szCs w:val="24"/>
            <w:u w:val="single"/>
            <w:lang w:val="en-US"/>
          </w:rPr>
          <w:t>Veteran Readiness and Employment (VR&amp;E)</w:t>
        </w:r>
      </w:hyperlink>
    </w:p>
    <w:p w:rsidR="03EF2D32" w:rsidP="07F07C38" w:rsidRDefault="03EF2D32" w14:paraId="413B254E" w14:textId="47F0C2FD">
      <w:pPr>
        <w:shd w:val="clear" w:color="auto" w:fill="F0F0F0"/>
        <w:spacing w:before="240" w:beforeAutospacing="off" w:after="240" w:afterAutospacing="off"/>
      </w:pPr>
      <w:r w:rsidRPr="07F07C38" w:rsidR="03EF2D3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If you have a service-connected disability that limits your ability to work or prevents you from working, VR&amp;E can help you explore employment options and address training needs.</w:t>
      </w:r>
    </w:p>
    <w:p w:rsidR="07F07C38" w:rsidP="07F07C38" w:rsidRDefault="07F07C38" w14:paraId="7CD5328D" w14:textId="0A5C53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d79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f14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6A168C"/>
    <w:rsid w:val="016E3290"/>
    <w:rsid w:val="03EF2D32"/>
    <w:rsid w:val="07F07C38"/>
    <w:rsid w:val="0C77D17C"/>
    <w:rsid w:val="1025485F"/>
    <w:rsid w:val="1B9A3C7C"/>
    <w:rsid w:val="596A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98FF"/>
  <w15:chartTrackingRefBased/>
  <w15:docId w15:val="{ACE58026-419D-45AA-92D4-3FD4DBC536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va.gov/careers-employment/education-and-career-counseling/" TargetMode="External" Id="R66eb9ff0a25c4dac" /><Relationship Type="http://schemas.openxmlformats.org/officeDocument/2006/relationships/hyperlink" Target="https://www.va.gov/careers-employment/dependent-benefits/" TargetMode="External" Id="R02d58ed6024e40f1" /><Relationship Type="http://schemas.openxmlformats.org/officeDocument/2006/relationships/hyperlink" Target="https://www.youtube.com/watch?v=644P2XaGo-0&amp;feature=youtu.be" TargetMode="External" Id="Rba2f1249f83f4fa9" /><Relationship Type="http://schemas.openxmlformats.org/officeDocument/2006/relationships/hyperlink" Target="https://www.va.gov/careers-employment/education-and-career-counseling/apply-career-guidance-form-28-8832/" TargetMode="External" Id="R66e22b75849e44ff" /><Relationship Type="http://schemas.openxmlformats.org/officeDocument/2006/relationships/hyperlink" Target="https://www.va.gov/find-forms/about-form-27-8832" TargetMode="External" Id="Rf05b27e7dbe741a4" /><Relationship Type="http://schemas.openxmlformats.org/officeDocument/2006/relationships/hyperlink" Target="https://www.va.gov/careers-employment/vocational-rehabilitation" TargetMode="External" Id="R5da6ed5f305141e9" /><Relationship Type="http://schemas.openxmlformats.org/officeDocument/2006/relationships/numbering" Target="numbering.xml" Id="Rbc6ec26dfb4941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2024-05-31T14:01:36.2311983Z</dcterms:created>
  <dcterms:modified xsi:type="dcterms:W3CDTF">2024-05-31T14:05:40.1148337Z</dcterms:modified>
  <dc:creator>Hecht, Randi</dc:creator>
  <lastModifiedBy>Hecht, Randi</lastModifiedBy>
</coreProperties>
</file>