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2D34" w14:textId="3FF00159" w:rsidR="001C76A2" w:rsidRPr="00BC46D7" w:rsidRDefault="001C76A2">
      <w:pPr>
        <w:rPr>
          <w:rFonts w:cstheme="minorHAnsi"/>
          <w:sz w:val="24"/>
          <w:szCs w:val="24"/>
        </w:rPr>
      </w:pPr>
      <w:r w:rsidRPr="00BC46D7">
        <w:rPr>
          <w:rFonts w:cstheme="minorHAnsi"/>
          <w:b/>
          <w:bCs/>
          <w:sz w:val="24"/>
          <w:szCs w:val="24"/>
        </w:rPr>
        <w:t>Live page</w:t>
      </w:r>
      <w:r w:rsidRPr="00515F23">
        <w:rPr>
          <w:rFonts w:cstheme="minorHAnsi"/>
          <w:sz w:val="24"/>
          <w:szCs w:val="24"/>
        </w:rPr>
        <w:t>:</w:t>
      </w:r>
      <w:r w:rsidR="00AE02EE" w:rsidRPr="00515F23">
        <w:rPr>
          <w:rFonts w:cstheme="minorHAnsi"/>
          <w:sz w:val="24"/>
          <w:szCs w:val="24"/>
        </w:rPr>
        <w:t xml:space="preserve"> https://www.va.gov/decision-reviews/board-appeal/</w:t>
      </w:r>
    </w:p>
    <w:p w14:paraId="5BE382D7" w14:textId="24841DFA" w:rsidR="001C76A2" w:rsidRDefault="001C76A2">
      <w:pPr>
        <w:rPr>
          <w:sz w:val="24"/>
          <w:szCs w:val="24"/>
        </w:rPr>
      </w:pPr>
      <w:r w:rsidRPr="00BC46D7">
        <w:rPr>
          <w:b/>
          <w:bCs/>
          <w:sz w:val="24"/>
          <w:szCs w:val="24"/>
        </w:rPr>
        <w:t>Word count</w:t>
      </w:r>
      <w:r w:rsidRPr="00515F23">
        <w:rPr>
          <w:sz w:val="24"/>
          <w:szCs w:val="24"/>
        </w:rPr>
        <w:t>:</w:t>
      </w:r>
      <w:r w:rsidR="00AE02EE" w:rsidRPr="00515F23">
        <w:rPr>
          <w:sz w:val="24"/>
          <w:szCs w:val="24"/>
        </w:rPr>
        <w:t xml:space="preserve"> </w:t>
      </w:r>
      <w:r w:rsidR="001C6FB1">
        <w:rPr>
          <w:sz w:val="24"/>
          <w:szCs w:val="24"/>
        </w:rPr>
        <w:t>1,1</w:t>
      </w:r>
      <w:r w:rsidR="00A41710">
        <w:rPr>
          <w:sz w:val="24"/>
          <w:szCs w:val="24"/>
        </w:rPr>
        <w:t>17</w:t>
      </w:r>
    </w:p>
    <w:p w14:paraId="47214408" w14:textId="7232BFB1" w:rsidR="001C76A2" w:rsidRDefault="001C76A2">
      <w:pPr>
        <w:rPr>
          <w:rFonts w:ascii="Georgia" w:hAnsi="Georgia"/>
          <w:color w:val="1B1B1B"/>
          <w:sz w:val="30"/>
          <w:szCs w:val="30"/>
          <w:shd w:val="clear" w:color="auto" w:fill="FFFFFF"/>
        </w:rPr>
      </w:pPr>
      <w:r w:rsidRPr="00786391">
        <w:rPr>
          <w:color w:val="0070C0"/>
          <w:sz w:val="24"/>
          <w:szCs w:val="24"/>
        </w:rPr>
        <w:t>Meta description</w:t>
      </w:r>
      <w:r w:rsidRPr="00515F23">
        <w:rPr>
          <w:sz w:val="24"/>
          <w:szCs w:val="24"/>
        </w:rPr>
        <w:t>:</w:t>
      </w:r>
      <w:r w:rsidR="00690E95">
        <w:t xml:space="preserve"> </w:t>
      </w:r>
      <w:r w:rsidR="00690E95" w:rsidRPr="00786391">
        <w:rPr>
          <w:rFonts w:ascii="Georgia" w:hAnsi="Georgia"/>
          <w:color w:val="1B1B1B"/>
          <w:sz w:val="28"/>
          <w:szCs w:val="28"/>
          <w:shd w:val="clear" w:color="auto" w:fill="FFFFFF"/>
        </w:rPr>
        <w:t>When you choose this option, you’re appealing to a Veterans Law Judge at the Board of Veterans’ Appeals (also called the Board) in Washington, D.C. A judge who’s an expert in Veterans law will review your case.</w:t>
      </w:r>
    </w:p>
    <w:p w14:paraId="5774B215" w14:textId="77777777" w:rsidR="00120989" w:rsidRDefault="00120989">
      <w:pPr>
        <w:rPr>
          <w:rFonts w:ascii="Georgia" w:hAnsi="Georgia"/>
          <w:color w:val="1B1B1B"/>
          <w:sz w:val="30"/>
          <w:szCs w:val="30"/>
          <w:shd w:val="clear" w:color="auto" w:fill="FFFFFF"/>
        </w:rPr>
      </w:pPr>
    </w:p>
    <w:p w14:paraId="7FC0D78A" w14:textId="77777777" w:rsidR="00742764" w:rsidRPr="00786391" w:rsidRDefault="00FD2DCD" w:rsidP="00742764">
      <w:pPr>
        <w:pStyle w:val="Heading1"/>
        <w:shd w:val="clear" w:color="auto" w:fill="FFFFFF"/>
        <w:spacing w:before="0" w:after="120"/>
        <w:rPr>
          <w:rFonts w:ascii="Georgia" w:eastAsia="Times New Roman" w:hAnsi="Georgia" w:cs="Times New Roman"/>
          <w:b/>
          <w:bCs/>
          <w:color w:val="1B1B1B"/>
          <w:kern w:val="36"/>
          <w:sz w:val="44"/>
          <w:szCs w:val="44"/>
          <w14:ligatures w14:val="none"/>
        </w:rPr>
      </w:pPr>
      <w:r w:rsidRPr="00786391">
        <w:rPr>
          <w:rFonts w:asciiTheme="minorHAnsi" w:hAnsiTheme="minorHAnsi" w:cstheme="minorHAnsi"/>
          <w:b/>
          <w:bCs/>
          <w:color w:val="4472C4" w:themeColor="accent1"/>
        </w:rPr>
        <w:t>[H1]</w:t>
      </w:r>
      <w:r w:rsidRPr="003D6754">
        <w:rPr>
          <w:color w:val="4472C4" w:themeColor="accent1"/>
        </w:rPr>
        <w:t xml:space="preserve"> </w:t>
      </w:r>
      <w:r w:rsidR="00742764" w:rsidRPr="00786391">
        <w:rPr>
          <w:rFonts w:ascii="Georgia" w:eastAsia="Times New Roman" w:hAnsi="Georgia" w:cs="Times New Roman"/>
          <w:b/>
          <w:bCs/>
          <w:color w:val="1B1B1B"/>
          <w:kern w:val="36"/>
          <w:sz w:val="44"/>
          <w:szCs w:val="44"/>
          <w14:ligatures w14:val="none"/>
        </w:rPr>
        <w:t>Board Appeals</w:t>
      </w:r>
    </w:p>
    <w:p w14:paraId="02D62139" w14:textId="20E2AC39" w:rsidR="00F339E5" w:rsidRDefault="003D6754">
      <w:pPr>
        <w:rPr>
          <w:rFonts w:ascii="Georgia" w:hAnsi="Georgia"/>
          <w:color w:val="1B1B1B"/>
          <w:sz w:val="30"/>
          <w:szCs w:val="30"/>
          <w:shd w:val="clear" w:color="auto" w:fill="FFFFFF"/>
        </w:rPr>
      </w:pPr>
      <w:r w:rsidRPr="00786391">
        <w:rPr>
          <w:b/>
          <w:bCs/>
          <w:color w:val="4472C4" w:themeColor="accent1"/>
          <w:sz w:val="32"/>
          <w:szCs w:val="32"/>
        </w:rPr>
        <w:t>[Intro]</w:t>
      </w:r>
      <w:r>
        <w:rPr>
          <w:color w:val="4472C4" w:themeColor="accent1"/>
          <w:sz w:val="32"/>
          <w:szCs w:val="32"/>
        </w:rPr>
        <w:t xml:space="preserve"> </w:t>
      </w:r>
      <w:r w:rsidR="00533D31" w:rsidRPr="00786391">
        <w:rPr>
          <w:rFonts w:ascii="Georgia" w:hAnsi="Georgia"/>
          <w:color w:val="1B1B1B"/>
          <w:sz w:val="30"/>
          <w:szCs w:val="30"/>
          <w:shd w:val="clear" w:color="auto" w:fill="FFFFFF"/>
        </w:rPr>
        <w:t>When you choose this option, you’re appealing to a Veterans Law Judge at the Board of Veterans’ Appeals (also called the Board) in Washington, D.C. A judge who’s an expert in Veterans law will review your case.</w:t>
      </w:r>
    </w:p>
    <w:p w14:paraId="2005BB24" w14:textId="7602ECD7" w:rsidR="00F339E5" w:rsidRPr="00F339E5" w:rsidRDefault="004464A6" w:rsidP="00F339E5">
      <w:pPr>
        <w:shd w:val="clear" w:color="auto" w:fill="E1F3F8"/>
        <w:spacing w:after="120" w:line="240" w:lineRule="auto"/>
        <w:outlineLvl w:val="1"/>
        <w:rPr>
          <w:rFonts w:ascii="Georgia" w:eastAsia="Times New Roman" w:hAnsi="Georgia" w:cs="Times New Roman"/>
          <w:b/>
          <w:bCs/>
          <w:color w:val="1B1B1B"/>
          <w:kern w:val="0"/>
          <w:sz w:val="36"/>
          <w:szCs w:val="36"/>
          <w14:ligatures w14:val="none"/>
        </w:rPr>
      </w:pPr>
      <w:r w:rsidRPr="00786391">
        <w:rPr>
          <w:rFonts w:eastAsia="Times New Roman" w:cstheme="minorHAnsi"/>
          <w:b/>
          <w:bCs/>
          <w:color w:val="4472C4" w:themeColor="accent1"/>
          <w:kern w:val="0"/>
          <w:sz w:val="32"/>
          <w:szCs w:val="32"/>
          <w14:ligatures w14:val="none"/>
        </w:rPr>
        <w:t>[H2]</w:t>
      </w:r>
      <w:r w:rsidRPr="004464A6">
        <w:rPr>
          <w:rFonts w:ascii="Georgia" w:eastAsia="Times New Roman" w:hAnsi="Georgia" w:cs="Times New Roman"/>
          <w:b/>
          <w:bCs/>
          <w:color w:val="4472C4" w:themeColor="accent1"/>
          <w:kern w:val="0"/>
          <w:sz w:val="36"/>
          <w:szCs w:val="36"/>
          <w14:ligatures w14:val="none"/>
        </w:rPr>
        <w:t xml:space="preserve"> </w:t>
      </w:r>
      <w:r w:rsidR="00F339E5" w:rsidRPr="00F339E5">
        <w:rPr>
          <w:rFonts w:ascii="Georgia" w:eastAsia="Times New Roman" w:hAnsi="Georgia" w:cs="Times New Roman"/>
          <w:b/>
          <w:bCs/>
          <w:color w:val="1B1B1B"/>
          <w:kern w:val="0"/>
          <w:sz w:val="40"/>
          <w:szCs w:val="40"/>
          <w14:ligatures w14:val="none"/>
        </w:rPr>
        <w:t>Is a Board Appeal an option for me?</w:t>
      </w:r>
    </w:p>
    <w:p w14:paraId="16E913C5" w14:textId="77777777" w:rsidR="00F339E5" w:rsidRPr="00F339E5" w:rsidRDefault="00F339E5"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A Board Appeal may be an option for you if you submit your request within 1 year of the decision on your initial claim, Supplemental Claim, or Higher-Level Review (the 1-year timeframe starts from the date on your decision letter).</w:t>
      </w:r>
    </w:p>
    <w:p w14:paraId="06A82F2E" w14:textId="77777777" w:rsidR="00F339E5" w:rsidRPr="00F339E5" w:rsidRDefault="00F339E5"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You can request a Board Appeal only after these types of claims or decision reviews:</w:t>
      </w:r>
    </w:p>
    <w:p w14:paraId="7D26BD8A" w14:textId="77777777" w:rsidR="00F339E5" w:rsidRPr="00F339E5" w:rsidRDefault="00F339E5" w:rsidP="00F339E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An initial claim</w:t>
      </w:r>
    </w:p>
    <w:p w14:paraId="5242626C" w14:textId="77777777" w:rsidR="00F339E5" w:rsidRPr="00F339E5" w:rsidRDefault="00F339E5" w:rsidP="00F339E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A Supplemental Claim</w:t>
      </w:r>
    </w:p>
    <w:p w14:paraId="57C6BCD9" w14:textId="77777777" w:rsidR="00F339E5" w:rsidRPr="00F339E5" w:rsidRDefault="00F339E5" w:rsidP="00F339E5">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A Higher-Level Review</w:t>
      </w:r>
    </w:p>
    <w:p w14:paraId="7E47B515" w14:textId="77777777" w:rsidR="00F339E5" w:rsidRPr="00F339E5" w:rsidRDefault="00F339E5"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You can’t request 2 Board Appeals in a row for the same claim.</w:t>
      </w:r>
    </w:p>
    <w:p w14:paraId="1FFAE82F" w14:textId="77777777" w:rsidR="00F339E5" w:rsidRPr="00F339E5" w:rsidRDefault="00F339E5"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b/>
          <w:bCs/>
          <w:color w:val="1B1B1B"/>
          <w:kern w:val="0"/>
          <w:sz w:val="24"/>
          <w:szCs w:val="24"/>
          <w14:ligatures w14:val="none"/>
        </w:rPr>
        <w:t>Exception: </w:t>
      </w:r>
      <w:r w:rsidRPr="00F339E5">
        <w:rPr>
          <w:rFonts w:ascii="Source Sans Pro" w:eastAsia="Times New Roman" w:hAnsi="Source Sans Pro" w:cs="Times New Roman"/>
          <w:color w:val="1B1B1B"/>
          <w:kern w:val="0"/>
          <w:sz w:val="24"/>
          <w:szCs w:val="24"/>
          <w14:ligatures w14:val="none"/>
        </w:rPr>
        <w:t>If you have a contested claim</w:t>
      </w:r>
      <w:r w:rsidRPr="00F339E5">
        <w:rPr>
          <w:rFonts w:ascii="Source Sans Pro" w:eastAsia="Times New Roman" w:hAnsi="Source Sans Pro" w:cs="Times New Roman"/>
          <w:b/>
          <w:bCs/>
          <w:color w:val="1B1B1B"/>
          <w:kern w:val="0"/>
          <w:sz w:val="24"/>
          <w:szCs w:val="24"/>
          <w14:ligatures w14:val="none"/>
        </w:rPr>
        <w:t> </w:t>
      </w:r>
      <w:r w:rsidRPr="00F339E5">
        <w:rPr>
          <w:rFonts w:ascii="Source Sans Pro" w:eastAsia="Times New Roman" w:hAnsi="Source Sans Pro" w:cs="Times New Roman"/>
          <w:color w:val="1B1B1B"/>
          <w:kern w:val="0"/>
          <w:sz w:val="24"/>
          <w:szCs w:val="24"/>
          <w14:ligatures w14:val="none"/>
        </w:rPr>
        <w:t>(this is when you and someone else are claiming a benefit that only one person can claim), you must request a Board Appeal within 60 days of the date on your decision letter. </w:t>
      </w:r>
    </w:p>
    <w:p w14:paraId="77AA08CB" w14:textId="604ED24C" w:rsidR="00F339E5" w:rsidRPr="00F339E5" w:rsidRDefault="00A41710"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hyperlink r:id="rId5" w:tooltip="Contested claims" w:history="1">
        <w:r w:rsidR="00F339E5" w:rsidRPr="00F339E5">
          <w:rPr>
            <w:rFonts w:ascii="Source Sans Pro" w:eastAsia="Times New Roman" w:hAnsi="Source Sans Pro" w:cs="Times New Roman"/>
            <w:color w:val="005EA2"/>
            <w:kern w:val="0"/>
            <w:sz w:val="24"/>
            <w:szCs w:val="24"/>
            <w:u w:val="single"/>
            <w14:ligatures w14:val="none"/>
          </w:rPr>
          <w:t>Learn about contested claims</w:t>
        </w:r>
      </w:hyperlink>
      <w:r w:rsidR="006A1BC5">
        <w:rPr>
          <w:rFonts w:ascii="Source Sans Pro" w:eastAsia="Times New Roman" w:hAnsi="Source Sans Pro" w:cs="Times New Roman"/>
          <w:color w:val="1B1B1B"/>
          <w:kern w:val="0"/>
          <w:sz w:val="24"/>
          <w:szCs w:val="24"/>
          <w14:ligatures w14:val="none"/>
        </w:rPr>
        <w:t xml:space="preserve"> </w:t>
      </w:r>
      <w:r w:rsidR="006A1BC5" w:rsidRPr="006A1BC5">
        <w:rPr>
          <w:rFonts w:ascii="Source Sans Pro" w:eastAsia="Times New Roman" w:hAnsi="Source Sans Pro" w:cs="Times New Roman"/>
          <w:color w:val="FF0000"/>
          <w:kern w:val="0"/>
          <w:sz w:val="24"/>
          <w:szCs w:val="24"/>
          <w14:ligatures w14:val="none"/>
        </w:rPr>
        <w:t>(in English)</w:t>
      </w:r>
    </w:p>
    <w:p w14:paraId="51205D04" w14:textId="77777777" w:rsidR="00F339E5" w:rsidRPr="00F339E5" w:rsidRDefault="00F339E5" w:rsidP="00F339E5">
      <w:pPr>
        <w:shd w:val="clear" w:color="auto" w:fill="E1F3F8"/>
        <w:spacing w:after="120" w:line="240" w:lineRule="auto"/>
        <w:outlineLvl w:val="2"/>
        <w:rPr>
          <w:rFonts w:ascii="Georgia" w:eastAsia="Times New Roman" w:hAnsi="Georgia" w:cs="Times New Roman"/>
          <w:b/>
          <w:bCs/>
          <w:color w:val="1B1B1B"/>
          <w:kern w:val="0"/>
          <w:sz w:val="27"/>
          <w:szCs w:val="27"/>
          <w14:ligatures w14:val="none"/>
        </w:rPr>
      </w:pPr>
      <w:r w:rsidRPr="00F339E5">
        <w:rPr>
          <w:rFonts w:ascii="Georgia" w:eastAsia="Times New Roman" w:hAnsi="Georgia" w:cs="Times New Roman"/>
          <w:b/>
          <w:bCs/>
          <w:color w:val="1B1B1B"/>
          <w:kern w:val="0"/>
          <w:sz w:val="27"/>
          <w:szCs w:val="27"/>
          <w14:ligatures w14:val="none"/>
        </w:rPr>
        <w:t>Other decision review options</w:t>
      </w:r>
    </w:p>
    <w:p w14:paraId="619D334D" w14:textId="77777777" w:rsidR="00F339E5" w:rsidRPr="00F339E5" w:rsidRDefault="00F339E5"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F339E5">
        <w:rPr>
          <w:rFonts w:ascii="Source Sans Pro" w:eastAsia="Times New Roman" w:hAnsi="Source Sans Pro" w:cs="Times New Roman"/>
          <w:color w:val="1B1B1B"/>
          <w:kern w:val="0"/>
          <w:sz w:val="24"/>
          <w:szCs w:val="24"/>
          <w14:ligatures w14:val="none"/>
        </w:rPr>
        <w:t>Be sure you’re choosing the decision review option that’s right for you. You may be able to request a Higher-Level Review or a Supplemental Claim instead. </w:t>
      </w:r>
    </w:p>
    <w:p w14:paraId="66C5EA6F" w14:textId="17787C21" w:rsidR="00F339E5" w:rsidRPr="00F339E5" w:rsidRDefault="00A41710" w:rsidP="00F339E5">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hyperlink r:id="rId6" w:tooltip="Choosing a decision review option" w:history="1">
        <w:r w:rsidR="00F339E5" w:rsidRPr="00F339E5">
          <w:rPr>
            <w:rFonts w:ascii="Source Sans Pro" w:eastAsia="Times New Roman" w:hAnsi="Source Sans Pro" w:cs="Times New Roman"/>
            <w:color w:val="005EA2"/>
            <w:kern w:val="0"/>
            <w:sz w:val="24"/>
            <w:szCs w:val="24"/>
            <w:u w:val="single"/>
            <w14:ligatures w14:val="none"/>
          </w:rPr>
          <w:t>Learn more about other decision review options</w:t>
        </w:r>
      </w:hyperlink>
      <w:r w:rsidR="006A1BC5">
        <w:rPr>
          <w:rFonts w:ascii="Source Sans Pro" w:eastAsia="Times New Roman" w:hAnsi="Source Sans Pro" w:cs="Times New Roman"/>
          <w:color w:val="1B1B1B"/>
          <w:kern w:val="0"/>
          <w:sz w:val="24"/>
          <w:szCs w:val="24"/>
          <w14:ligatures w14:val="none"/>
        </w:rPr>
        <w:t xml:space="preserve"> </w:t>
      </w:r>
      <w:r w:rsidR="006A1BC5" w:rsidRPr="00766647">
        <w:rPr>
          <w:rFonts w:ascii="Source Sans Pro" w:eastAsia="Times New Roman" w:hAnsi="Source Sans Pro" w:cs="Times New Roman"/>
          <w:color w:val="FF0000"/>
          <w:kern w:val="0"/>
          <w:sz w:val="24"/>
          <w:szCs w:val="24"/>
          <w14:ligatures w14:val="none"/>
        </w:rPr>
        <w:t>(in English)</w:t>
      </w:r>
    </w:p>
    <w:p w14:paraId="7CFD0883" w14:textId="7CA7461C" w:rsidR="00384F3D" w:rsidRPr="00384F3D" w:rsidRDefault="008D7248" w:rsidP="00384F3D">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786391">
        <w:rPr>
          <w:rFonts w:eastAsia="Times New Roman" w:cstheme="minorHAnsi"/>
          <w:b/>
          <w:bCs/>
          <w:color w:val="4472C4" w:themeColor="accent1"/>
          <w:kern w:val="0"/>
          <w:sz w:val="32"/>
          <w:szCs w:val="32"/>
          <w14:ligatures w14:val="none"/>
        </w:rPr>
        <w:lastRenderedPageBreak/>
        <w:t>[H2]</w:t>
      </w:r>
      <w:r w:rsidR="00575BAA">
        <w:rPr>
          <w:rFonts w:eastAsia="Times New Roman" w:cstheme="minorHAnsi"/>
          <w:b/>
          <w:bCs/>
          <w:color w:val="4472C4" w:themeColor="accent1"/>
          <w:kern w:val="0"/>
          <w:sz w:val="32"/>
          <w:szCs w:val="32"/>
          <w14:ligatures w14:val="none"/>
        </w:rPr>
        <w:t xml:space="preserve"> </w:t>
      </w:r>
      <w:r w:rsidR="00384F3D" w:rsidRPr="00384F3D">
        <w:rPr>
          <w:rFonts w:ascii="Georgia" w:eastAsia="Times New Roman" w:hAnsi="Georgia" w:cs="Times New Roman"/>
          <w:b/>
          <w:bCs/>
          <w:color w:val="1B1B1B"/>
          <w:kern w:val="0"/>
          <w:sz w:val="36"/>
          <w:szCs w:val="36"/>
          <w14:ligatures w14:val="none"/>
        </w:rPr>
        <w:t>Are there different types of Board Appeals?</w:t>
      </w:r>
    </w:p>
    <w:p w14:paraId="123C74E4"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Yes. You can request 1 of the 3 types of Board Appeals listed here. When you fill out your form, you’ll need to select the type you want.</w:t>
      </w:r>
    </w:p>
    <w:p w14:paraId="345D0680"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A Veterans Law Judge reviews all Board Appeals. But only some types of Board Appeals allow you to submit new evidence or have a hearing with a Veterans Law Judge. </w:t>
      </w:r>
    </w:p>
    <w:p w14:paraId="6FCF34C3" w14:textId="77777777" w:rsidR="00384F3D" w:rsidRPr="00384F3D" w:rsidRDefault="00384F3D" w:rsidP="00384F3D">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384F3D">
        <w:rPr>
          <w:rFonts w:ascii="Georgia" w:eastAsia="Times New Roman" w:hAnsi="Georgia" w:cs="Times New Roman"/>
          <w:b/>
          <w:bCs/>
          <w:color w:val="1B1B1B"/>
          <w:kern w:val="0"/>
          <w:sz w:val="27"/>
          <w:szCs w:val="27"/>
          <w14:ligatures w14:val="none"/>
        </w:rPr>
        <w:t>Direct Review</w:t>
      </w:r>
    </w:p>
    <w:p w14:paraId="7B281BFD"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If you choose </w:t>
      </w:r>
      <w:r w:rsidRPr="00384F3D">
        <w:rPr>
          <w:rFonts w:ascii="Source Sans Pro" w:eastAsia="Times New Roman" w:hAnsi="Source Sans Pro" w:cs="Times New Roman"/>
          <w:b/>
          <w:bCs/>
          <w:color w:val="1B1B1B"/>
          <w:kern w:val="0"/>
          <w:sz w:val="24"/>
          <w:szCs w:val="24"/>
          <w14:ligatures w14:val="none"/>
        </w:rPr>
        <w:t>Direct Review</w:t>
      </w:r>
      <w:r w:rsidRPr="00384F3D">
        <w:rPr>
          <w:rFonts w:ascii="Source Sans Pro" w:eastAsia="Times New Roman" w:hAnsi="Source Sans Pro" w:cs="Times New Roman"/>
          <w:color w:val="1B1B1B"/>
          <w:kern w:val="0"/>
          <w:sz w:val="24"/>
          <w:szCs w:val="24"/>
          <w14:ligatures w14:val="none"/>
        </w:rPr>
        <w:t>, a Veterans Law Judge will review your appeal based on the evidence that’s already part of your case. You can’t submit new evidence, and you can’t have a hearing.</w:t>
      </w:r>
    </w:p>
    <w:p w14:paraId="4CC6C28E"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The Board’s goal is to send you a decision within</w:t>
      </w:r>
      <w:r w:rsidRPr="00384F3D">
        <w:rPr>
          <w:rFonts w:ascii="Source Sans Pro" w:eastAsia="Times New Roman" w:hAnsi="Source Sans Pro" w:cs="Times New Roman"/>
          <w:b/>
          <w:bCs/>
          <w:color w:val="1B1B1B"/>
          <w:kern w:val="0"/>
          <w:sz w:val="24"/>
          <w:szCs w:val="24"/>
          <w14:ligatures w14:val="none"/>
        </w:rPr>
        <w:t> 365 days (1 year)</w:t>
      </w:r>
      <w:r w:rsidRPr="00384F3D">
        <w:rPr>
          <w:rFonts w:ascii="Source Sans Pro" w:eastAsia="Times New Roman" w:hAnsi="Source Sans Pro" w:cs="Times New Roman"/>
          <w:color w:val="1B1B1B"/>
          <w:kern w:val="0"/>
          <w:sz w:val="24"/>
          <w:szCs w:val="24"/>
          <w14:ligatures w14:val="none"/>
        </w:rPr>
        <w:t>.</w:t>
      </w:r>
      <w:r w:rsidRPr="00384F3D">
        <w:rPr>
          <w:rFonts w:ascii="Source Sans Pro" w:eastAsia="Times New Roman" w:hAnsi="Source Sans Pro" w:cs="Times New Roman"/>
          <w:b/>
          <w:bCs/>
          <w:color w:val="1B1B1B"/>
          <w:kern w:val="0"/>
          <w:sz w:val="24"/>
          <w:szCs w:val="24"/>
          <w14:ligatures w14:val="none"/>
        </w:rPr>
        <w:t> </w:t>
      </w:r>
    </w:p>
    <w:p w14:paraId="00228EFE" w14:textId="77777777" w:rsidR="00384F3D" w:rsidRPr="00384F3D" w:rsidRDefault="00384F3D" w:rsidP="00384F3D">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384F3D">
        <w:rPr>
          <w:rFonts w:ascii="Georgia" w:eastAsia="Times New Roman" w:hAnsi="Georgia" w:cs="Times New Roman"/>
          <w:b/>
          <w:bCs/>
          <w:color w:val="1B1B1B"/>
          <w:kern w:val="0"/>
          <w:sz w:val="27"/>
          <w:szCs w:val="27"/>
          <w14:ligatures w14:val="none"/>
        </w:rPr>
        <w:t>Evidence Submission</w:t>
      </w:r>
    </w:p>
    <w:p w14:paraId="48D44BBD"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If you choose </w:t>
      </w:r>
      <w:r w:rsidRPr="00384F3D">
        <w:rPr>
          <w:rFonts w:ascii="Source Sans Pro" w:eastAsia="Times New Roman" w:hAnsi="Source Sans Pro" w:cs="Times New Roman"/>
          <w:b/>
          <w:bCs/>
          <w:color w:val="1B1B1B"/>
          <w:kern w:val="0"/>
          <w:sz w:val="24"/>
          <w:szCs w:val="24"/>
          <w14:ligatures w14:val="none"/>
        </w:rPr>
        <w:t>Evidence Submission</w:t>
      </w:r>
      <w:r w:rsidRPr="00384F3D">
        <w:rPr>
          <w:rFonts w:ascii="Source Sans Pro" w:eastAsia="Times New Roman" w:hAnsi="Source Sans Pro" w:cs="Times New Roman"/>
          <w:color w:val="1B1B1B"/>
          <w:kern w:val="0"/>
          <w:sz w:val="24"/>
          <w:szCs w:val="24"/>
          <w14:ligatures w14:val="none"/>
        </w:rPr>
        <w:t>, a Veterans Law Judge will consider new evidence together with evidence that was already part of your case when we made our most recent decision on your claim. You must submit new evidence with your Board Appeal or within 90 days of the date we receive your request for a Board Appeal. </w:t>
      </w:r>
    </w:p>
    <w:p w14:paraId="136A649C"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The Board’s goal is to send you a decision within </w:t>
      </w:r>
      <w:r w:rsidRPr="00384F3D">
        <w:rPr>
          <w:rFonts w:ascii="Source Sans Pro" w:eastAsia="Times New Roman" w:hAnsi="Source Sans Pro" w:cs="Times New Roman"/>
          <w:b/>
          <w:bCs/>
          <w:color w:val="1B1B1B"/>
          <w:kern w:val="0"/>
          <w:sz w:val="24"/>
          <w:szCs w:val="24"/>
          <w14:ligatures w14:val="none"/>
        </w:rPr>
        <w:t>550 days (1.5 years)</w:t>
      </w:r>
      <w:r w:rsidRPr="00384F3D">
        <w:rPr>
          <w:rFonts w:ascii="Source Sans Pro" w:eastAsia="Times New Roman" w:hAnsi="Source Sans Pro" w:cs="Times New Roman"/>
          <w:color w:val="1B1B1B"/>
          <w:kern w:val="0"/>
          <w:sz w:val="24"/>
          <w:szCs w:val="24"/>
          <w14:ligatures w14:val="none"/>
        </w:rPr>
        <w:t>.</w:t>
      </w:r>
    </w:p>
    <w:p w14:paraId="73A27974" w14:textId="77777777" w:rsidR="00384F3D" w:rsidRPr="00384F3D" w:rsidRDefault="00384F3D" w:rsidP="00384F3D">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384F3D">
        <w:rPr>
          <w:rFonts w:ascii="Georgia" w:eastAsia="Times New Roman" w:hAnsi="Georgia" w:cs="Times New Roman"/>
          <w:b/>
          <w:bCs/>
          <w:color w:val="1B1B1B"/>
          <w:kern w:val="0"/>
          <w:sz w:val="27"/>
          <w:szCs w:val="27"/>
          <w14:ligatures w14:val="none"/>
        </w:rPr>
        <w:t>Hearing</w:t>
      </w:r>
    </w:p>
    <w:p w14:paraId="3B1A4D9A"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If you choose </w:t>
      </w:r>
      <w:r w:rsidRPr="00384F3D">
        <w:rPr>
          <w:rFonts w:ascii="Source Sans Pro" w:eastAsia="Times New Roman" w:hAnsi="Source Sans Pro" w:cs="Times New Roman"/>
          <w:b/>
          <w:bCs/>
          <w:color w:val="1B1B1B"/>
          <w:kern w:val="0"/>
          <w:sz w:val="24"/>
          <w:szCs w:val="24"/>
          <w14:ligatures w14:val="none"/>
        </w:rPr>
        <w:t>Hearing</w:t>
      </w:r>
      <w:r w:rsidRPr="00384F3D">
        <w:rPr>
          <w:rFonts w:ascii="Source Sans Pro" w:eastAsia="Times New Roman" w:hAnsi="Source Sans Pro" w:cs="Times New Roman"/>
          <w:color w:val="1B1B1B"/>
          <w:kern w:val="0"/>
          <w:sz w:val="24"/>
          <w:szCs w:val="24"/>
          <w14:ligatures w14:val="none"/>
        </w:rPr>
        <w:t>, you’ll meet with a Veterans Law Judge. You can choose to add new evidence, but you don’t have to. You can submit new evidence at the hearing or within 90 days after the hearing.</w:t>
      </w:r>
    </w:p>
    <w:p w14:paraId="7B1FED86"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We’ll transcribe your hearing (write down the conversation you have with the Veterans Law Judge) and add the transcript to your appeal file.</w:t>
      </w:r>
    </w:p>
    <w:p w14:paraId="12E8330E"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You can choose to speak with the Veterans Law Judge in 1 of these 3 different ways:</w:t>
      </w:r>
    </w:p>
    <w:p w14:paraId="70FB5FD9" w14:textId="77777777" w:rsidR="00384F3D" w:rsidRPr="00384F3D" w:rsidRDefault="00384F3D" w:rsidP="00384F3D">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Virtual tele-hearing using your computer or mobile device</w:t>
      </w:r>
    </w:p>
    <w:p w14:paraId="7698F7C6" w14:textId="77777777" w:rsidR="00384F3D" w:rsidRPr="00384F3D" w:rsidRDefault="00384F3D" w:rsidP="00384F3D">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Videoconference hearing at a VA location near you</w:t>
      </w:r>
    </w:p>
    <w:p w14:paraId="65664F27" w14:textId="77777777" w:rsidR="00384F3D" w:rsidRPr="00384F3D" w:rsidRDefault="00384F3D" w:rsidP="00384F3D">
      <w:pPr>
        <w:numPr>
          <w:ilvl w:val="0"/>
          <w:numId w:val="3"/>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In-person hearing at the Board in Washington, D.C. (you’ll need to pay any travel costs)</w:t>
      </w:r>
    </w:p>
    <w:p w14:paraId="20F77E7C" w14:textId="77777777" w:rsidR="00384F3D" w:rsidRPr="00384F3D" w:rsidRDefault="00384F3D"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384F3D">
        <w:rPr>
          <w:rFonts w:ascii="Source Sans Pro" w:eastAsia="Times New Roman" w:hAnsi="Source Sans Pro" w:cs="Times New Roman"/>
          <w:color w:val="1B1B1B"/>
          <w:kern w:val="0"/>
          <w:sz w:val="24"/>
          <w:szCs w:val="24"/>
          <w14:ligatures w14:val="none"/>
        </w:rPr>
        <w:t>The Board’s goal is to send you a decision within </w:t>
      </w:r>
      <w:r w:rsidRPr="00384F3D">
        <w:rPr>
          <w:rFonts w:ascii="Source Sans Pro" w:eastAsia="Times New Roman" w:hAnsi="Source Sans Pro" w:cs="Times New Roman"/>
          <w:b/>
          <w:bCs/>
          <w:color w:val="1B1B1B"/>
          <w:kern w:val="0"/>
          <w:sz w:val="24"/>
          <w:szCs w:val="24"/>
          <w14:ligatures w14:val="none"/>
        </w:rPr>
        <w:t>730 days (2 years).</w:t>
      </w:r>
    </w:p>
    <w:p w14:paraId="51BC236D" w14:textId="65E4A574" w:rsidR="00384F3D" w:rsidRPr="00384F3D" w:rsidRDefault="00A41710" w:rsidP="00384F3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7" w:tooltip="Requesting a virtual hearing for a Board Appeal" w:history="1">
        <w:r w:rsidR="00384F3D" w:rsidRPr="00384F3D">
          <w:rPr>
            <w:rFonts w:ascii="Source Sans Pro" w:eastAsia="Times New Roman" w:hAnsi="Source Sans Pro" w:cs="Times New Roman"/>
            <w:color w:val="005EA2"/>
            <w:kern w:val="0"/>
            <w:sz w:val="24"/>
            <w:szCs w:val="24"/>
            <w:u w:val="single"/>
            <w14:ligatures w14:val="none"/>
          </w:rPr>
          <w:t>Learn about virtual hearings for Board Appeal</w:t>
        </w:r>
      </w:hyperlink>
      <w:hyperlink r:id="rId8" w:tooltip="Requesting a virtual hearing for a Board Appeal" w:history="1">
        <w:r w:rsidR="00384F3D" w:rsidRPr="00384F3D">
          <w:rPr>
            <w:rFonts w:ascii="Source Sans Pro" w:eastAsia="Times New Roman" w:hAnsi="Source Sans Pro" w:cs="Times New Roman"/>
            <w:color w:val="005EA2"/>
            <w:kern w:val="0"/>
            <w:sz w:val="24"/>
            <w:szCs w:val="24"/>
            <w:u w:val="single"/>
            <w14:ligatures w14:val="none"/>
          </w:rPr>
          <w:t>s</w:t>
        </w:r>
      </w:hyperlink>
      <w:r w:rsidR="00C95B57">
        <w:rPr>
          <w:rFonts w:ascii="Source Sans Pro" w:eastAsia="Times New Roman" w:hAnsi="Source Sans Pro" w:cs="Times New Roman"/>
          <w:color w:val="1B1B1B"/>
          <w:kern w:val="0"/>
          <w:sz w:val="24"/>
          <w:szCs w:val="24"/>
          <w14:ligatures w14:val="none"/>
        </w:rPr>
        <w:t xml:space="preserve"> </w:t>
      </w:r>
      <w:r w:rsidR="00C95B57" w:rsidRPr="00C95B57">
        <w:rPr>
          <w:rFonts w:ascii="Source Sans Pro" w:eastAsia="Times New Roman" w:hAnsi="Source Sans Pro" w:cs="Times New Roman"/>
          <w:color w:val="FF0000"/>
          <w:kern w:val="0"/>
          <w:sz w:val="24"/>
          <w:szCs w:val="24"/>
          <w14:ligatures w14:val="none"/>
        </w:rPr>
        <w:t>(in English)</w:t>
      </w:r>
    </w:p>
    <w:p w14:paraId="1D8158BE" w14:textId="108330E0" w:rsidR="00575BAA" w:rsidRPr="00575BAA" w:rsidRDefault="00CF03C8" w:rsidP="00575BAA">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786391">
        <w:rPr>
          <w:rFonts w:eastAsia="Times New Roman" w:cstheme="minorHAnsi"/>
          <w:b/>
          <w:bCs/>
          <w:color w:val="4472C4" w:themeColor="accent1"/>
          <w:kern w:val="0"/>
          <w:sz w:val="32"/>
          <w:szCs w:val="32"/>
          <w14:ligatures w14:val="none"/>
        </w:rPr>
        <w:lastRenderedPageBreak/>
        <w:t>[H2]</w:t>
      </w:r>
      <w:r>
        <w:rPr>
          <w:rFonts w:eastAsia="Times New Roman" w:cstheme="minorHAnsi"/>
          <w:b/>
          <w:bCs/>
          <w:color w:val="4472C4" w:themeColor="accent1"/>
          <w:kern w:val="0"/>
          <w:sz w:val="32"/>
          <w:szCs w:val="32"/>
          <w14:ligatures w14:val="none"/>
        </w:rPr>
        <w:t xml:space="preserve"> </w:t>
      </w:r>
      <w:r w:rsidR="00575BAA" w:rsidRPr="00575BAA">
        <w:rPr>
          <w:rFonts w:ascii="Georgia" w:eastAsia="Times New Roman" w:hAnsi="Georgia" w:cs="Times New Roman"/>
          <w:b/>
          <w:bCs/>
          <w:color w:val="1B1B1B"/>
          <w:kern w:val="0"/>
          <w:sz w:val="36"/>
          <w:szCs w:val="36"/>
          <w14:ligatures w14:val="none"/>
        </w:rPr>
        <w:t>How do I request a Board Appeal?</w:t>
      </w:r>
    </w:p>
    <w:p w14:paraId="06362866"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You can request a Board Appeal in any of these 5 ways. </w:t>
      </w:r>
    </w:p>
    <w:p w14:paraId="66B88D72" w14:textId="77777777" w:rsidR="00575BAA" w:rsidRPr="00575BAA" w:rsidRDefault="00575BAA" w:rsidP="00575BAA">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575BAA">
        <w:rPr>
          <w:rFonts w:ascii="Georgia" w:eastAsia="Times New Roman" w:hAnsi="Georgia" w:cs="Times New Roman"/>
          <w:b/>
          <w:bCs/>
          <w:color w:val="1B1B1B"/>
          <w:kern w:val="0"/>
          <w:sz w:val="27"/>
          <w:szCs w:val="27"/>
          <w14:ligatures w14:val="none"/>
        </w:rPr>
        <w:t>Option 1: Online</w:t>
      </w:r>
    </w:p>
    <w:p w14:paraId="511737B0"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You can request a Board Appeal online right now. </w:t>
      </w:r>
    </w:p>
    <w:p w14:paraId="02C03CA6" w14:textId="77777777" w:rsidR="00575BAA" w:rsidRPr="00575BAA" w:rsidRDefault="00A41710"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9" w:history="1">
        <w:r w:rsidR="00575BAA" w:rsidRPr="00575BAA">
          <w:rPr>
            <w:rFonts w:ascii="Source Sans Pro" w:eastAsia="Times New Roman" w:hAnsi="Source Sans Pro" w:cs="Times New Roman"/>
            <w:b/>
            <w:bCs/>
            <w:color w:val="005EA2"/>
            <w:kern w:val="0"/>
            <w:sz w:val="24"/>
            <w:szCs w:val="24"/>
            <w:u w:val="single"/>
            <w14:ligatures w14:val="none"/>
          </w:rPr>
          <w:t>Request a Board Appeal online</w:t>
        </w:r>
      </w:hyperlink>
    </w:p>
    <w:p w14:paraId="23E35A63" w14:textId="77777777" w:rsidR="00575BAA" w:rsidRPr="00575BAA" w:rsidRDefault="00575BAA" w:rsidP="00575BAA">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575BAA">
        <w:rPr>
          <w:rFonts w:ascii="Georgia" w:eastAsia="Times New Roman" w:hAnsi="Georgia" w:cs="Times New Roman"/>
          <w:b/>
          <w:bCs/>
          <w:color w:val="1B1B1B"/>
          <w:kern w:val="0"/>
          <w:sz w:val="27"/>
          <w:szCs w:val="27"/>
          <w14:ligatures w14:val="none"/>
        </w:rPr>
        <w:t>Option 2: By mail</w:t>
      </w:r>
    </w:p>
    <w:p w14:paraId="640F56A4"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Fill out a Decision Review Request: Board Appeal (Notice of Disagreement) (VA Form 10182). </w:t>
      </w:r>
    </w:p>
    <w:p w14:paraId="3B7BB7C8" w14:textId="0175B2BD" w:rsidR="00575BAA" w:rsidRPr="00575BAA" w:rsidRDefault="00A41710"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0" w:tooltip="About VA Form VA10182" w:history="1">
        <w:r w:rsidR="00575BAA" w:rsidRPr="00575BAA">
          <w:rPr>
            <w:rFonts w:ascii="Source Sans Pro" w:eastAsia="Times New Roman" w:hAnsi="Source Sans Pro" w:cs="Times New Roman"/>
            <w:color w:val="005EA2"/>
            <w:kern w:val="0"/>
            <w:sz w:val="24"/>
            <w:szCs w:val="24"/>
            <w:u w:val="single"/>
            <w14:ligatures w14:val="none"/>
          </w:rPr>
          <w:t>Get VA Form 10182 to download</w:t>
        </w:r>
      </w:hyperlink>
      <w:r w:rsidR="0062468B">
        <w:rPr>
          <w:rFonts w:ascii="Source Sans Pro" w:eastAsia="Times New Roman" w:hAnsi="Source Sans Pro" w:cs="Times New Roman"/>
          <w:color w:val="1B1B1B"/>
          <w:kern w:val="0"/>
          <w:sz w:val="24"/>
          <w:szCs w:val="24"/>
          <w14:ligatures w14:val="none"/>
        </w:rPr>
        <w:t xml:space="preserve"> </w:t>
      </w:r>
      <w:r w:rsidR="0062468B" w:rsidRPr="0062468B">
        <w:rPr>
          <w:rFonts w:ascii="Source Sans Pro" w:eastAsia="Times New Roman" w:hAnsi="Source Sans Pro" w:cs="Times New Roman"/>
          <w:color w:val="FF0000"/>
          <w:kern w:val="0"/>
          <w:sz w:val="24"/>
          <w:szCs w:val="24"/>
          <w14:ligatures w14:val="none"/>
        </w:rPr>
        <w:t>(in English)</w:t>
      </w:r>
    </w:p>
    <w:p w14:paraId="14464435"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Send your form and any supporting documents to this address:</w:t>
      </w:r>
    </w:p>
    <w:p w14:paraId="66B362D8" w14:textId="77777777" w:rsidR="00575BAA" w:rsidRPr="00575BAA" w:rsidRDefault="00575BAA" w:rsidP="00575BAA">
      <w:pPr>
        <w:pBdr>
          <w:left w:val="single" w:sz="18" w:space="0" w:color="005EA2"/>
        </w:pBd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Board of Veterans’ Appeals</w:t>
      </w:r>
      <w:r w:rsidRPr="00575BAA">
        <w:rPr>
          <w:rFonts w:ascii="Source Sans Pro" w:eastAsia="Times New Roman" w:hAnsi="Source Sans Pro" w:cs="Times New Roman"/>
          <w:color w:val="1B1B1B"/>
          <w:kern w:val="0"/>
          <w:sz w:val="24"/>
          <w:szCs w:val="24"/>
          <w14:ligatures w14:val="none"/>
        </w:rPr>
        <w:br/>
        <w:t>PO Box 27063 </w:t>
      </w:r>
      <w:r w:rsidRPr="00575BAA">
        <w:rPr>
          <w:rFonts w:ascii="Source Sans Pro" w:eastAsia="Times New Roman" w:hAnsi="Source Sans Pro" w:cs="Times New Roman"/>
          <w:color w:val="1B1B1B"/>
          <w:kern w:val="0"/>
          <w:sz w:val="24"/>
          <w:szCs w:val="24"/>
          <w14:ligatures w14:val="none"/>
        </w:rPr>
        <w:br/>
        <w:t>Washington, D.C. 20038</w:t>
      </w:r>
    </w:p>
    <w:p w14:paraId="0AE3DE26" w14:textId="77777777" w:rsidR="00575BAA" w:rsidRPr="00575BAA" w:rsidRDefault="00575BAA" w:rsidP="00575BAA">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575BAA">
        <w:rPr>
          <w:rFonts w:ascii="Georgia" w:eastAsia="Times New Roman" w:hAnsi="Georgia" w:cs="Times New Roman"/>
          <w:b/>
          <w:bCs/>
          <w:color w:val="1B1B1B"/>
          <w:kern w:val="0"/>
          <w:sz w:val="27"/>
          <w:szCs w:val="27"/>
          <w14:ligatures w14:val="none"/>
        </w:rPr>
        <w:t>Option 3: In person</w:t>
      </w:r>
    </w:p>
    <w:p w14:paraId="62CE1DF0"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Fill out a Decision Review Request: Board Appeal (Notice of Disagreement) (VA Form 10182). Then bring your form and any supporting documents to a VA regional office. </w:t>
      </w:r>
    </w:p>
    <w:p w14:paraId="185F5AA1" w14:textId="3B66046C" w:rsidR="00575BAA" w:rsidRPr="00575BAA" w:rsidRDefault="00A41710"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1" w:tooltip="About VA Form VA10182" w:history="1">
        <w:r w:rsidR="00575BAA" w:rsidRPr="00575BAA">
          <w:rPr>
            <w:rFonts w:ascii="Source Sans Pro" w:eastAsia="Times New Roman" w:hAnsi="Source Sans Pro" w:cs="Times New Roman"/>
            <w:color w:val="005EA2"/>
            <w:kern w:val="0"/>
            <w:sz w:val="24"/>
            <w:szCs w:val="24"/>
            <w:u w:val="single"/>
            <w14:ligatures w14:val="none"/>
          </w:rPr>
          <w:t>Get VA Form 10182 to download</w:t>
        </w:r>
      </w:hyperlink>
      <w:r w:rsidR="0047093C">
        <w:rPr>
          <w:rFonts w:ascii="Source Sans Pro" w:eastAsia="Times New Roman" w:hAnsi="Source Sans Pro" w:cs="Times New Roman"/>
          <w:color w:val="1B1B1B"/>
          <w:kern w:val="0"/>
          <w:sz w:val="24"/>
          <w:szCs w:val="24"/>
          <w14:ligatures w14:val="none"/>
        </w:rPr>
        <w:t xml:space="preserve"> </w:t>
      </w:r>
      <w:r w:rsidR="0047093C" w:rsidRPr="0062468B">
        <w:rPr>
          <w:rFonts w:ascii="Source Sans Pro" w:eastAsia="Times New Roman" w:hAnsi="Source Sans Pro" w:cs="Times New Roman"/>
          <w:color w:val="FF0000"/>
          <w:kern w:val="0"/>
          <w:sz w:val="24"/>
          <w:szCs w:val="24"/>
          <w14:ligatures w14:val="none"/>
        </w:rPr>
        <w:t>(in English)</w:t>
      </w:r>
    </w:p>
    <w:p w14:paraId="1D248F2F" w14:textId="3404D351" w:rsidR="00575BAA" w:rsidRPr="00575BAA" w:rsidRDefault="00A41710"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2" w:history="1">
        <w:r w:rsidR="00575BAA" w:rsidRPr="00575BAA">
          <w:rPr>
            <w:rFonts w:ascii="Source Sans Pro" w:eastAsia="Times New Roman" w:hAnsi="Source Sans Pro" w:cs="Times New Roman"/>
            <w:color w:val="005EA2"/>
            <w:kern w:val="0"/>
            <w:sz w:val="24"/>
            <w:szCs w:val="24"/>
            <w:u w:val="single"/>
            <w14:ligatures w14:val="none"/>
          </w:rPr>
          <w:t>Find a VA regional office near you</w:t>
        </w:r>
      </w:hyperlink>
      <w:r w:rsidR="0047093C">
        <w:rPr>
          <w:rFonts w:ascii="Source Sans Pro" w:eastAsia="Times New Roman" w:hAnsi="Source Sans Pro" w:cs="Times New Roman"/>
          <w:color w:val="1B1B1B"/>
          <w:kern w:val="0"/>
          <w:sz w:val="24"/>
          <w:szCs w:val="24"/>
          <w14:ligatures w14:val="none"/>
        </w:rPr>
        <w:t xml:space="preserve"> </w:t>
      </w:r>
      <w:r w:rsidR="0047093C" w:rsidRPr="0062468B">
        <w:rPr>
          <w:rFonts w:ascii="Source Sans Pro" w:eastAsia="Times New Roman" w:hAnsi="Source Sans Pro" w:cs="Times New Roman"/>
          <w:color w:val="FF0000"/>
          <w:kern w:val="0"/>
          <w:sz w:val="24"/>
          <w:szCs w:val="24"/>
          <w14:ligatures w14:val="none"/>
        </w:rPr>
        <w:t>(in English)</w:t>
      </w:r>
    </w:p>
    <w:p w14:paraId="1E95B67F"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b/>
          <w:bCs/>
          <w:color w:val="1B1B1B"/>
          <w:kern w:val="0"/>
          <w:sz w:val="24"/>
          <w:szCs w:val="24"/>
          <w14:ligatures w14:val="none"/>
        </w:rPr>
        <w:t>Note:</w:t>
      </w:r>
      <w:r w:rsidRPr="00575BAA">
        <w:rPr>
          <w:rFonts w:ascii="Source Sans Pro" w:eastAsia="Times New Roman" w:hAnsi="Source Sans Pro" w:cs="Times New Roman"/>
          <w:color w:val="1B1B1B"/>
          <w:kern w:val="0"/>
          <w:sz w:val="24"/>
          <w:szCs w:val="24"/>
          <w14:ligatures w14:val="none"/>
        </w:rPr>
        <w:t> You can choose to get a copy of this form at a VA regional office instead of downloading it. Or call us at </w:t>
      </w:r>
      <w:hyperlink r:id="rId13" w:history="1">
        <w:r w:rsidRPr="00575BAA">
          <w:rPr>
            <w:rFonts w:ascii="Source Sans Pro" w:eastAsia="Times New Roman" w:hAnsi="Source Sans Pro" w:cs="Times New Roman"/>
            <w:color w:val="005EA2"/>
            <w:kern w:val="0"/>
            <w:sz w:val="24"/>
            <w:szCs w:val="24"/>
            <w:u w:val="single"/>
            <w14:ligatures w14:val="none"/>
          </w:rPr>
          <w:t>800-827-1000</w:t>
        </w:r>
      </w:hyperlink>
      <w:r w:rsidRPr="00575BAA">
        <w:rPr>
          <w:rFonts w:ascii="Source Sans Pro" w:eastAsia="Times New Roman" w:hAnsi="Source Sans Pro" w:cs="Times New Roman"/>
          <w:color w:val="1B1B1B"/>
          <w:kern w:val="0"/>
          <w:sz w:val="24"/>
          <w:szCs w:val="24"/>
          <w14:ligatures w14:val="none"/>
        </w:rPr>
        <w:t> (</w:t>
      </w:r>
      <w:hyperlink r:id="rId14" w:history="1">
        <w:r w:rsidRPr="00575BAA">
          <w:rPr>
            <w:rFonts w:ascii="Source Sans Pro" w:eastAsia="Times New Roman" w:hAnsi="Source Sans Pro" w:cs="Times New Roman"/>
            <w:color w:val="005EA2"/>
            <w:kern w:val="0"/>
            <w:sz w:val="24"/>
            <w:szCs w:val="24"/>
            <w:u w:val="single"/>
            <w14:ligatures w14:val="none"/>
          </w:rPr>
          <w:t>TTY: 711</w:t>
        </w:r>
      </w:hyperlink>
      <w:r w:rsidRPr="00575BAA">
        <w:rPr>
          <w:rFonts w:ascii="Source Sans Pro" w:eastAsia="Times New Roman" w:hAnsi="Source Sans Pro" w:cs="Times New Roman"/>
          <w:color w:val="1B1B1B"/>
          <w:kern w:val="0"/>
          <w:sz w:val="24"/>
          <w:szCs w:val="24"/>
          <w14:ligatures w14:val="none"/>
        </w:rPr>
        <w:t>) to request a form. We’re here Monday through Friday, 8:00 a.m. to 9:00 p.m. ET.</w:t>
      </w:r>
    </w:p>
    <w:p w14:paraId="7086F75B" w14:textId="34F1EF25" w:rsidR="00575BAA" w:rsidRPr="00575BAA" w:rsidRDefault="00575BAA" w:rsidP="00575BAA">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575BAA">
        <w:rPr>
          <w:rFonts w:ascii="Georgia" w:eastAsia="Times New Roman" w:hAnsi="Georgia" w:cs="Times New Roman"/>
          <w:b/>
          <w:bCs/>
          <w:color w:val="1B1B1B"/>
          <w:kern w:val="0"/>
          <w:sz w:val="27"/>
          <w:szCs w:val="27"/>
          <w14:ligatures w14:val="none"/>
        </w:rPr>
        <w:t>Option 4: By fax</w:t>
      </w:r>
    </w:p>
    <w:p w14:paraId="04CC5A5E"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Fill out a Decision Review Request: Board Appeal (Notice of Disagreement) (VA Form 10182). </w:t>
      </w:r>
    </w:p>
    <w:p w14:paraId="2EB388D0" w14:textId="7BFC2560" w:rsidR="00575BAA" w:rsidRPr="00575BAA" w:rsidRDefault="00A41710"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5" w:tooltip="About VA Form VA10182" w:history="1">
        <w:r w:rsidR="00575BAA" w:rsidRPr="00575BAA">
          <w:rPr>
            <w:rFonts w:ascii="Source Sans Pro" w:eastAsia="Times New Roman" w:hAnsi="Source Sans Pro" w:cs="Times New Roman"/>
            <w:color w:val="005EA2"/>
            <w:kern w:val="0"/>
            <w:sz w:val="24"/>
            <w:szCs w:val="24"/>
            <w:u w:val="single"/>
            <w14:ligatures w14:val="none"/>
          </w:rPr>
          <w:t>Get VA Form 10182 to download</w:t>
        </w:r>
      </w:hyperlink>
      <w:r w:rsidR="0047093C">
        <w:rPr>
          <w:rFonts w:ascii="Source Sans Pro" w:eastAsia="Times New Roman" w:hAnsi="Source Sans Pro" w:cs="Times New Roman"/>
          <w:color w:val="1B1B1B"/>
          <w:kern w:val="0"/>
          <w:sz w:val="24"/>
          <w:szCs w:val="24"/>
          <w14:ligatures w14:val="none"/>
        </w:rPr>
        <w:t xml:space="preserve"> </w:t>
      </w:r>
      <w:r w:rsidR="0047093C" w:rsidRPr="0062468B">
        <w:rPr>
          <w:rFonts w:ascii="Source Sans Pro" w:eastAsia="Times New Roman" w:hAnsi="Source Sans Pro" w:cs="Times New Roman"/>
          <w:color w:val="FF0000"/>
          <w:kern w:val="0"/>
          <w:sz w:val="24"/>
          <w:szCs w:val="24"/>
          <w14:ligatures w14:val="none"/>
        </w:rPr>
        <w:t>(in English)</w:t>
      </w:r>
    </w:p>
    <w:p w14:paraId="38946409"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t>Fax your form and any supporting documents to </w:t>
      </w:r>
      <w:hyperlink r:id="rId16" w:history="1">
        <w:r w:rsidRPr="00575BAA">
          <w:rPr>
            <w:rFonts w:ascii="Source Sans Pro" w:eastAsia="Times New Roman" w:hAnsi="Source Sans Pro" w:cs="Times New Roman"/>
            <w:color w:val="0000FF"/>
            <w:kern w:val="0"/>
            <w:sz w:val="24"/>
            <w:szCs w:val="24"/>
            <w:u w:val="single"/>
            <w14:ligatures w14:val="none"/>
          </w:rPr>
          <w:t>844-678-8979</w:t>
        </w:r>
      </w:hyperlink>
      <w:r w:rsidRPr="00575BAA">
        <w:rPr>
          <w:rFonts w:ascii="Source Sans Pro" w:eastAsia="Times New Roman" w:hAnsi="Source Sans Pro" w:cs="Times New Roman"/>
          <w:color w:val="1B1B1B"/>
          <w:kern w:val="0"/>
          <w:sz w:val="24"/>
          <w:szCs w:val="24"/>
          <w14:ligatures w14:val="none"/>
        </w:rPr>
        <w:t>.</w:t>
      </w:r>
    </w:p>
    <w:p w14:paraId="2FCE8A42" w14:textId="77777777" w:rsidR="00575BAA" w:rsidRPr="00575BAA" w:rsidRDefault="00575BAA" w:rsidP="00575BAA">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575BAA">
        <w:rPr>
          <w:rFonts w:ascii="Georgia" w:eastAsia="Times New Roman" w:hAnsi="Georgia" w:cs="Times New Roman"/>
          <w:b/>
          <w:bCs/>
          <w:color w:val="1B1B1B"/>
          <w:kern w:val="0"/>
          <w:sz w:val="27"/>
          <w:szCs w:val="27"/>
          <w14:ligatures w14:val="none"/>
        </w:rPr>
        <w:t>Option 5: With the help of a trained professional</w:t>
      </w:r>
    </w:p>
    <w:p w14:paraId="219AC96A" w14:textId="77777777" w:rsidR="00575BAA" w:rsidRPr="00575BAA" w:rsidRDefault="00575BAA"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575BAA">
        <w:rPr>
          <w:rFonts w:ascii="Source Sans Pro" w:eastAsia="Times New Roman" w:hAnsi="Source Sans Pro" w:cs="Times New Roman"/>
          <w:color w:val="1B1B1B"/>
          <w:kern w:val="0"/>
          <w:sz w:val="24"/>
          <w:szCs w:val="24"/>
          <w14:ligatures w14:val="none"/>
        </w:rPr>
        <w:lastRenderedPageBreak/>
        <w:t>An accredited attorney, claims agent, or Veterans Service Organization (VSO) representative can help you fill out and submit the form to request a Board Appeal.</w:t>
      </w:r>
    </w:p>
    <w:p w14:paraId="3EC430DA" w14:textId="6690E0B1" w:rsidR="003F5DC3" w:rsidRDefault="00A41710" w:rsidP="00575BAA">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17" w:tooltip="Get help from a VA accredited representative or VSO" w:history="1">
        <w:r w:rsidR="00575BAA" w:rsidRPr="00575BAA">
          <w:rPr>
            <w:rFonts w:ascii="Source Sans Pro" w:eastAsia="Times New Roman" w:hAnsi="Source Sans Pro" w:cs="Times New Roman"/>
            <w:color w:val="005EA2"/>
            <w:kern w:val="0"/>
            <w:sz w:val="24"/>
            <w:szCs w:val="24"/>
            <w:u w:val="single"/>
            <w14:ligatures w14:val="none"/>
          </w:rPr>
          <w:t>Get help requesting a decision review</w:t>
        </w:r>
      </w:hyperlink>
      <w:r w:rsidR="003F5DC3">
        <w:rPr>
          <w:rFonts w:ascii="Source Sans Pro" w:eastAsia="Times New Roman" w:hAnsi="Source Sans Pro" w:cs="Times New Roman"/>
          <w:color w:val="1B1B1B"/>
          <w:kern w:val="0"/>
          <w:sz w:val="24"/>
          <w:szCs w:val="24"/>
          <w14:ligatures w14:val="none"/>
        </w:rPr>
        <w:t xml:space="preserve"> </w:t>
      </w:r>
      <w:r w:rsidR="003F5DC3" w:rsidRPr="0062468B">
        <w:rPr>
          <w:rFonts w:ascii="Source Sans Pro" w:eastAsia="Times New Roman" w:hAnsi="Source Sans Pro" w:cs="Times New Roman"/>
          <w:color w:val="FF0000"/>
          <w:kern w:val="0"/>
          <w:sz w:val="24"/>
          <w:szCs w:val="24"/>
          <w14:ligatures w14:val="none"/>
        </w:rPr>
        <w:t>(in English)</w:t>
      </w:r>
    </w:p>
    <w:p w14:paraId="7F85C5B6" w14:textId="77777777" w:rsidR="00CF58A9" w:rsidRDefault="00CF58A9" w:rsidP="00575BAA">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p>
    <w:p w14:paraId="3F9A5986" w14:textId="4AAD479B" w:rsidR="00824293" w:rsidRPr="00824293" w:rsidRDefault="00824293" w:rsidP="00824293">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786391">
        <w:rPr>
          <w:rFonts w:eastAsia="Times New Roman" w:cstheme="minorHAnsi"/>
          <w:b/>
          <w:bCs/>
          <w:color w:val="4472C4" w:themeColor="accent1"/>
          <w:kern w:val="0"/>
          <w:sz w:val="32"/>
          <w:szCs w:val="32"/>
          <w14:ligatures w14:val="none"/>
        </w:rPr>
        <w:t>[H2]</w:t>
      </w:r>
      <w:r>
        <w:rPr>
          <w:rFonts w:eastAsia="Times New Roman" w:cstheme="minorHAnsi"/>
          <w:b/>
          <w:bCs/>
          <w:color w:val="4472C4" w:themeColor="accent1"/>
          <w:kern w:val="0"/>
          <w:sz w:val="32"/>
          <w:szCs w:val="32"/>
          <w14:ligatures w14:val="none"/>
        </w:rPr>
        <w:t xml:space="preserve"> </w:t>
      </w:r>
      <w:r w:rsidRPr="00824293">
        <w:rPr>
          <w:rFonts w:ascii="Georgia" w:eastAsia="Times New Roman" w:hAnsi="Georgia" w:cs="Times New Roman"/>
          <w:b/>
          <w:bCs/>
          <w:color w:val="1B1B1B"/>
          <w:kern w:val="0"/>
          <w:sz w:val="36"/>
          <w:szCs w:val="36"/>
          <w14:ligatures w14:val="none"/>
        </w:rPr>
        <w:t>What happens next?</w:t>
      </w:r>
    </w:p>
    <w:p w14:paraId="1F6940E6" w14:textId="77777777" w:rsidR="00824293" w:rsidRPr="00824293" w:rsidRDefault="00824293" w:rsidP="0082429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24293">
        <w:rPr>
          <w:rFonts w:ascii="Source Sans Pro" w:eastAsia="Times New Roman" w:hAnsi="Source Sans Pro" w:cs="Times New Roman"/>
          <w:color w:val="1B1B1B"/>
          <w:kern w:val="0"/>
          <w:sz w:val="24"/>
          <w:szCs w:val="24"/>
          <w14:ligatures w14:val="none"/>
        </w:rPr>
        <w:t>If the Board agrees to review your case, you’ll get a letter telling you that the Board has added your case to the docket. The docket is the list of cases for the Board to review. </w:t>
      </w:r>
    </w:p>
    <w:p w14:paraId="23EB7B84" w14:textId="77777777" w:rsidR="00824293" w:rsidRPr="00824293" w:rsidRDefault="00824293" w:rsidP="0082429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24293">
        <w:rPr>
          <w:rFonts w:ascii="Source Sans Pro" w:eastAsia="Times New Roman" w:hAnsi="Source Sans Pro" w:cs="Times New Roman"/>
          <w:color w:val="1B1B1B"/>
          <w:kern w:val="0"/>
          <w:sz w:val="24"/>
          <w:szCs w:val="24"/>
          <w14:ligatures w14:val="none"/>
        </w:rPr>
        <w:t>You don’t need to do anything while you wait for a decision (or a hearing if you requested one) unless the Board sends you a letter to ask for more information. </w:t>
      </w:r>
    </w:p>
    <w:p w14:paraId="1BEE4721" w14:textId="7E6BC52B" w:rsidR="00824293" w:rsidRPr="00824293" w:rsidRDefault="00A41710" w:rsidP="00824293">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18" w:tooltip="After a Board Appeal decision" w:history="1">
        <w:r w:rsidR="00824293" w:rsidRPr="00824293">
          <w:rPr>
            <w:rFonts w:ascii="Source Sans Pro" w:eastAsia="Times New Roman" w:hAnsi="Source Sans Pro" w:cs="Times New Roman"/>
            <w:color w:val="005EA2"/>
            <w:kern w:val="0"/>
            <w:sz w:val="24"/>
            <w:szCs w:val="24"/>
            <w:u w:val="single"/>
            <w14:ligatures w14:val="none"/>
          </w:rPr>
          <w:t>Find out more about what happens after you request a decision review</w:t>
        </w:r>
      </w:hyperlink>
      <w:r w:rsidR="00336014">
        <w:rPr>
          <w:rFonts w:ascii="Source Sans Pro" w:eastAsia="Times New Roman" w:hAnsi="Source Sans Pro" w:cs="Times New Roman"/>
          <w:color w:val="1B1B1B"/>
          <w:kern w:val="0"/>
          <w:sz w:val="24"/>
          <w:szCs w:val="24"/>
          <w14:ligatures w14:val="none"/>
        </w:rPr>
        <w:t xml:space="preserve"> </w:t>
      </w:r>
      <w:r w:rsidR="00336014" w:rsidRPr="0062468B">
        <w:rPr>
          <w:rFonts w:ascii="Source Sans Pro" w:eastAsia="Times New Roman" w:hAnsi="Source Sans Pro" w:cs="Times New Roman"/>
          <w:color w:val="FF0000"/>
          <w:kern w:val="0"/>
          <w:sz w:val="24"/>
          <w:szCs w:val="24"/>
          <w14:ligatures w14:val="none"/>
        </w:rPr>
        <w:t>(in English)</w:t>
      </w:r>
    </w:p>
    <w:p w14:paraId="1F2B7E1A" w14:textId="77777777" w:rsidR="00824293" w:rsidRPr="00824293" w:rsidRDefault="00824293" w:rsidP="0082429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24293">
        <w:rPr>
          <w:rFonts w:ascii="Source Sans Pro" w:eastAsia="Times New Roman" w:hAnsi="Source Sans Pro" w:cs="Times New Roman"/>
          <w:color w:val="1B1B1B"/>
          <w:kern w:val="0"/>
          <w:sz w:val="24"/>
          <w:szCs w:val="24"/>
          <w14:ligatures w14:val="none"/>
        </w:rPr>
        <w:t>If you receive VA emails or texts, we’ll send you updates about the status of your Board Appeal. You can also check your status online. </w:t>
      </w:r>
    </w:p>
    <w:p w14:paraId="62917F5D" w14:textId="23916C3F" w:rsidR="00824293" w:rsidRPr="00824293" w:rsidRDefault="00A41710" w:rsidP="00824293">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19" w:tooltip="Check your VA claim, decision review, or appeal status" w:history="1">
        <w:r w:rsidR="00824293" w:rsidRPr="00824293">
          <w:rPr>
            <w:rFonts w:ascii="Source Sans Pro" w:eastAsia="Times New Roman" w:hAnsi="Source Sans Pro" w:cs="Times New Roman"/>
            <w:color w:val="005EA2"/>
            <w:kern w:val="0"/>
            <w:sz w:val="24"/>
            <w:szCs w:val="24"/>
            <w:u w:val="single"/>
            <w14:ligatures w14:val="none"/>
          </w:rPr>
          <w:t>Check your VA claim, decision review, or appeal status</w:t>
        </w:r>
      </w:hyperlink>
      <w:r w:rsidR="00824293" w:rsidRPr="00824293">
        <w:rPr>
          <w:rFonts w:ascii="Source Sans Pro" w:eastAsia="Times New Roman" w:hAnsi="Source Sans Pro" w:cs="Times New Roman"/>
          <w:color w:val="1B1B1B"/>
          <w:kern w:val="0"/>
          <w:sz w:val="24"/>
          <w:szCs w:val="24"/>
          <w14:ligatures w14:val="none"/>
        </w:rPr>
        <w:t> </w:t>
      </w:r>
      <w:r w:rsidR="00336014" w:rsidRPr="0062468B">
        <w:rPr>
          <w:rFonts w:ascii="Source Sans Pro" w:eastAsia="Times New Roman" w:hAnsi="Source Sans Pro" w:cs="Times New Roman"/>
          <w:color w:val="FF0000"/>
          <w:kern w:val="0"/>
          <w:sz w:val="24"/>
          <w:szCs w:val="24"/>
          <w14:ligatures w14:val="none"/>
        </w:rPr>
        <w:t>(in English)</w:t>
      </w:r>
    </w:p>
    <w:p w14:paraId="02CFFD6A" w14:textId="77777777" w:rsidR="00824293" w:rsidRPr="00824293" w:rsidRDefault="00824293" w:rsidP="0082429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24293">
        <w:rPr>
          <w:rFonts w:ascii="Source Sans Pro" w:eastAsia="Times New Roman" w:hAnsi="Source Sans Pro" w:cs="Times New Roman"/>
          <w:color w:val="1B1B1B"/>
          <w:kern w:val="0"/>
          <w:sz w:val="24"/>
          <w:szCs w:val="24"/>
          <w14:ligatures w14:val="none"/>
        </w:rPr>
        <w:t>You can update your phone number and email address in your VA.gov profile. </w:t>
      </w:r>
    </w:p>
    <w:p w14:paraId="1D41951A" w14:textId="77777777" w:rsidR="00336014" w:rsidRDefault="00A41710" w:rsidP="00336014">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20" w:tooltip="Change your address in your VA.gov profile" w:history="1">
        <w:r w:rsidR="00824293" w:rsidRPr="00824293">
          <w:rPr>
            <w:rFonts w:ascii="Source Sans Pro" w:eastAsia="Times New Roman" w:hAnsi="Source Sans Pro" w:cs="Times New Roman"/>
            <w:color w:val="005EA2"/>
            <w:kern w:val="0"/>
            <w:sz w:val="24"/>
            <w:szCs w:val="24"/>
            <w:u w:val="single"/>
            <w14:ligatures w14:val="none"/>
          </w:rPr>
          <w:t>Learn how to update the information in your VA.gov profile</w:t>
        </w:r>
      </w:hyperlink>
      <w:r w:rsidR="00336014">
        <w:rPr>
          <w:rFonts w:ascii="Source Sans Pro" w:eastAsia="Times New Roman" w:hAnsi="Source Sans Pro" w:cs="Times New Roman"/>
          <w:color w:val="1B1B1B"/>
          <w:kern w:val="0"/>
          <w:sz w:val="24"/>
          <w:szCs w:val="24"/>
          <w14:ligatures w14:val="none"/>
        </w:rPr>
        <w:t xml:space="preserve"> </w:t>
      </w:r>
      <w:r w:rsidR="00336014" w:rsidRPr="0062468B">
        <w:rPr>
          <w:rFonts w:ascii="Source Sans Pro" w:eastAsia="Times New Roman" w:hAnsi="Source Sans Pro" w:cs="Times New Roman"/>
          <w:color w:val="FF0000"/>
          <w:kern w:val="0"/>
          <w:sz w:val="24"/>
          <w:szCs w:val="24"/>
          <w14:ligatures w14:val="none"/>
        </w:rPr>
        <w:t>(in English)</w:t>
      </w:r>
    </w:p>
    <w:p w14:paraId="00396AD5" w14:textId="7801BF63" w:rsidR="00824293" w:rsidRPr="00824293" w:rsidRDefault="00824293" w:rsidP="00824293">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4B428C07" w14:textId="3FCCF461" w:rsidR="00A42ACD" w:rsidRPr="00A42ACD" w:rsidRDefault="00A42ACD" w:rsidP="00A42ACD">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786391">
        <w:rPr>
          <w:rFonts w:eastAsia="Times New Roman" w:cstheme="minorHAnsi"/>
          <w:b/>
          <w:bCs/>
          <w:color w:val="4472C4" w:themeColor="accent1"/>
          <w:kern w:val="0"/>
          <w:sz w:val="32"/>
          <w:szCs w:val="32"/>
          <w14:ligatures w14:val="none"/>
        </w:rPr>
        <w:t>[H2]</w:t>
      </w:r>
      <w:r>
        <w:rPr>
          <w:rFonts w:eastAsia="Times New Roman" w:cstheme="minorHAnsi"/>
          <w:b/>
          <w:bCs/>
          <w:color w:val="4472C4" w:themeColor="accent1"/>
          <w:kern w:val="0"/>
          <w:sz w:val="32"/>
          <w:szCs w:val="32"/>
          <w14:ligatures w14:val="none"/>
        </w:rPr>
        <w:t xml:space="preserve"> </w:t>
      </w:r>
      <w:r w:rsidRPr="00A42ACD">
        <w:rPr>
          <w:rFonts w:ascii="Georgia" w:eastAsia="Times New Roman" w:hAnsi="Georgia" w:cs="Times New Roman"/>
          <w:b/>
          <w:bCs/>
          <w:color w:val="1B1B1B"/>
          <w:kern w:val="0"/>
          <w:sz w:val="36"/>
          <w:szCs w:val="36"/>
          <w14:ligatures w14:val="none"/>
        </w:rPr>
        <w:t>What if I get a Board Appeal decision that I don’t agree with?</w:t>
      </w:r>
    </w:p>
    <w:p w14:paraId="5302CC7F" w14:textId="77777777" w:rsidR="00A42ACD" w:rsidRPr="00A42ACD" w:rsidRDefault="00A42ACD" w:rsidP="00A42AC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A42ACD">
        <w:rPr>
          <w:rFonts w:ascii="Source Sans Pro" w:eastAsia="Times New Roman" w:hAnsi="Source Sans Pro" w:cs="Times New Roman"/>
          <w:color w:val="1B1B1B"/>
          <w:kern w:val="0"/>
          <w:sz w:val="24"/>
          <w:szCs w:val="24"/>
          <w14:ligatures w14:val="none"/>
        </w:rPr>
        <w:t>If you disagree with the Board’s decision, you have 2 options: </w:t>
      </w:r>
    </w:p>
    <w:p w14:paraId="2D6C09D1" w14:textId="77777777" w:rsidR="00A42ACD" w:rsidRPr="00A42ACD" w:rsidRDefault="00A42ACD" w:rsidP="00A42ACD">
      <w:pPr>
        <w:numPr>
          <w:ilvl w:val="0"/>
          <w:numId w:val="4"/>
        </w:numPr>
        <w:shd w:val="clear" w:color="auto" w:fill="FFFFFF"/>
        <w:spacing w:before="100" w:beforeAutospacing="1" w:after="120" w:line="240" w:lineRule="auto"/>
        <w:rPr>
          <w:rFonts w:ascii="Source Sans Pro" w:eastAsia="Times New Roman" w:hAnsi="Source Sans Pro" w:cs="Times New Roman"/>
          <w:color w:val="1B1B1B"/>
          <w:kern w:val="0"/>
          <w:sz w:val="24"/>
          <w:szCs w:val="24"/>
          <w14:ligatures w14:val="none"/>
        </w:rPr>
      </w:pPr>
      <w:r w:rsidRPr="00A42ACD">
        <w:rPr>
          <w:rFonts w:ascii="Source Sans Pro" w:eastAsia="Times New Roman" w:hAnsi="Source Sans Pro" w:cs="Times New Roman"/>
          <w:color w:val="1B1B1B"/>
          <w:kern w:val="0"/>
          <w:sz w:val="24"/>
          <w:szCs w:val="24"/>
          <w14:ligatures w14:val="none"/>
        </w:rPr>
        <w:t>If you have new and relevant evidence that supports your case, you can file a Supplemental Claim, </w:t>
      </w:r>
      <w:r w:rsidRPr="00A42ACD">
        <w:rPr>
          <w:rFonts w:ascii="Source Sans Pro" w:eastAsia="Times New Roman" w:hAnsi="Source Sans Pro" w:cs="Times New Roman"/>
          <w:b/>
          <w:bCs/>
          <w:color w:val="1B1B1B"/>
          <w:kern w:val="0"/>
          <w:sz w:val="24"/>
          <w:szCs w:val="24"/>
          <w14:ligatures w14:val="none"/>
        </w:rPr>
        <w:t>or</w:t>
      </w:r>
    </w:p>
    <w:p w14:paraId="24C15D10" w14:textId="77777777" w:rsidR="00A42ACD" w:rsidRPr="00A42ACD" w:rsidRDefault="00A42ACD" w:rsidP="00A42ACD">
      <w:pPr>
        <w:numPr>
          <w:ilvl w:val="0"/>
          <w:numId w:val="4"/>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A42ACD">
        <w:rPr>
          <w:rFonts w:ascii="Source Sans Pro" w:eastAsia="Times New Roman" w:hAnsi="Source Sans Pro" w:cs="Times New Roman"/>
          <w:color w:val="1B1B1B"/>
          <w:kern w:val="0"/>
          <w:sz w:val="24"/>
          <w:szCs w:val="24"/>
          <w14:ligatures w14:val="none"/>
        </w:rPr>
        <w:t>You can appeal to the U.S. Court of Appeals for Veterans Claims within </w:t>
      </w:r>
      <w:r w:rsidRPr="00A42ACD">
        <w:rPr>
          <w:rFonts w:ascii="Source Sans Pro" w:eastAsia="Times New Roman" w:hAnsi="Source Sans Pro" w:cs="Times New Roman"/>
          <w:b/>
          <w:bCs/>
          <w:color w:val="1B1B1B"/>
          <w:kern w:val="0"/>
          <w:sz w:val="24"/>
          <w:szCs w:val="24"/>
          <w14:ligatures w14:val="none"/>
        </w:rPr>
        <w:t>120 days</w:t>
      </w:r>
      <w:r w:rsidRPr="00A42ACD">
        <w:rPr>
          <w:rFonts w:ascii="Source Sans Pro" w:eastAsia="Times New Roman" w:hAnsi="Source Sans Pro" w:cs="Times New Roman"/>
          <w:color w:val="1B1B1B"/>
          <w:kern w:val="0"/>
          <w:sz w:val="24"/>
          <w:szCs w:val="24"/>
          <w14:ligatures w14:val="none"/>
        </w:rPr>
        <w:t> from the date on your decision letter </w:t>
      </w:r>
    </w:p>
    <w:p w14:paraId="291BE2E4" w14:textId="77777777" w:rsidR="00A42ACD" w:rsidRPr="00A42ACD" w:rsidRDefault="00A42ACD" w:rsidP="00A42AC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A42ACD">
        <w:rPr>
          <w:rFonts w:ascii="Source Sans Pro" w:eastAsia="Times New Roman" w:hAnsi="Source Sans Pro" w:cs="Times New Roman"/>
          <w:b/>
          <w:bCs/>
          <w:color w:val="1B1B1B"/>
          <w:kern w:val="0"/>
          <w:sz w:val="24"/>
          <w:szCs w:val="24"/>
          <w14:ligatures w14:val="none"/>
        </w:rPr>
        <w:t>Note:</w:t>
      </w:r>
      <w:r w:rsidRPr="00A42ACD">
        <w:rPr>
          <w:rFonts w:ascii="Source Sans Pro" w:eastAsia="Times New Roman" w:hAnsi="Source Sans Pro" w:cs="Times New Roman"/>
          <w:color w:val="1B1B1B"/>
          <w:kern w:val="0"/>
          <w:sz w:val="24"/>
          <w:szCs w:val="24"/>
          <w14:ligatures w14:val="none"/>
        </w:rPr>
        <w:t> You would have to file a Court Appeal with the U.S. Court of Appeals, not with VA. </w:t>
      </w:r>
    </w:p>
    <w:p w14:paraId="2DDC0185" w14:textId="77777777" w:rsidR="00A42ACD" w:rsidRPr="00A42ACD" w:rsidRDefault="00A41710" w:rsidP="00A42AC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21" w:tooltip="Supplemental Claims" w:history="1">
        <w:r w:rsidR="00A42ACD" w:rsidRPr="00A42ACD">
          <w:rPr>
            <w:rFonts w:ascii="Source Sans Pro" w:eastAsia="Times New Roman" w:hAnsi="Source Sans Pro" w:cs="Times New Roman"/>
            <w:color w:val="005EA2"/>
            <w:kern w:val="0"/>
            <w:sz w:val="24"/>
            <w:szCs w:val="24"/>
            <w:u w:val="single"/>
            <w14:ligatures w14:val="none"/>
          </w:rPr>
          <w:t>Find out how to file a Supplemental Claim</w:t>
        </w:r>
      </w:hyperlink>
    </w:p>
    <w:p w14:paraId="6C332A19" w14:textId="169253EF" w:rsidR="00A42ACD" w:rsidRPr="00A42ACD" w:rsidRDefault="00A41710" w:rsidP="00A42ACD">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22" w:history="1">
        <w:r w:rsidR="00A42ACD" w:rsidRPr="00A42ACD">
          <w:rPr>
            <w:rFonts w:ascii="Source Sans Pro" w:eastAsia="Times New Roman" w:hAnsi="Source Sans Pro" w:cs="Times New Roman"/>
            <w:color w:val="005EA2"/>
            <w:kern w:val="0"/>
            <w:sz w:val="24"/>
            <w:szCs w:val="24"/>
            <w:u w:val="single"/>
            <w14:ligatures w14:val="none"/>
          </w:rPr>
          <w:t>Find out how to file a Court Appeal on the Court of Appeals website</w:t>
        </w:r>
      </w:hyperlink>
      <w:r w:rsidR="00077AF8">
        <w:rPr>
          <w:rFonts w:ascii="Source Sans Pro" w:eastAsia="Times New Roman" w:hAnsi="Source Sans Pro" w:cs="Times New Roman"/>
          <w:color w:val="1B1B1B"/>
          <w:kern w:val="0"/>
          <w:sz w:val="24"/>
          <w:szCs w:val="24"/>
          <w14:ligatures w14:val="none"/>
        </w:rPr>
        <w:t xml:space="preserve"> </w:t>
      </w:r>
      <w:r w:rsidR="00077AF8" w:rsidRPr="00077AF8">
        <w:rPr>
          <w:rFonts w:ascii="Source Sans Pro" w:eastAsia="Times New Roman" w:hAnsi="Source Sans Pro" w:cs="Times New Roman"/>
          <w:color w:val="FF0000"/>
          <w:kern w:val="0"/>
          <w:sz w:val="24"/>
          <w:szCs w:val="24"/>
          <w14:ligatures w14:val="none"/>
        </w:rPr>
        <w:t>(in English)</w:t>
      </w:r>
    </w:p>
    <w:p w14:paraId="01E2F8AC" w14:textId="52AEDD37" w:rsidR="00A42ACD" w:rsidRPr="00A42ACD" w:rsidRDefault="00A41710" w:rsidP="00A42AC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23" w:tooltip="After a Board Appeal decision" w:history="1">
        <w:r w:rsidR="00A42ACD" w:rsidRPr="00A42ACD">
          <w:rPr>
            <w:rFonts w:ascii="Source Sans Pro" w:eastAsia="Times New Roman" w:hAnsi="Source Sans Pro" w:cs="Times New Roman"/>
            <w:color w:val="005EA2"/>
            <w:kern w:val="0"/>
            <w:sz w:val="24"/>
            <w:szCs w:val="24"/>
            <w:u w:val="single"/>
            <w14:ligatures w14:val="none"/>
          </w:rPr>
          <w:t>Learn more about your options after a Board decision</w:t>
        </w:r>
      </w:hyperlink>
      <w:r w:rsidR="00077AF8">
        <w:rPr>
          <w:rFonts w:ascii="Source Sans Pro" w:eastAsia="Times New Roman" w:hAnsi="Source Sans Pro" w:cs="Times New Roman"/>
          <w:color w:val="1B1B1B"/>
          <w:kern w:val="0"/>
          <w:sz w:val="24"/>
          <w:szCs w:val="24"/>
          <w14:ligatures w14:val="none"/>
        </w:rPr>
        <w:t xml:space="preserve"> </w:t>
      </w:r>
      <w:r w:rsidR="00077AF8" w:rsidRPr="00077AF8">
        <w:rPr>
          <w:rFonts w:ascii="Source Sans Pro" w:eastAsia="Times New Roman" w:hAnsi="Source Sans Pro" w:cs="Times New Roman"/>
          <w:color w:val="FF0000"/>
          <w:kern w:val="0"/>
          <w:sz w:val="24"/>
          <w:szCs w:val="24"/>
          <w14:ligatures w14:val="none"/>
        </w:rPr>
        <w:t>(in English)</w:t>
      </w:r>
    </w:p>
    <w:p w14:paraId="2D281C6C" w14:textId="77777777" w:rsidR="003F5DC3" w:rsidRPr="00575BAA" w:rsidRDefault="003F5DC3" w:rsidP="00575BAA">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1B27D960" w14:textId="5F543E0C" w:rsidR="00C930B2" w:rsidRPr="00C930B2" w:rsidRDefault="00037F1F" w:rsidP="00C930B2">
      <w:pPr>
        <w:pBdr>
          <w:bottom w:val="single" w:sz="6" w:space="0" w:color="AEB0B5"/>
        </w:pBdr>
        <w:shd w:val="clear" w:color="auto" w:fill="F1F1F1"/>
        <w:spacing w:after="0" w:line="240" w:lineRule="auto"/>
        <w:outlineLvl w:val="1"/>
        <w:rPr>
          <w:rFonts w:ascii="Georgia" w:eastAsia="Times New Roman" w:hAnsi="Georgia" w:cs="Times New Roman"/>
          <w:b/>
          <w:bCs/>
          <w:color w:val="1B1B1B"/>
          <w:kern w:val="0"/>
          <w:sz w:val="36"/>
          <w:szCs w:val="36"/>
          <w14:ligatures w14:val="none"/>
        </w:rPr>
      </w:pPr>
      <w:r w:rsidRPr="00786391">
        <w:rPr>
          <w:rFonts w:eastAsia="Times New Roman" w:cstheme="minorHAnsi"/>
          <w:b/>
          <w:bCs/>
          <w:color w:val="4472C4" w:themeColor="accent1"/>
          <w:kern w:val="0"/>
          <w:sz w:val="32"/>
          <w:szCs w:val="32"/>
          <w14:ligatures w14:val="none"/>
        </w:rPr>
        <w:t>[H2]</w:t>
      </w:r>
      <w:r>
        <w:rPr>
          <w:rFonts w:eastAsia="Times New Roman" w:cstheme="minorHAnsi"/>
          <w:b/>
          <w:bCs/>
          <w:color w:val="4472C4" w:themeColor="accent1"/>
          <w:kern w:val="0"/>
          <w:sz w:val="32"/>
          <w:szCs w:val="32"/>
          <w14:ligatures w14:val="none"/>
        </w:rPr>
        <w:t xml:space="preserve"> </w:t>
      </w:r>
      <w:r w:rsidR="00C930B2" w:rsidRPr="00C930B2">
        <w:rPr>
          <w:rFonts w:ascii="Georgia" w:eastAsia="Times New Roman" w:hAnsi="Georgia" w:cs="Times New Roman"/>
          <w:b/>
          <w:bCs/>
          <w:color w:val="1B1B1B"/>
          <w:kern w:val="0"/>
          <w:sz w:val="36"/>
          <w:szCs w:val="36"/>
          <w14:ligatures w14:val="none"/>
        </w:rPr>
        <w:t>Other information you may need</w:t>
      </w:r>
    </w:p>
    <w:p w14:paraId="62CAF1B8" w14:textId="77777777" w:rsidR="00C930B2" w:rsidRPr="00C930B2" w:rsidRDefault="00A41710" w:rsidP="00C930B2">
      <w:pPr>
        <w:numPr>
          <w:ilvl w:val="0"/>
          <w:numId w:val="5"/>
        </w:numPr>
        <w:shd w:val="clear" w:color="auto" w:fill="F1F1F1"/>
        <w:spacing w:before="360" w:after="120" w:line="240" w:lineRule="auto"/>
        <w:outlineLvl w:val="2"/>
        <w:rPr>
          <w:rFonts w:ascii="Georgia" w:eastAsia="Times New Roman" w:hAnsi="Georgia" w:cs="Times New Roman"/>
          <w:b/>
          <w:bCs/>
          <w:color w:val="005EA2"/>
          <w:kern w:val="0"/>
          <w:sz w:val="27"/>
          <w:szCs w:val="27"/>
          <w14:ligatures w14:val="none"/>
        </w:rPr>
      </w:pPr>
      <w:hyperlink r:id="rId24" w:history="1">
        <w:r w:rsidR="00C930B2" w:rsidRPr="00C930B2">
          <w:rPr>
            <w:rFonts w:ascii="Georgia" w:eastAsia="Times New Roman" w:hAnsi="Georgia" w:cs="Times New Roman"/>
            <w:b/>
            <w:bCs/>
            <w:color w:val="0000FF"/>
            <w:kern w:val="0"/>
            <w:sz w:val="27"/>
            <w:szCs w:val="27"/>
            <w:u w:val="single"/>
            <w14:ligatures w14:val="none"/>
          </w:rPr>
          <w:t>Frequently asked questions about decision reviews</w:t>
        </w:r>
      </w:hyperlink>
    </w:p>
    <w:p w14:paraId="1EA80260" w14:textId="77777777" w:rsidR="00C930B2" w:rsidRPr="00C930B2" w:rsidRDefault="00C930B2" w:rsidP="00C930B2">
      <w:pPr>
        <w:shd w:val="clear" w:color="auto" w:fill="F1F1F1"/>
        <w:spacing w:after="0" w:line="240" w:lineRule="auto"/>
        <w:ind w:left="720"/>
        <w:rPr>
          <w:rFonts w:ascii="Source Sans Pro" w:eastAsia="Times New Roman" w:hAnsi="Source Sans Pro" w:cs="Times New Roman"/>
          <w:color w:val="212121"/>
          <w:kern w:val="0"/>
          <w:sz w:val="24"/>
          <w:szCs w:val="24"/>
          <w14:ligatures w14:val="none"/>
        </w:rPr>
      </w:pPr>
      <w:r w:rsidRPr="00C930B2">
        <w:rPr>
          <w:rFonts w:ascii="Source Sans Pro" w:eastAsia="Times New Roman" w:hAnsi="Source Sans Pro" w:cs="Times New Roman"/>
          <w:color w:val="212121"/>
          <w:kern w:val="0"/>
          <w:sz w:val="24"/>
          <w:szCs w:val="24"/>
          <w14:ligatures w14:val="none"/>
        </w:rPr>
        <w:t>Learn more about the review options and how to request a review.</w:t>
      </w:r>
    </w:p>
    <w:p w14:paraId="2E6FF13F" w14:textId="77777777" w:rsidR="00C930B2" w:rsidRPr="00C930B2" w:rsidRDefault="00A41710" w:rsidP="00C930B2">
      <w:pPr>
        <w:numPr>
          <w:ilvl w:val="0"/>
          <w:numId w:val="5"/>
        </w:numPr>
        <w:shd w:val="clear" w:color="auto" w:fill="F1F1F1"/>
        <w:spacing w:before="360" w:after="120" w:line="240" w:lineRule="auto"/>
        <w:outlineLvl w:val="2"/>
        <w:rPr>
          <w:rFonts w:ascii="Georgia" w:eastAsia="Times New Roman" w:hAnsi="Georgia" w:cs="Times New Roman"/>
          <w:b/>
          <w:bCs/>
          <w:color w:val="005EA2"/>
          <w:kern w:val="0"/>
          <w:sz w:val="27"/>
          <w:szCs w:val="27"/>
          <w14:ligatures w14:val="none"/>
        </w:rPr>
      </w:pPr>
      <w:hyperlink r:id="rId25" w:history="1">
        <w:r w:rsidR="00C930B2" w:rsidRPr="00C930B2">
          <w:rPr>
            <w:rFonts w:ascii="Georgia" w:eastAsia="Times New Roman" w:hAnsi="Georgia" w:cs="Times New Roman"/>
            <w:b/>
            <w:bCs/>
            <w:color w:val="0000FF"/>
            <w:kern w:val="0"/>
            <w:sz w:val="27"/>
            <w:szCs w:val="27"/>
            <w:u w:val="single"/>
            <w14:ligatures w14:val="none"/>
          </w:rPr>
          <w:t>What your decision review or appeal status means</w:t>
        </w:r>
      </w:hyperlink>
    </w:p>
    <w:p w14:paraId="1786C599" w14:textId="77777777" w:rsidR="00C930B2" w:rsidRPr="00C930B2" w:rsidRDefault="00C930B2" w:rsidP="00C930B2">
      <w:pPr>
        <w:shd w:val="clear" w:color="auto" w:fill="F1F1F1"/>
        <w:spacing w:after="0" w:line="240" w:lineRule="auto"/>
        <w:ind w:left="720"/>
        <w:rPr>
          <w:rFonts w:ascii="Source Sans Pro" w:eastAsia="Times New Roman" w:hAnsi="Source Sans Pro" w:cs="Times New Roman"/>
          <w:color w:val="212121"/>
          <w:kern w:val="0"/>
          <w:sz w:val="24"/>
          <w:szCs w:val="24"/>
          <w14:ligatures w14:val="none"/>
        </w:rPr>
      </w:pPr>
      <w:r w:rsidRPr="00C930B2">
        <w:rPr>
          <w:rFonts w:ascii="Source Sans Pro" w:eastAsia="Times New Roman" w:hAnsi="Source Sans Pro" w:cs="Times New Roman"/>
          <w:color w:val="212121"/>
          <w:kern w:val="0"/>
          <w:sz w:val="24"/>
          <w:szCs w:val="24"/>
          <w14:ligatures w14:val="none"/>
        </w:rPr>
        <w:t>Your status tells you where your claim is in the decision review or appeal process.</w:t>
      </w:r>
    </w:p>
    <w:p w14:paraId="28572B8A" w14:textId="77777777" w:rsidR="00C930B2" w:rsidRPr="00C930B2" w:rsidRDefault="00A41710" w:rsidP="00C930B2">
      <w:pPr>
        <w:numPr>
          <w:ilvl w:val="0"/>
          <w:numId w:val="5"/>
        </w:numPr>
        <w:shd w:val="clear" w:color="auto" w:fill="F1F1F1"/>
        <w:spacing w:before="360" w:after="120" w:line="240" w:lineRule="auto"/>
        <w:outlineLvl w:val="2"/>
        <w:rPr>
          <w:rFonts w:ascii="Georgia" w:eastAsia="Times New Roman" w:hAnsi="Georgia" w:cs="Times New Roman"/>
          <w:b/>
          <w:bCs/>
          <w:color w:val="005EA2"/>
          <w:kern w:val="0"/>
          <w:sz w:val="27"/>
          <w:szCs w:val="27"/>
          <w14:ligatures w14:val="none"/>
        </w:rPr>
      </w:pPr>
      <w:hyperlink r:id="rId26" w:history="1">
        <w:r w:rsidR="00C930B2" w:rsidRPr="00C930B2">
          <w:rPr>
            <w:rFonts w:ascii="Georgia" w:eastAsia="Times New Roman" w:hAnsi="Georgia" w:cs="Times New Roman"/>
            <w:b/>
            <w:bCs/>
            <w:color w:val="0000FF"/>
            <w:kern w:val="0"/>
            <w:sz w:val="27"/>
            <w:szCs w:val="27"/>
            <w:u w:val="single"/>
            <w14:ligatures w14:val="none"/>
          </w:rPr>
          <w:t>Choosing a decision review option</w:t>
        </w:r>
      </w:hyperlink>
    </w:p>
    <w:p w14:paraId="332E2660" w14:textId="77777777" w:rsidR="00C930B2" w:rsidRPr="00C930B2" w:rsidRDefault="00C930B2" w:rsidP="00C930B2">
      <w:pPr>
        <w:shd w:val="clear" w:color="auto" w:fill="F1F1F1"/>
        <w:spacing w:after="0" w:line="240" w:lineRule="auto"/>
        <w:ind w:left="720"/>
        <w:rPr>
          <w:rFonts w:ascii="Source Sans Pro" w:eastAsia="Times New Roman" w:hAnsi="Source Sans Pro" w:cs="Times New Roman"/>
          <w:color w:val="212121"/>
          <w:kern w:val="0"/>
          <w:sz w:val="24"/>
          <w:szCs w:val="24"/>
          <w14:ligatures w14:val="none"/>
        </w:rPr>
      </w:pPr>
      <w:r w:rsidRPr="00C930B2">
        <w:rPr>
          <w:rFonts w:ascii="Source Sans Pro" w:eastAsia="Times New Roman" w:hAnsi="Source Sans Pro" w:cs="Times New Roman"/>
          <w:color w:val="212121"/>
          <w:kern w:val="0"/>
          <w:sz w:val="24"/>
          <w:szCs w:val="24"/>
          <w14:ligatures w14:val="none"/>
        </w:rPr>
        <w:t>Find out which decision review option is right for you.</w:t>
      </w:r>
    </w:p>
    <w:p w14:paraId="0C82F12B" w14:textId="77777777" w:rsidR="00C930B2" w:rsidRPr="00C930B2" w:rsidRDefault="00A41710" w:rsidP="00C930B2">
      <w:pPr>
        <w:numPr>
          <w:ilvl w:val="0"/>
          <w:numId w:val="5"/>
        </w:numPr>
        <w:shd w:val="clear" w:color="auto" w:fill="F1F1F1"/>
        <w:spacing w:before="360" w:after="120" w:line="240" w:lineRule="auto"/>
        <w:outlineLvl w:val="2"/>
        <w:rPr>
          <w:rFonts w:ascii="Georgia" w:eastAsia="Times New Roman" w:hAnsi="Georgia" w:cs="Times New Roman"/>
          <w:b/>
          <w:bCs/>
          <w:color w:val="005EA2"/>
          <w:kern w:val="0"/>
          <w:sz w:val="27"/>
          <w:szCs w:val="27"/>
          <w14:ligatures w14:val="none"/>
        </w:rPr>
      </w:pPr>
      <w:hyperlink r:id="rId27" w:history="1">
        <w:r w:rsidR="00C930B2" w:rsidRPr="00C930B2">
          <w:rPr>
            <w:rFonts w:ascii="Georgia" w:eastAsia="Times New Roman" w:hAnsi="Georgia" w:cs="Times New Roman"/>
            <w:b/>
            <w:bCs/>
            <w:color w:val="0000FF"/>
            <w:kern w:val="0"/>
            <w:sz w:val="27"/>
            <w:szCs w:val="27"/>
            <w:u w:val="single"/>
            <w14:ligatures w14:val="none"/>
          </w:rPr>
          <w:t>Board of Veterans’ Appeals (BVA) hearing</w:t>
        </w:r>
      </w:hyperlink>
    </w:p>
    <w:p w14:paraId="166AAC41" w14:textId="77777777" w:rsidR="00C930B2" w:rsidRPr="00C930B2" w:rsidRDefault="00C930B2" w:rsidP="00C930B2">
      <w:pPr>
        <w:shd w:val="clear" w:color="auto" w:fill="F1F1F1"/>
        <w:spacing w:after="0" w:line="240" w:lineRule="auto"/>
        <w:ind w:left="720"/>
        <w:rPr>
          <w:rFonts w:ascii="Source Sans Pro" w:eastAsia="Times New Roman" w:hAnsi="Source Sans Pro" w:cs="Times New Roman"/>
          <w:color w:val="212121"/>
          <w:kern w:val="0"/>
          <w:sz w:val="24"/>
          <w:szCs w:val="24"/>
          <w14:ligatures w14:val="none"/>
        </w:rPr>
      </w:pPr>
      <w:r w:rsidRPr="00C930B2">
        <w:rPr>
          <w:rFonts w:ascii="Source Sans Pro" w:eastAsia="Times New Roman" w:hAnsi="Source Sans Pro" w:cs="Times New Roman"/>
          <w:color w:val="212121"/>
          <w:kern w:val="0"/>
          <w:sz w:val="24"/>
          <w:szCs w:val="24"/>
          <w14:ligatures w14:val="none"/>
        </w:rPr>
        <w:t>Find out what happens at a Board of Veterans’ Appeals hearing.</w:t>
      </w:r>
    </w:p>
    <w:p w14:paraId="155F04D8" w14:textId="77777777" w:rsidR="00C930B2" w:rsidRPr="00C930B2" w:rsidRDefault="00A41710" w:rsidP="00C930B2">
      <w:pPr>
        <w:numPr>
          <w:ilvl w:val="0"/>
          <w:numId w:val="5"/>
        </w:numPr>
        <w:shd w:val="clear" w:color="auto" w:fill="F1F1F1"/>
        <w:spacing w:before="360" w:after="120" w:line="240" w:lineRule="auto"/>
        <w:outlineLvl w:val="2"/>
        <w:rPr>
          <w:rFonts w:ascii="Georgia" w:eastAsia="Times New Roman" w:hAnsi="Georgia" w:cs="Times New Roman"/>
          <w:b/>
          <w:bCs/>
          <w:color w:val="005EA2"/>
          <w:kern w:val="0"/>
          <w:sz w:val="27"/>
          <w:szCs w:val="27"/>
          <w14:ligatures w14:val="none"/>
        </w:rPr>
      </w:pPr>
      <w:hyperlink r:id="rId28" w:history="1">
        <w:r w:rsidR="00C930B2" w:rsidRPr="00C930B2">
          <w:rPr>
            <w:rFonts w:ascii="Georgia" w:eastAsia="Times New Roman" w:hAnsi="Georgia" w:cs="Times New Roman"/>
            <w:b/>
            <w:bCs/>
            <w:color w:val="0000FF"/>
            <w:kern w:val="0"/>
            <w:sz w:val="27"/>
            <w:szCs w:val="27"/>
            <w:u w:val="single"/>
            <w14:ligatures w14:val="none"/>
          </w:rPr>
          <w:t>After a Board Appeal decision</w:t>
        </w:r>
      </w:hyperlink>
    </w:p>
    <w:p w14:paraId="79499407" w14:textId="77777777" w:rsidR="00C930B2" w:rsidRPr="00C930B2" w:rsidRDefault="00C930B2" w:rsidP="00C930B2">
      <w:pPr>
        <w:shd w:val="clear" w:color="auto" w:fill="F1F1F1"/>
        <w:spacing w:after="0" w:line="240" w:lineRule="auto"/>
        <w:ind w:left="720"/>
        <w:rPr>
          <w:rFonts w:ascii="Source Sans Pro" w:eastAsia="Times New Roman" w:hAnsi="Source Sans Pro" w:cs="Times New Roman"/>
          <w:color w:val="212121"/>
          <w:kern w:val="0"/>
          <w:sz w:val="24"/>
          <w:szCs w:val="24"/>
          <w14:ligatures w14:val="none"/>
        </w:rPr>
      </w:pPr>
      <w:r w:rsidRPr="00C930B2">
        <w:rPr>
          <w:rFonts w:ascii="Source Sans Pro" w:eastAsia="Times New Roman" w:hAnsi="Source Sans Pro" w:cs="Times New Roman"/>
          <w:color w:val="212121"/>
          <w:kern w:val="0"/>
          <w:sz w:val="24"/>
          <w:szCs w:val="24"/>
          <w14:ligatures w14:val="none"/>
        </w:rPr>
        <w:t>If you disagree with the Board’s decision, you have 2 options.</w:t>
      </w:r>
    </w:p>
    <w:p w14:paraId="07B5F4AD" w14:textId="77777777" w:rsidR="00F339E5" w:rsidRPr="003D6754" w:rsidRDefault="00F339E5">
      <w:pPr>
        <w:rPr>
          <w:color w:val="4472C4" w:themeColor="accent1"/>
          <w:sz w:val="32"/>
          <w:szCs w:val="32"/>
        </w:rPr>
      </w:pPr>
    </w:p>
    <w:p w14:paraId="78079EA4" w14:textId="77777777" w:rsidR="00515F23" w:rsidRDefault="00515F23"/>
    <w:sectPr w:rsidR="0051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3081"/>
    <w:multiLevelType w:val="multilevel"/>
    <w:tmpl w:val="1966C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B57DE"/>
    <w:multiLevelType w:val="multilevel"/>
    <w:tmpl w:val="34D68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D6ADA"/>
    <w:multiLevelType w:val="multilevel"/>
    <w:tmpl w:val="0E3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C73DD"/>
    <w:multiLevelType w:val="multilevel"/>
    <w:tmpl w:val="62D85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04449"/>
    <w:multiLevelType w:val="multilevel"/>
    <w:tmpl w:val="D8664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755445">
    <w:abstractNumId w:val="1"/>
  </w:num>
  <w:num w:numId="2" w16cid:durableId="802306354">
    <w:abstractNumId w:val="4"/>
  </w:num>
  <w:num w:numId="3" w16cid:durableId="1638409324">
    <w:abstractNumId w:val="0"/>
  </w:num>
  <w:num w:numId="4" w16cid:durableId="1761290518">
    <w:abstractNumId w:val="3"/>
  </w:num>
  <w:num w:numId="5" w16cid:durableId="794105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A2"/>
    <w:rsid w:val="00037F1F"/>
    <w:rsid w:val="00077AF8"/>
    <w:rsid w:val="00120989"/>
    <w:rsid w:val="001C6FB1"/>
    <w:rsid w:val="001C76A2"/>
    <w:rsid w:val="00256B2D"/>
    <w:rsid w:val="002A50AC"/>
    <w:rsid w:val="00336014"/>
    <w:rsid w:val="00384F3D"/>
    <w:rsid w:val="003D6754"/>
    <w:rsid w:val="003F5DC3"/>
    <w:rsid w:val="004464A6"/>
    <w:rsid w:val="0047093C"/>
    <w:rsid w:val="004D219E"/>
    <w:rsid w:val="00515F23"/>
    <w:rsid w:val="00533D31"/>
    <w:rsid w:val="00575BAA"/>
    <w:rsid w:val="005E6647"/>
    <w:rsid w:val="0062468B"/>
    <w:rsid w:val="00690E95"/>
    <w:rsid w:val="006A1BC5"/>
    <w:rsid w:val="00742764"/>
    <w:rsid w:val="00766647"/>
    <w:rsid w:val="00786391"/>
    <w:rsid w:val="00824293"/>
    <w:rsid w:val="008D7248"/>
    <w:rsid w:val="00A41710"/>
    <w:rsid w:val="00A42ACD"/>
    <w:rsid w:val="00AE02EE"/>
    <w:rsid w:val="00BA15F3"/>
    <w:rsid w:val="00BC46D7"/>
    <w:rsid w:val="00C27B68"/>
    <w:rsid w:val="00C930B2"/>
    <w:rsid w:val="00C95B57"/>
    <w:rsid w:val="00CF03C8"/>
    <w:rsid w:val="00CF58A9"/>
    <w:rsid w:val="00E814F6"/>
    <w:rsid w:val="00F339E5"/>
    <w:rsid w:val="00FD2DCD"/>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1A1F"/>
  <w15:chartTrackingRefBased/>
  <w15:docId w15:val="{812446A5-FF65-4446-8F7B-6084FAA5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1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5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15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15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8435">
      <w:bodyDiv w:val="1"/>
      <w:marLeft w:val="0"/>
      <w:marRight w:val="0"/>
      <w:marTop w:val="0"/>
      <w:marBottom w:val="0"/>
      <w:divBdr>
        <w:top w:val="none" w:sz="0" w:space="0" w:color="auto"/>
        <w:left w:val="none" w:sz="0" w:space="0" w:color="auto"/>
        <w:bottom w:val="none" w:sz="0" w:space="0" w:color="auto"/>
        <w:right w:val="none" w:sz="0" w:space="0" w:color="auto"/>
      </w:divBdr>
      <w:divsChild>
        <w:div w:id="104157650">
          <w:marLeft w:val="0"/>
          <w:marRight w:val="0"/>
          <w:marTop w:val="0"/>
          <w:marBottom w:val="0"/>
          <w:divBdr>
            <w:top w:val="none" w:sz="0" w:space="0" w:color="auto"/>
            <w:left w:val="none" w:sz="0" w:space="0" w:color="auto"/>
            <w:bottom w:val="none" w:sz="0" w:space="0" w:color="auto"/>
            <w:right w:val="none" w:sz="0" w:space="0" w:color="auto"/>
          </w:divBdr>
        </w:div>
        <w:div w:id="954409002">
          <w:marLeft w:val="0"/>
          <w:marRight w:val="0"/>
          <w:marTop w:val="0"/>
          <w:marBottom w:val="0"/>
          <w:divBdr>
            <w:top w:val="none" w:sz="0" w:space="0" w:color="auto"/>
            <w:left w:val="none" w:sz="0" w:space="0" w:color="auto"/>
            <w:bottom w:val="none" w:sz="0" w:space="0" w:color="auto"/>
            <w:right w:val="none" w:sz="0" w:space="0" w:color="auto"/>
          </w:divBdr>
          <w:divsChild>
            <w:div w:id="363361440">
              <w:marLeft w:val="0"/>
              <w:marRight w:val="0"/>
              <w:marTop w:val="0"/>
              <w:marBottom w:val="0"/>
              <w:divBdr>
                <w:top w:val="none" w:sz="0" w:space="0" w:color="auto"/>
                <w:left w:val="none" w:sz="0" w:space="0" w:color="auto"/>
                <w:bottom w:val="none" w:sz="0" w:space="0" w:color="auto"/>
                <w:right w:val="none" w:sz="0" w:space="0" w:color="auto"/>
              </w:divBdr>
              <w:divsChild>
                <w:div w:id="149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7270">
      <w:bodyDiv w:val="1"/>
      <w:marLeft w:val="0"/>
      <w:marRight w:val="0"/>
      <w:marTop w:val="0"/>
      <w:marBottom w:val="0"/>
      <w:divBdr>
        <w:top w:val="none" w:sz="0" w:space="0" w:color="auto"/>
        <w:left w:val="none" w:sz="0" w:space="0" w:color="auto"/>
        <w:bottom w:val="none" w:sz="0" w:space="0" w:color="auto"/>
        <w:right w:val="none" w:sz="0" w:space="0" w:color="auto"/>
      </w:divBdr>
      <w:divsChild>
        <w:div w:id="1431389092">
          <w:marLeft w:val="0"/>
          <w:marRight w:val="0"/>
          <w:marTop w:val="0"/>
          <w:marBottom w:val="0"/>
          <w:divBdr>
            <w:top w:val="none" w:sz="0" w:space="0" w:color="auto"/>
            <w:left w:val="none" w:sz="0" w:space="0" w:color="auto"/>
            <w:bottom w:val="none" w:sz="0" w:space="0" w:color="auto"/>
            <w:right w:val="none" w:sz="0" w:space="0" w:color="auto"/>
          </w:divBdr>
        </w:div>
        <w:div w:id="144473404">
          <w:marLeft w:val="0"/>
          <w:marRight w:val="0"/>
          <w:marTop w:val="0"/>
          <w:marBottom w:val="0"/>
          <w:divBdr>
            <w:top w:val="none" w:sz="0" w:space="0" w:color="auto"/>
            <w:left w:val="none" w:sz="0" w:space="0" w:color="auto"/>
            <w:bottom w:val="none" w:sz="0" w:space="0" w:color="auto"/>
            <w:right w:val="none" w:sz="0" w:space="0" w:color="auto"/>
          </w:divBdr>
          <w:divsChild>
            <w:div w:id="650137179">
              <w:marLeft w:val="0"/>
              <w:marRight w:val="0"/>
              <w:marTop w:val="0"/>
              <w:marBottom w:val="0"/>
              <w:divBdr>
                <w:top w:val="none" w:sz="0" w:space="0" w:color="auto"/>
                <w:left w:val="none" w:sz="0" w:space="0" w:color="auto"/>
                <w:bottom w:val="none" w:sz="0" w:space="0" w:color="auto"/>
                <w:right w:val="none" w:sz="0" w:space="0" w:color="auto"/>
              </w:divBdr>
              <w:divsChild>
                <w:div w:id="113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9032">
      <w:bodyDiv w:val="1"/>
      <w:marLeft w:val="0"/>
      <w:marRight w:val="0"/>
      <w:marTop w:val="0"/>
      <w:marBottom w:val="0"/>
      <w:divBdr>
        <w:top w:val="none" w:sz="0" w:space="0" w:color="auto"/>
        <w:left w:val="none" w:sz="0" w:space="0" w:color="auto"/>
        <w:bottom w:val="none" w:sz="0" w:space="0" w:color="auto"/>
        <w:right w:val="none" w:sz="0" w:space="0" w:color="auto"/>
      </w:divBdr>
      <w:divsChild>
        <w:div w:id="807673095">
          <w:marLeft w:val="0"/>
          <w:marRight w:val="0"/>
          <w:marTop w:val="0"/>
          <w:marBottom w:val="0"/>
          <w:divBdr>
            <w:top w:val="none" w:sz="0" w:space="0" w:color="auto"/>
            <w:left w:val="none" w:sz="0" w:space="0" w:color="auto"/>
            <w:bottom w:val="none" w:sz="0" w:space="0" w:color="auto"/>
            <w:right w:val="none" w:sz="0" w:space="0" w:color="auto"/>
          </w:divBdr>
        </w:div>
        <w:div w:id="1051004268">
          <w:marLeft w:val="0"/>
          <w:marRight w:val="0"/>
          <w:marTop w:val="0"/>
          <w:marBottom w:val="0"/>
          <w:divBdr>
            <w:top w:val="none" w:sz="0" w:space="0" w:color="auto"/>
            <w:left w:val="none" w:sz="0" w:space="0" w:color="auto"/>
            <w:bottom w:val="none" w:sz="0" w:space="0" w:color="auto"/>
            <w:right w:val="none" w:sz="0" w:space="0" w:color="auto"/>
          </w:divBdr>
          <w:divsChild>
            <w:div w:id="435758725">
              <w:marLeft w:val="0"/>
              <w:marRight w:val="0"/>
              <w:marTop w:val="0"/>
              <w:marBottom w:val="0"/>
              <w:divBdr>
                <w:top w:val="none" w:sz="0" w:space="0" w:color="auto"/>
                <w:left w:val="none" w:sz="0" w:space="0" w:color="auto"/>
                <w:bottom w:val="none" w:sz="0" w:space="0" w:color="auto"/>
                <w:right w:val="none" w:sz="0" w:space="0" w:color="auto"/>
              </w:divBdr>
              <w:divsChild>
                <w:div w:id="9049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8140">
      <w:bodyDiv w:val="1"/>
      <w:marLeft w:val="0"/>
      <w:marRight w:val="0"/>
      <w:marTop w:val="0"/>
      <w:marBottom w:val="0"/>
      <w:divBdr>
        <w:top w:val="none" w:sz="0" w:space="0" w:color="auto"/>
        <w:left w:val="none" w:sz="0" w:space="0" w:color="auto"/>
        <w:bottom w:val="none" w:sz="0" w:space="0" w:color="auto"/>
        <w:right w:val="none" w:sz="0" w:space="0" w:color="auto"/>
      </w:divBdr>
    </w:div>
    <w:div w:id="819418857">
      <w:bodyDiv w:val="1"/>
      <w:marLeft w:val="0"/>
      <w:marRight w:val="0"/>
      <w:marTop w:val="0"/>
      <w:marBottom w:val="0"/>
      <w:divBdr>
        <w:top w:val="none" w:sz="0" w:space="0" w:color="auto"/>
        <w:left w:val="none" w:sz="0" w:space="0" w:color="auto"/>
        <w:bottom w:val="none" w:sz="0" w:space="0" w:color="auto"/>
        <w:right w:val="none" w:sz="0" w:space="0" w:color="auto"/>
      </w:divBdr>
      <w:divsChild>
        <w:div w:id="366375508">
          <w:marLeft w:val="0"/>
          <w:marRight w:val="0"/>
          <w:marTop w:val="0"/>
          <w:marBottom w:val="0"/>
          <w:divBdr>
            <w:top w:val="none" w:sz="0" w:space="0" w:color="auto"/>
            <w:left w:val="none" w:sz="0" w:space="0" w:color="auto"/>
            <w:bottom w:val="none" w:sz="0" w:space="0" w:color="auto"/>
            <w:right w:val="none" w:sz="0" w:space="0" w:color="auto"/>
          </w:divBdr>
        </w:div>
        <w:div w:id="802844758">
          <w:marLeft w:val="0"/>
          <w:marRight w:val="0"/>
          <w:marTop w:val="0"/>
          <w:marBottom w:val="0"/>
          <w:divBdr>
            <w:top w:val="none" w:sz="0" w:space="0" w:color="auto"/>
            <w:left w:val="none" w:sz="0" w:space="0" w:color="auto"/>
            <w:bottom w:val="none" w:sz="0" w:space="0" w:color="auto"/>
            <w:right w:val="none" w:sz="0" w:space="0" w:color="auto"/>
          </w:divBdr>
          <w:divsChild>
            <w:div w:id="191456561">
              <w:marLeft w:val="0"/>
              <w:marRight w:val="0"/>
              <w:marTop w:val="0"/>
              <w:marBottom w:val="0"/>
              <w:divBdr>
                <w:top w:val="none" w:sz="0" w:space="0" w:color="auto"/>
                <w:left w:val="none" w:sz="0" w:space="0" w:color="auto"/>
                <w:bottom w:val="none" w:sz="0" w:space="0" w:color="auto"/>
                <w:right w:val="none" w:sz="0" w:space="0" w:color="auto"/>
              </w:divBdr>
              <w:divsChild>
                <w:div w:id="18746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6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1808">
          <w:marLeft w:val="0"/>
          <w:marRight w:val="0"/>
          <w:marTop w:val="0"/>
          <w:marBottom w:val="0"/>
          <w:divBdr>
            <w:top w:val="none" w:sz="0" w:space="0" w:color="auto"/>
            <w:left w:val="none" w:sz="0" w:space="0" w:color="auto"/>
            <w:bottom w:val="none" w:sz="0" w:space="0" w:color="auto"/>
            <w:right w:val="none" w:sz="0" w:space="0" w:color="auto"/>
          </w:divBdr>
        </w:div>
        <w:div w:id="1004281593">
          <w:marLeft w:val="0"/>
          <w:marRight w:val="0"/>
          <w:marTop w:val="0"/>
          <w:marBottom w:val="0"/>
          <w:divBdr>
            <w:top w:val="none" w:sz="0" w:space="0" w:color="auto"/>
            <w:left w:val="none" w:sz="0" w:space="0" w:color="auto"/>
            <w:bottom w:val="none" w:sz="0" w:space="0" w:color="auto"/>
            <w:right w:val="none" w:sz="0" w:space="0" w:color="auto"/>
          </w:divBdr>
          <w:divsChild>
            <w:div w:id="2127850008">
              <w:marLeft w:val="0"/>
              <w:marRight w:val="0"/>
              <w:marTop w:val="0"/>
              <w:marBottom w:val="0"/>
              <w:divBdr>
                <w:top w:val="none" w:sz="0" w:space="0" w:color="auto"/>
                <w:left w:val="none" w:sz="0" w:space="0" w:color="auto"/>
                <w:bottom w:val="none" w:sz="0" w:space="0" w:color="auto"/>
                <w:right w:val="none" w:sz="0" w:space="0" w:color="auto"/>
              </w:divBdr>
              <w:divsChild>
                <w:div w:id="1842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5350">
      <w:bodyDiv w:val="1"/>
      <w:marLeft w:val="0"/>
      <w:marRight w:val="0"/>
      <w:marTop w:val="0"/>
      <w:marBottom w:val="0"/>
      <w:divBdr>
        <w:top w:val="none" w:sz="0" w:space="0" w:color="auto"/>
        <w:left w:val="none" w:sz="0" w:space="0" w:color="auto"/>
        <w:bottom w:val="none" w:sz="0" w:space="0" w:color="auto"/>
        <w:right w:val="none" w:sz="0" w:space="0" w:color="auto"/>
      </w:divBdr>
      <w:divsChild>
        <w:div w:id="1369379921">
          <w:marLeft w:val="0"/>
          <w:marRight w:val="0"/>
          <w:marTop w:val="0"/>
          <w:marBottom w:val="0"/>
          <w:divBdr>
            <w:top w:val="none" w:sz="0" w:space="0" w:color="auto"/>
            <w:left w:val="none" w:sz="0" w:space="0" w:color="auto"/>
            <w:bottom w:val="none" w:sz="0" w:space="0" w:color="auto"/>
            <w:right w:val="none" w:sz="0" w:space="0" w:color="auto"/>
          </w:divBdr>
        </w:div>
        <w:div w:id="1337923278">
          <w:marLeft w:val="0"/>
          <w:marRight w:val="0"/>
          <w:marTop w:val="0"/>
          <w:marBottom w:val="0"/>
          <w:divBdr>
            <w:top w:val="none" w:sz="0" w:space="0" w:color="auto"/>
            <w:left w:val="none" w:sz="0" w:space="0" w:color="auto"/>
            <w:bottom w:val="none" w:sz="0" w:space="0" w:color="auto"/>
            <w:right w:val="none" w:sz="0" w:space="0" w:color="auto"/>
          </w:divBdr>
          <w:divsChild>
            <w:div w:id="2009945199">
              <w:marLeft w:val="0"/>
              <w:marRight w:val="0"/>
              <w:marTop w:val="0"/>
              <w:marBottom w:val="0"/>
              <w:divBdr>
                <w:top w:val="none" w:sz="0" w:space="0" w:color="auto"/>
                <w:left w:val="none" w:sz="0" w:space="0" w:color="auto"/>
                <w:bottom w:val="none" w:sz="0" w:space="0" w:color="auto"/>
                <w:right w:val="none" w:sz="0" w:space="0" w:color="auto"/>
              </w:divBdr>
              <w:divsChild>
                <w:div w:id="15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89442">
      <w:bodyDiv w:val="1"/>
      <w:marLeft w:val="0"/>
      <w:marRight w:val="0"/>
      <w:marTop w:val="0"/>
      <w:marBottom w:val="0"/>
      <w:divBdr>
        <w:top w:val="none" w:sz="0" w:space="0" w:color="auto"/>
        <w:left w:val="none" w:sz="0" w:space="0" w:color="auto"/>
        <w:bottom w:val="none" w:sz="0" w:space="0" w:color="auto"/>
        <w:right w:val="none" w:sz="0" w:space="0" w:color="auto"/>
      </w:divBdr>
    </w:div>
    <w:div w:id="2024239696">
      <w:bodyDiv w:val="1"/>
      <w:marLeft w:val="0"/>
      <w:marRight w:val="0"/>
      <w:marTop w:val="0"/>
      <w:marBottom w:val="0"/>
      <w:divBdr>
        <w:top w:val="none" w:sz="0" w:space="0" w:color="auto"/>
        <w:left w:val="none" w:sz="0" w:space="0" w:color="auto"/>
        <w:bottom w:val="none" w:sz="0" w:space="0" w:color="auto"/>
        <w:right w:val="none" w:sz="0" w:space="0" w:color="auto"/>
      </w:divBdr>
      <w:divsChild>
        <w:div w:id="1456679941">
          <w:marLeft w:val="0"/>
          <w:marRight w:val="0"/>
          <w:marTop w:val="0"/>
          <w:marBottom w:val="0"/>
          <w:divBdr>
            <w:top w:val="none" w:sz="0" w:space="0" w:color="auto"/>
            <w:left w:val="none" w:sz="0" w:space="0" w:color="auto"/>
            <w:bottom w:val="none" w:sz="0" w:space="0" w:color="auto"/>
            <w:right w:val="none" w:sz="0" w:space="0" w:color="auto"/>
          </w:divBdr>
        </w:div>
        <w:div w:id="2020109640">
          <w:marLeft w:val="0"/>
          <w:marRight w:val="0"/>
          <w:marTop w:val="0"/>
          <w:marBottom w:val="0"/>
          <w:divBdr>
            <w:top w:val="none" w:sz="0" w:space="0" w:color="auto"/>
            <w:left w:val="none" w:sz="0" w:space="0" w:color="auto"/>
            <w:bottom w:val="none" w:sz="0" w:space="0" w:color="auto"/>
            <w:right w:val="none" w:sz="0" w:space="0" w:color="auto"/>
          </w:divBdr>
          <w:divsChild>
            <w:div w:id="1291279296">
              <w:marLeft w:val="0"/>
              <w:marRight w:val="0"/>
              <w:marTop w:val="0"/>
              <w:marBottom w:val="0"/>
              <w:divBdr>
                <w:top w:val="none" w:sz="0" w:space="0" w:color="auto"/>
                <w:left w:val="none" w:sz="0" w:space="0" w:color="auto"/>
                <w:bottom w:val="none" w:sz="0" w:space="0" w:color="auto"/>
                <w:right w:val="none" w:sz="0" w:space="0" w:color="auto"/>
              </w:divBdr>
              <w:divsChild>
                <w:div w:id="1710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resources/requesting-a-virtual-hearing-for-a-board-appeal" TargetMode="External"/><Relationship Id="rId13" Type="http://schemas.openxmlformats.org/officeDocument/2006/relationships/hyperlink" Target="tel:+18008271000" TargetMode="External"/><Relationship Id="rId18" Type="http://schemas.openxmlformats.org/officeDocument/2006/relationships/hyperlink" Target="https://www.va.gov/decision-reviews/board-appeal/after-board-appeal-decision" TargetMode="External"/><Relationship Id="rId26" Type="http://schemas.openxmlformats.org/officeDocument/2006/relationships/hyperlink" Target="https://www.va.gov/resources/choosing-a-decision-review-option" TargetMode="External"/><Relationship Id="rId3" Type="http://schemas.openxmlformats.org/officeDocument/2006/relationships/settings" Target="settings.xml"/><Relationship Id="rId21" Type="http://schemas.openxmlformats.org/officeDocument/2006/relationships/hyperlink" Target="https://www.va.gov/decision-reviews/supplemental-claim" TargetMode="External"/><Relationship Id="rId7" Type="http://schemas.openxmlformats.org/officeDocument/2006/relationships/hyperlink" Target="https://www.va.gov/resources/requesting-a-virtual-hearing-for-a-board-appeal" TargetMode="External"/><Relationship Id="rId12" Type="http://schemas.openxmlformats.org/officeDocument/2006/relationships/hyperlink" Target="https://www.va.gov/find-locations/" TargetMode="External"/><Relationship Id="rId17" Type="http://schemas.openxmlformats.org/officeDocument/2006/relationships/hyperlink" Target="https://www.va.gov/get-help-from-accredited-representative" TargetMode="External"/><Relationship Id="rId25" Type="http://schemas.openxmlformats.org/officeDocument/2006/relationships/hyperlink" Target="https://www.va.gov/resources/what-your-decision-review-or-appeal-status-means" TargetMode="External"/><Relationship Id="rId2" Type="http://schemas.openxmlformats.org/officeDocument/2006/relationships/styles" Target="styles.xml"/><Relationship Id="rId16" Type="http://schemas.openxmlformats.org/officeDocument/2006/relationships/hyperlink" Target="tel:+18446788979" TargetMode="External"/><Relationship Id="rId20" Type="http://schemas.openxmlformats.org/officeDocument/2006/relationships/hyperlink" Target="https://www.va.gov/change-addr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a.gov/resources/choosing-a-decision-review-option" TargetMode="External"/><Relationship Id="rId11" Type="http://schemas.openxmlformats.org/officeDocument/2006/relationships/hyperlink" Target="https://www.va.gov/find-forms/about-form-10182" TargetMode="External"/><Relationship Id="rId24" Type="http://schemas.openxmlformats.org/officeDocument/2006/relationships/hyperlink" Target="https://www.va.gov/decision-reviews/faq" TargetMode="External"/><Relationship Id="rId5" Type="http://schemas.openxmlformats.org/officeDocument/2006/relationships/hyperlink" Target="https://www.va.gov/decision-reviews/contested-claims" TargetMode="External"/><Relationship Id="rId15" Type="http://schemas.openxmlformats.org/officeDocument/2006/relationships/hyperlink" Target="https://www.va.gov/find-forms/about-form-10182" TargetMode="External"/><Relationship Id="rId23" Type="http://schemas.openxmlformats.org/officeDocument/2006/relationships/hyperlink" Target="https://www.va.gov/decision-reviews/board-appeal/after-board-appeal-decision" TargetMode="External"/><Relationship Id="rId28" Type="http://schemas.openxmlformats.org/officeDocument/2006/relationships/hyperlink" Target="https://www.va.gov/decision-reviews/board-appeal/after-board-appeal-decision" TargetMode="External"/><Relationship Id="rId10" Type="http://schemas.openxmlformats.org/officeDocument/2006/relationships/hyperlink" Target="https://www.va.gov/find-forms/about-form-10182" TargetMode="External"/><Relationship Id="rId19" Type="http://schemas.openxmlformats.org/officeDocument/2006/relationships/hyperlink" Target="https://www.va.gov/claim-or-appeal-status" TargetMode="External"/><Relationship Id="rId4" Type="http://schemas.openxmlformats.org/officeDocument/2006/relationships/webSettings" Target="webSettings.xml"/><Relationship Id="rId9" Type="http://schemas.openxmlformats.org/officeDocument/2006/relationships/hyperlink" Target="https://www.va.gov/decision-reviews/board-appeal/request-board-appeal-form-10182" TargetMode="External"/><Relationship Id="rId14" Type="http://schemas.openxmlformats.org/officeDocument/2006/relationships/hyperlink" Target="tel:711" TargetMode="External"/><Relationship Id="rId22" Type="http://schemas.openxmlformats.org/officeDocument/2006/relationships/hyperlink" Target="https://www.uscourts.cavc.gov/appeal.php" TargetMode="External"/><Relationship Id="rId27" Type="http://schemas.openxmlformats.org/officeDocument/2006/relationships/hyperlink" Target="https://www.va.gov/decision-reviews/legacy-appeals/board-of-veterans-appea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73</TotalTime>
  <Pages>5</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OVIEDO, MARIA V. (Coforma Llc)</cp:lastModifiedBy>
  <cp:revision>38</cp:revision>
  <dcterms:created xsi:type="dcterms:W3CDTF">2024-07-25T20:23:00Z</dcterms:created>
  <dcterms:modified xsi:type="dcterms:W3CDTF">2024-07-25T21:38:00Z</dcterms:modified>
</cp:coreProperties>
</file>