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C4CED" w14:textId="56638F47" w:rsidR="00F23737" w:rsidRDefault="00F23737">
      <w:r>
        <w:fldChar w:fldCharType="begin"/>
      </w:r>
      <w:r>
        <w:instrText>HYPERLINK "</w:instrText>
      </w:r>
      <w:r w:rsidRPr="00F23737">
        <w:instrText>https://www.va.gov/disability/dependency-indemnity-compensation/</w:instrText>
      </w:r>
      <w:r>
        <w:instrText>"</w:instrText>
      </w:r>
      <w:r>
        <w:fldChar w:fldCharType="separate"/>
      </w:r>
      <w:r w:rsidRPr="00CF1FC7">
        <w:rPr>
          <w:rStyle w:val="Hyperlink"/>
        </w:rPr>
        <w:t>https://www.va.gov/disability/dependency-indemnity-compensation/</w:t>
      </w:r>
      <w:r>
        <w:fldChar w:fldCharType="end"/>
      </w:r>
    </w:p>
    <w:p w14:paraId="6D9B074B" w14:textId="2958153E" w:rsidR="00F23737" w:rsidRDefault="00F23737">
      <w:r>
        <w:t xml:space="preserve">Word </w:t>
      </w:r>
      <w:proofErr w:type="spellStart"/>
      <w:r>
        <w:t>count</w:t>
      </w:r>
      <w:proofErr w:type="spellEnd"/>
      <w:r>
        <w:t>: 7</w:t>
      </w:r>
      <w:r w:rsidR="00B91F60">
        <w:t>1</w:t>
      </w:r>
    </w:p>
    <w:p w14:paraId="428CB681" w14:textId="77777777" w:rsidR="00F23737" w:rsidRDefault="00F23737" w:rsidP="00F2373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27BF5280" w14:textId="77777777" w:rsidR="00F23737" w:rsidRDefault="00F23737" w:rsidP="00F2373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678063EB" w14:textId="2B4240DE" w:rsidR="00F23737" w:rsidRDefault="00F23737" w:rsidP="00F2373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Note: If you’re the survivor of a Veteran who died from COVID-19 and a service-related condition made their illness worse, you may be eligible for VA DIC. When we review your application, we’ll consider whether a service-related condition contributed to your loved one’s illness.</w:t>
      </w:r>
    </w:p>
    <w:p w14:paraId="540CC3A6" w14:textId="77777777" w:rsidR="00F23737" w:rsidRDefault="00F23737" w:rsidP="00F2373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4386134D" w14:textId="419B70B6" w:rsidR="00F23737" w:rsidRDefault="001E722B" w:rsidP="00F2373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hyperlink r:id="rId4" w:history="1">
        <w:r w:rsidR="00F23737">
          <w:rPr>
            <w:rStyle w:val="Hyperlink"/>
            <w:rFonts w:ascii="Segoe UI" w:hAnsi="Segoe UI" w:cs="Segoe UI"/>
            <w:sz w:val="21"/>
            <w:szCs w:val="21"/>
          </w:rPr>
          <w:t>Report the death of a Veteran to VA</w:t>
        </w:r>
      </w:hyperlink>
      <w:r w:rsidR="00F23737">
        <w:rPr>
          <w:rFonts w:ascii="Segoe UI" w:hAnsi="Segoe UI" w:cs="Segoe UI"/>
          <w:sz w:val="21"/>
          <w:szCs w:val="21"/>
        </w:rPr>
        <w:t xml:space="preserve"> (in English)</w:t>
      </w:r>
      <w:r w:rsidR="00F23737">
        <w:rPr>
          <w:rFonts w:ascii="Segoe UI" w:hAnsi="Segoe UI" w:cs="Segoe UI"/>
          <w:sz w:val="21"/>
          <w:szCs w:val="21"/>
        </w:rPr>
        <w:br/>
        <w:t>Learn how to contact us to report a death so you can avoid debt from benefit overpayments.</w:t>
      </w:r>
    </w:p>
    <w:p w14:paraId="099F3E27" w14:textId="77777777" w:rsidR="00F23737" w:rsidRDefault="00F23737" w:rsidP="00F23737">
      <w:pPr>
        <w:rPr>
          <w:rFonts w:ascii="Times New Roman" w:hAnsi="Times New Roman" w:cs="Times New Roman"/>
        </w:rPr>
      </w:pPr>
    </w:p>
    <w:p w14:paraId="58979D8D" w14:textId="77777777" w:rsidR="00F23737" w:rsidRDefault="00F23737"/>
    <w:sectPr w:rsidR="00F23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737"/>
    <w:rsid w:val="001E722B"/>
    <w:rsid w:val="00A16A22"/>
    <w:rsid w:val="00B91F60"/>
    <w:rsid w:val="00C777D0"/>
    <w:rsid w:val="00F2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D4AF1"/>
  <w15:chartTrackingRefBased/>
  <w15:docId w15:val="{E235B66F-D7B2-ED42-A93C-1097A331C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37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73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2373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F237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6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892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258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va.gov/resources/how-to-report-the-death-of-a-veteran-to-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572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abeltran@thesocompany.com</dc:creator>
  <cp:keywords/>
  <dc:description/>
  <cp:lastModifiedBy>Hecht, Randi L. (liberty It Solutions, Llc)</cp:lastModifiedBy>
  <cp:revision>2</cp:revision>
  <dcterms:created xsi:type="dcterms:W3CDTF">2023-11-29T13:26:00Z</dcterms:created>
  <dcterms:modified xsi:type="dcterms:W3CDTF">2023-11-29T13:26:00Z</dcterms:modified>
</cp:coreProperties>
</file>