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F988" w14:textId="1243FF4F" w:rsidR="00885880" w:rsidRDefault="00885880" w:rsidP="00FF33D6">
      <w:r w:rsidRPr="00885880">
        <w:t>https://www.va.gov/resources/the-pact-act-and-your-va-benefits/</w:t>
      </w:r>
    </w:p>
    <w:p w14:paraId="07DB304D" w14:textId="6577C658" w:rsidR="00FF33D6" w:rsidRDefault="00FF33D6" w:rsidP="00FF33D6">
      <w:r>
        <w:t xml:space="preserve">[Accordion] </w:t>
      </w:r>
      <w:r>
        <w:t>What burn pit and other toxic exposure conditions are now presumptive?</w:t>
      </w:r>
    </w:p>
    <w:p w14:paraId="5BFE40DC" w14:textId="75F90B38" w:rsidR="00FF33D6" w:rsidRDefault="00FF33D6" w:rsidP="00FF33D6">
      <w:r>
        <w:t>We’ve added more than 20 burn pit and other toxic exposure presumptive conditions based on the PACT Act. This change expands benefits for Gulf War era and post-9/11 Veterans.</w:t>
      </w:r>
    </w:p>
    <w:p w14:paraId="7B418EA4" w14:textId="0B9FF4E0" w:rsidR="00FF33D6" w:rsidRPr="008962AD" w:rsidRDefault="00FF33D6" w:rsidP="00FF33D6">
      <w:pPr>
        <w:rPr>
          <w:b/>
          <w:bCs/>
        </w:rPr>
      </w:pPr>
      <w:r w:rsidRPr="008962AD">
        <w:rPr>
          <w:b/>
          <w:bCs/>
        </w:rPr>
        <w:t>These cancers are now presumptive:</w:t>
      </w:r>
    </w:p>
    <w:p w14:paraId="1D0A2B6E" w14:textId="77777777" w:rsidR="00FF33D6" w:rsidRDefault="00FF33D6" w:rsidP="00FF33D6">
      <w:pPr>
        <w:pStyle w:val="ListParagraph"/>
        <w:numPr>
          <w:ilvl w:val="0"/>
          <w:numId w:val="1"/>
        </w:numPr>
      </w:pPr>
      <w:r>
        <w:t>Brain cancer</w:t>
      </w:r>
    </w:p>
    <w:p w14:paraId="2A30EC8F" w14:textId="77777777" w:rsidR="00FF33D6" w:rsidRDefault="00FF33D6" w:rsidP="00FF33D6">
      <w:pPr>
        <w:pStyle w:val="ListParagraph"/>
        <w:numPr>
          <w:ilvl w:val="0"/>
          <w:numId w:val="1"/>
        </w:numPr>
      </w:pPr>
      <w:r>
        <w:t>Gastrointestinal cancer of any type</w:t>
      </w:r>
    </w:p>
    <w:p w14:paraId="31EFFC5F" w14:textId="77777777" w:rsidR="00FF33D6" w:rsidRDefault="00FF33D6" w:rsidP="00FF33D6">
      <w:pPr>
        <w:pStyle w:val="ListParagraph"/>
        <w:numPr>
          <w:ilvl w:val="0"/>
          <w:numId w:val="1"/>
        </w:numPr>
      </w:pPr>
      <w:r>
        <w:t>Glioblastoma</w:t>
      </w:r>
    </w:p>
    <w:p w14:paraId="5EB19ADB" w14:textId="77777777" w:rsidR="00FF33D6" w:rsidRDefault="00FF33D6" w:rsidP="00FF33D6">
      <w:pPr>
        <w:pStyle w:val="ListParagraph"/>
        <w:numPr>
          <w:ilvl w:val="0"/>
          <w:numId w:val="1"/>
        </w:numPr>
      </w:pPr>
      <w:r>
        <w:t>Head cancer of any type</w:t>
      </w:r>
    </w:p>
    <w:p w14:paraId="5E8EB54C" w14:textId="77777777" w:rsidR="00FF33D6" w:rsidRDefault="00FF33D6" w:rsidP="00FF33D6">
      <w:pPr>
        <w:pStyle w:val="ListParagraph"/>
        <w:numPr>
          <w:ilvl w:val="0"/>
          <w:numId w:val="1"/>
        </w:numPr>
      </w:pPr>
      <w:r>
        <w:t>Kidney cancer</w:t>
      </w:r>
    </w:p>
    <w:p w14:paraId="23CE1A79" w14:textId="77777777" w:rsidR="00FF33D6" w:rsidRDefault="00FF33D6" w:rsidP="00FF33D6">
      <w:pPr>
        <w:pStyle w:val="ListParagraph"/>
        <w:numPr>
          <w:ilvl w:val="0"/>
          <w:numId w:val="1"/>
        </w:numPr>
      </w:pPr>
      <w:r>
        <w:t>Lymphoma of any type</w:t>
      </w:r>
    </w:p>
    <w:p w14:paraId="34DA6315" w14:textId="77777777" w:rsidR="00FF33D6" w:rsidRDefault="00FF33D6" w:rsidP="00FF33D6">
      <w:pPr>
        <w:pStyle w:val="ListParagraph"/>
        <w:numPr>
          <w:ilvl w:val="0"/>
          <w:numId w:val="1"/>
        </w:numPr>
      </w:pPr>
      <w:r>
        <w:t>Melanoma</w:t>
      </w:r>
    </w:p>
    <w:p w14:paraId="3917EF47" w14:textId="77777777" w:rsidR="00FF33D6" w:rsidRDefault="00FF33D6" w:rsidP="00FF33D6">
      <w:pPr>
        <w:pStyle w:val="ListParagraph"/>
        <w:numPr>
          <w:ilvl w:val="0"/>
          <w:numId w:val="1"/>
        </w:numPr>
      </w:pPr>
      <w:r>
        <w:t>Neck cancer of any type</w:t>
      </w:r>
    </w:p>
    <w:p w14:paraId="664337AE" w14:textId="77777777" w:rsidR="00FF33D6" w:rsidRDefault="00FF33D6" w:rsidP="00FF33D6">
      <w:pPr>
        <w:pStyle w:val="ListParagraph"/>
        <w:numPr>
          <w:ilvl w:val="0"/>
          <w:numId w:val="1"/>
        </w:numPr>
      </w:pPr>
      <w:r>
        <w:t>Pancreatic cancer</w:t>
      </w:r>
    </w:p>
    <w:p w14:paraId="3BBBF397" w14:textId="77777777" w:rsidR="00FF33D6" w:rsidRDefault="00FF33D6" w:rsidP="00FF33D6">
      <w:pPr>
        <w:pStyle w:val="ListParagraph"/>
        <w:numPr>
          <w:ilvl w:val="0"/>
          <w:numId w:val="1"/>
        </w:numPr>
      </w:pPr>
      <w:r>
        <w:t>Reproductive cancer of any type</w:t>
      </w:r>
    </w:p>
    <w:p w14:paraId="347CB87B" w14:textId="77777777" w:rsidR="00FF33D6" w:rsidRDefault="00FF33D6" w:rsidP="00FF33D6">
      <w:pPr>
        <w:pStyle w:val="ListParagraph"/>
        <w:numPr>
          <w:ilvl w:val="0"/>
          <w:numId w:val="1"/>
        </w:numPr>
      </w:pPr>
      <w:r>
        <w:t>Respiratory (breathing-related) cancer of any type</w:t>
      </w:r>
    </w:p>
    <w:p w14:paraId="73915AFB" w14:textId="36E7B535" w:rsidR="00810359" w:rsidRDefault="008962AD" w:rsidP="00FF33D6">
      <w:hyperlink r:id="rId5" w:history="1">
        <w:r w:rsidR="00FF33D6" w:rsidRPr="008962AD">
          <w:rPr>
            <w:rStyle w:val="Hyperlink"/>
            <w:highlight w:val="yellow"/>
          </w:rPr>
          <w:t>Learn more about presumptive cancers related to burn pits</w:t>
        </w:r>
      </w:hyperlink>
    </w:p>
    <w:p w14:paraId="56790A4E" w14:textId="77777777" w:rsidR="00F30567" w:rsidRDefault="00F30567" w:rsidP="00F30567"/>
    <w:p w14:paraId="3E5A5B1C" w14:textId="7CCA6874" w:rsidR="00F30567" w:rsidRDefault="00F30567" w:rsidP="00F30567">
      <w:r>
        <w:t xml:space="preserve">[Accordion] </w:t>
      </w:r>
      <w:r>
        <w:t>What new Agent Orange presumptive locations will VA add?</w:t>
      </w:r>
    </w:p>
    <w:p w14:paraId="05BCE410" w14:textId="6AB331EF" w:rsidR="00F30567" w:rsidRDefault="00F30567" w:rsidP="00F30567">
      <w:r>
        <w:t>We’ve added these 5 new locations to the list of presumptive locations:</w:t>
      </w:r>
    </w:p>
    <w:p w14:paraId="3A85DB02" w14:textId="77777777" w:rsidR="00F30567" w:rsidRDefault="00F30567" w:rsidP="005B7479">
      <w:pPr>
        <w:pStyle w:val="ListParagraph"/>
        <w:numPr>
          <w:ilvl w:val="0"/>
          <w:numId w:val="2"/>
        </w:numPr>
      </w:pPr>
      <w:r>
        <w:t xml:space="preserve">Any U.S. or Royal Thai military base in Thailand from January 9, 1962, through June 30, 1976 </w:t>
      </w:r>
    </w:p>
    <w:p w14:paraId="3C2FA11C" w14:textId="77777777" w:rsidR="00F30567" w:rsidRDefault="00F30567" w:rsidP="005B7479">
      <w:pPr>
        <w:pStyle w:val="ListParagraph"/>
        <w:numPr>
          <w:ilvl w:val="0"/>
          <w:numId w:val="2"/>
        </w:numPr>
      </w:pPr>
      <w:r>
        <w:t>Laos from December 1, 1965, through September 30, 1969</w:t>
      </w:r>
    </w:p>
    <w:p w14:paraId="0A4490A8" w14:textId="77777777" w:rsidR="00F30567" w:rsidRDefault="00F30567" w:rsidP="005B7479">
      <w:pPr>
        <w:pStyle w:val="ListParagraph"/>
        <w:numPr>
          <w:ilvl w:val="0"/>
          <w:numId w:val="2"/>
        </w:numPr>
      </w:pPr>
      <w:r>
        <w:t xml:space="preserve">Cambodia at </w:t>
      </w:r>
      <w:proofErr w:type="spellStart"/>
      <w:r>
        <w:t>Mimot</w:t>
      </w:r>
      <w:proofErr w:type="spellEnd"/>
      <w:r>
        <w:t xml:space="preserve"> or </w:t>
      </w:r>
      <w:proofErr w:type="spellStart"/>
      <w:r>
        <w:t>Krek</w:t>
      </w:r>
      <w:proofErr w:type="spellEnd"/>
      <w:r>
        <w:t>, Kampong Cham Province from April 16, 1969, through April 30, 1969</w:t>
      </w:r>
    </w:p>
    <w:p w14:paraId="036E3C93" w14:textId="77777777" w:rsidR="00F30567" w:rsidRDefault="00F30567" w:rsidP="005B7479">
      <w:pPr>
        <w:pStyle w:val="ListParagraph"/>
        <w:numPr>
          <w:ilvl w:val="0"/>
          <w:numId w:val="2"/>
        </w:numPr>
      </w:pPr>
      <w:r>
        <w:t>Guam or American Samoa or in the territorial waters off of Guam or American Samoa from January 9, 1962, through July 31, 1980</w:t>
      </w:r>
    </w:p>
    <w:p w14:paraId="37168814" w14:textId="77777777" w:rsidR="00F30567" w:rsidRDefault="00F30567" w:rsidP="005B7479">
      <w:pPr>
        <w:pStyle w:val="ListParagraph"/>
        <w:numPr>
          <w:ilvl w:val="0"/>
          <w:numId w:val="2"/>
        </w:numPr>
      </w:pPr>
      <w:r>
        <w:t>Johnston Atoll or on a ship that called at Johnston Atoll from January 1, 1972, through September 30, 1977</w:t>
      </w:r>
    </w:p>
    <w:p w14:paraId="520967CF" w14:textId="766F3557" w:rsidR="00F30567" w:rsidRDefault="00F30567" w:rsidP="00F30567">
      <w:r>
        <w:t>If you served on active duty in any of these locations, we’ll automatically assume (or “presume”) that you had exposure to Agent Orange.</w:t>
      </w:r>
    </w:p>
    <w:p w14:paraId="02954A6A" w14:textId="3AD3C5E3" w:rsidR="00F30567" w:rsidRPr="005B7479" w:rsidRDefault="00F30567" w:rsidP="00F30567">
      <w:pPr>
        <w:rPr>
          <w:highlight w:val="yellow"/>
        </w:rPr>
      </w:pPr>
      <w:r w:rsidRPr="005B7479">
        <w:rPr>
          <w:b/>
          <w:bCs/>
          <w:highlight w:val="yellow"/>
        </w:rPr>
        <w:t>Note:</w:t>
      </w:r>
      <w:r w:rsidRPr="005B7479">
        <w:rPr>
          <w:highlight w:val="yellow"/>
        </w:rPr>
        <w:t xml:space="preserve"> This isn’t the full list of presumptive locations for Agent Orange exposure. Review eligibility requirements for more presumptive locations.</w:t>
      </w:r>
    </w:p>
    <w:p w14:paraId="661F667D" w14:textId="134C1640" w:rsidR="00885880" w:rsidRPr="00FF33D6" w:rsidRDefault="00B16B0A" w:rsidP="00F30567">
      <w:hyperlink r:id="rId6" w:anchor="full-eligibility-requirements" w:history="1">
        <w:r w:rsidR="00F30567" w:rsidRPr="00B16B0A">
          <w:rPr>
            <w:rStyle w:val="Hyperlink"/>
            <w:highlight w:val="yellow"/>
          </w:rPr>
          <w:t>Review eligibility requirements for Agent Orange presumptive exposure</w:t>
        </w:r>
      </w:hyperlink>
    </w:p>
    <w:sectPr w:rsidR="00885880" w:rsidRPr="00FF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265"/>
    <w:multiLevelType w:val="hybridMultilevel"/>
    <w:tmpl w:val="B21E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6CBC"/>
    <w:multiLevelType w:val="hybridMultilevel"/>
    <w:tmpl w:val="8E0A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451725">
    <w:abstractNumId w:val="0"/>
  </w:num>
  <w:num w:numId="2" w16cid:durableId="1709642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A3"/>
    <w:rsid w:val="00035CA6"/>
    <w:rsid w:val="002F2345"/>
    <w:rsid w:val="005B7479"/>
    <w:rsid w:val="00810359"/>
    <w:rsid w:val="00885880"/>
    <w:rsid w:val="008962AD"/>
    <w:rsid w:val="008F4EA3"/>
    <w:rsid w:val="009C477E"/>
    <w:rsid w:val="00B16B0A"/>
    <w:rsid w:val="00F30567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862B"/>
  <w15:chartTrackingRefBased/>
  <w15:docId w15:val="{8EF5D869-AC71-4108-8F8C-F5E72F1A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.gov/disability/eligibility/hazardous-materials-exposure/agent-orange/" TargetMode="External"/><Relationship Id="rId5" Type="http://schemas.openxmlformats.org/officeDocument/2006/relationships/hyperlink" Target="https://www.va.gov/resources/presumptive-cancers-related-to-burn-pit-expos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1591</Characters>
  <Application>Microsoft Office Word</Application>
  <DocSecurity>0</DocSecurity>
  <Lines>13</Lines>
  <Paragraphs>3</Paragraphs>
  <ScaleCrop>false</ScaleCrop>
  <Company>Department of Veterans Affairs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Hecht, Randi</dc:creator>
  <cp:keywords/>
  <dc:description/>
  <cp:lastModifiedBy>Hecht, Randi</cp:lastModifiedBy>
  <cp:revision>9</cp:revision>
  <dcterms:created xsi:type="dcterms:W3CDTF">2024-03-12T14:10:00Z</dcterms:created>
  <dcterms:modified xsi:type="dcterms:W3CDTF">2024-03-12T14:16:00Z</dcterms:modified>
</cp:coreProperties>
</file>