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7462" w14:textId="77777777" w:rsidR="00896B4A" w:rsidRDefault="00896B4A" w:rsidP="00FA4BD1">
      <w:pPr>
        <w:pStyle w:val="Heading1"/>
        <w:shd w:val="clear" w:color="auto" w:fill="FFFFFF"/>
        <w:spacing w:before="0" w:beforeAutospacing="0" w:after="120" w:afterAutospacing="0"/>
        <w:rPr>
          <w:rFonts w:ascii="Georgia" w:hAnsi="Georgia"/>
          <w:color w:val="212121"/>
          <w:sz w:val="24"/>
          <w:szCs w:val="24"/>
        </w:rPr>
      </w:pPr>
      <w:r w:rsidRPr="00896B4A">
        <w:rPr>
          <w:rFonts w:ascii="Georgia" w:hAnsi="Georgia"/>
          <w:color w:val="212121"/>
          <w:sz w:val="24"/>
          <w:szCs w:val="24"/>
        </w:rPr>
        <w:t>https://www.va.gov/accessibility-at-va/</w:t>
      </w:r>
      <w:r w:rsidR="007D540C" w:rsidRPr="007D540C">
        <w:rPr>
          <w:rFonts w:ascii="Georgia" w:hAnsi="Georgia"/>
          <w:color w:val="212121"/>
        </w:rPr>
        <w:br/>
      </w:r>
    </w:p>
    <w:p w14:paraId="2438D5B0" w14:textId="661440D1" w:rsidR="00896B4A" w:rsidRPr="00896B4A" w:rsidRDefault="00896B4A" w:rsidP="00FA4BD1">
      <w:pPr>
        <w:pStyle w:val="Heading1"/>
        <w:shd w:val="clear" w:color="auto" w:fill="FFFFFF"/>
        <w:spacing w:before="0" w:beforeAutospacing="0" w:after="120" w:afterAutospacing="0"/>
        <w:rPr>
          <w:rFonts w:ascii="Georgia" w:hAnsi="Georgia"/>
          <w:color w:val="212121"/>
          <w:sz w:val="24"/>
          <w:szCs w:val="24"/>
        </w:rPr>
      </w:pPr>
      <w:r w:rsidRPr="00896B4A">
        <w:rPr>
          <w:rFonts w:ascii="Georgia" w:hAnsi="Georgia"/>
          <w:color w:val="212121"/>
          <w:sz w:val="24"/>
          <w:szCs w:val="24"/>
        </w:rPr>
        <w:t>Word count: 695</w:t>
      </w:r>
    </w:p>
    <w:p w14:paraId="090605BB" w14:textId="109E4E91" w:rsidR="00FA4BD1" w:rsidRDefault="00FA4BD1" w:rsidP="00FA4BD1">
      <w:pPr>
        <w:pStyle w:val="Heading1"/>
        <w:shd w:val="clear" w:color="auto" w:fill="FFFFFF"/>
        <w:spacing w:before="0" w:beforeAutospacing="0" w:after="120" w:afterAutospacing="0"/>
        <w:rPr>
          <w:rFonts w:ascii="Georgia" w:hAnsi="Georgia"/>
          <w:color w:val="212121"/>
        </w:rPr>
      </w:pPr>
      <w:r w:rsidRPr="00FA4BD1">
        <w:rPr>
          <w:rFonts w:ascii="Georgia" w:hAnsi="Georgia"/>
          <w:color w:val="212121"/>
        </w:rPr>
        <w:br/>
      </w:r>
      <w:r w:rsidR="005D7D3E">
        <w:rPr>
          <w:rFonts w:ascii="Georgia" w:hAnsi="Georgia"/>
          <w:color w:val="212121"/>
        </w:rPr>
        <w:t xml:space="preserve">H1: </w:t>
      </w:r>
      <w:r w:rsidRPr="00FA4BD1">
        <w:rPr>
          <w:rFonts w:ascii="Georgia" w:hAnsi="Georgia"/>
          <w:color w:val="212121"/>
        </w:rPr>
        <w:t>Accessibility at VA</w:t>
      </w:r>
    </w:p>
    <w:p w14:paraId="22878F9C" w14:textId="167272D0" w:rsidR="005B25F3" w:rsidRPr="005B25F3" w:rsidRDefault="00092238" w:rsidP="005B25F3">
      <w:pPr>
        <w:shd w:val="clear" w:color="auto" w:fill="FFFFFF"/>
        <w:spacing w:before="240" w:after="240"/>
        <w:rPr>
          <w:rFonts w:ascii="Georgia" w:eastAsia="Times New Roman" w:hAnsi="Georgia" w:cs="Times New Roman"/>
          <w:color w:val="212121"/>
          <w:kern w:val="0"/>
          <w:lang w:val="en-US"/>
          <w14:ligatures w14:val="none"/>
        </w:rPr>
      </w:pPr>
      <w:r>
        <w:rPr>
          <w:rFonts w:ascii="Georgia" w:hAnsi="Georgia"/>
          <w:color w:val="212121"/>
        </w:rPr>
        <w:t>[</w:t>
      </w:r>
      <w:r w:rsidR="005B25F3" w:rsidRPr="005B25F3">
        <w:rPr>
          <w:rFonts w:ascii="Georgia" w:hAnsi="Georgia"/>
          <w:color w:val="212121"/>
        </w:rPr>
        <w:t>Meta</w:t>
      </w:r>
      <w:r>
        <w:rPr>
          <w:rFonts w:ascii="Georgia" w:hAnsi="Georgia"/>
          <w:color w:val="212121"/>
        </w:rPr>
        <w:t>]</w:t>
      </w:r>
      <w:r w:rsidR="005B25F3">
        <w:rPr>
          <w:rFonts w:ascii="Georgia" w:hAnsi="Georgia"/>
          <w:color w:val="212121"/>
        </w:rPr>
        <w:t xml:space="preserve"> </w:t>
      </w:r>
      <w:r w:rsidR="005B25F3" w:rsidRPr="00FA4BD1">
        <w:rPr>
          <w:rFonts w:ascii="Georgia" w:eastAsia="Times New Roman" w:hAnsi="Georgia" w:cs="Times New Roman"/>
          <w:color w:val="212121"/>
          <w:kern w:val="0"/>
          <w:lang w:val="en-US"/>
          <w14:ligatures w14:val="none"/>
        </w:rPr>
        <w:t>We’re committed to providing access to our websites and digital applications for all visitors with disabilities.</w:t>
      </w:r>
      <w:r w:rsidR="005B25F3">
        <w:rPr>
          <w:rFonts w:ascii="Georgia" w:hAnsi="Georgia"/>
          <w:color w:val="212121"/>
          <w:kern w:val="0"/>
        </w:rPr>
        <w:t xml:space="preserve"> </w:t>
      </w:r>
      <w:r w:rsidR="005B25F3" w:rsidRPr="00FA4BD1">
        <w:rPr>
          <w:rFonts w:ascii="Georgia" w:eastAsia="Times New Roman" w:hAnsi="Georgia" w:cs="Times New Roman"/>
          <w:color w:val="212121"/>
          <w:kern w:val="0"/>
          <w:lang w:val="en-US"/>
          <w14:ligatures w14:val="none"/>
        </w:rPr>
        <w:t>Learn how to report an issue or get help right away.</w:t>
      </w:r>
    </w:p>
    <w:p w14:paraId="47169E57" w14:textId="5D0A5775" w:rsidR="00FA4BD1" w:rsidRPr="00FA4BD1" w:rsidRDefault="00092238" w:rsidP="00FA4BD1">
      <w:pPr>
        <w:shd w:val="clear" w:color="auto" w:fill="FFFFFF"/>
        <w:spacing w:before="240" w:after="240"/>
        <w:rPr>
          <w:rFonts w:ascii="Georgia" w:eastAsia="Times New Roman" w:hAnsi="Georgia" w:cs="Times New Roman"/>
          <w:color w:val="212121"/>
          <w:kern w:val="0"/>
          <w:lang w:val="en-US"/>
          <w14:ligatures w14:val="none"/>
        </w:rPr>
      </w:pPr>
      <w:r>
        <w:rPr>
          <w:rFonts w:ascii="Georgia" w:eastAsia="Times New Roman" w:hAnsi="Georgia" w:cs="Times New Roman"/>
          <w:color w:val="212121"/>
          <w:kern w:val="0"/>
          <w:lang w:val="en-US"/>
          <w14:ligatures w14:val="none"/>
        </w:rPr>
        <w:t xml:space="preserve">[Intro] </w:t>
      </w:r>
      <w:r w:rsidR="00FA4BD1" w:rsidRPr="00FA4BD1">
        <w:rPr>
          <w:rFonts w:ascii="Georgia" w:eastAsia="Times New Roman" w:hAnsi="Georgia" w:cs="Times New Roman"/>
          <w:color w:val="212121"/>
          <w:kern w:val="0"/>
          <w:lang w:val="en-US"/>
          <w14:ligatures w14:val="none"/>
        </w:rPr>
        <w:t>We’re committed to providing access to our websites and digital applications for all visitors with disabilities. And we want you to tell us about any accessibility issues you may find. Your feedback helps us get you the information you need and fix any issues for all Veterans and their family members. Learn how to report an issue or get help right away.</w:t>
      </w:r>
    </w:p>
    <w:p w14:paraId="43964D96" w14:textId="3A4450CC" w:rsidR="00FA4BD1" w:rsidRPr="00FA4BD1" w:rsidRDefault="005D7D3E" w:rsidP="00FA4BD1">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hAnsi="Georgia"/>
          <w:color w:val="212121"/>
        </w:rPr>
        <w:t xml:space="preserve">H2: </w:t>
      </w:r>
      <w:r w:rsidR="00FA4BD1" w:rsidRPr="00FA4BD1">
        <w:rPr>
          <w:rFonts w:ascii="Georgia" w:eastAsia="Times New Roman" w:hAnsi="Georgia" w:cs="Times New Roman"/>
          <w:b/>
          <w:bCs/>
          <w:color w:val="212121"/>
          <w:kern w:val="0"/>
          <w:sz w:val="36"/>
          <w:szCs w:val="36"/>
          <w:lang w:val="en-US"/>
          <w14:ligatures w14:val="none"/>
        </w:rPr>
        <w:t>Our commitment under the Section 508 law</w:t>
      </w:r>
    </w:p>
    <w:p w14:paraId="782B5592" w14:textId="7FA1B55C"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Section 508 is a federal law that requires all U.S. government agencies to make their electronic and information technology and data accessible to everyone. By law, agencies must provide people with disabilities the same level of access as those without disabilities. For example, a person who uses a screen reader to read a government website must get the same information as a person who reads the site visually.</w:t>
      </w:r>
      <w:r w:rsidRPr="00FA4BD1">
        <w:rPr>
          <w:rFonts w:ascii="Source Sans Pro" w:eastAsia="Times New Roman" w:hAnsi="Source Sans Pro" w:cs="Times New Roman"/>
          <w:color w:val="212121"/>
          <w:kern w:val="0"/>
          <w:lang w:val="en-US"/>
          <w14:ligatures w14:val="none"/>
        </w:rPr>
        <w:br/>
      </w:r>
      <w:r w:rsidRPr="00FA4BD1">
        <w:rPr>
          <w:rFonts w:ascii="Source Sans Pro" w:eastAsia="Times New Roman" w:hAnsi="Source Sans Pro" w:cs="Times New Roman"/>
          <w:color w:val="212121"/>
          <w:kern w:val="0"/>
          <w:lang w:val="en-US"/>
          <w14:ligatures w14:val="none"/>
        </w:rPr>
        <w:br/>
      </w:r>
      <w:hyperlink r:id="rId5" w:history="1">
        <w:r w:rsidRPr="00FA4BD1">
          <w:rPr>
            <w:rFonts w:ascii="Source Sans Pro" w:eastAsia="Times New Roman" w:hAnsi="Source Sans Pro" w:cs="Times New Roman"/>
            <w:color w:val="004795"/>
            <w:kern w:val="0"/>
            <w:u w:val="single"/>
            <w:lang w:val="en-US"/>
            <w14:ligatures w14:val="none"/>
          </w:rPr>
          <w:t>Learn more about our commitment on our Section 508 Office page</w:t>
        </w:r>
      </w:hyperlink>
      <w:r>
        <w:rPr>
          <w:rFonts w:ascii="Source Sans Pro" w:eastAsia="Times New Roman" w:hAnsi="Source Sans Pro" w:cs="Times New Roman"/>
          <w:color w:val="212121"/>
          <w:kern w:val="0"/>
          <w:lang w:val="en-US"/>
          <w14:ligatures w14:val="none"/>
        </w:rPr>
        <w:t xml:space="preserve"> </w:t>
      </w:r>
    </w:p>
    <w:p w14:paraId="317EB953" w14:textId="7AC0AD34" w:rsidR="00FA4BD1" w:rsidRPr="00FA4BD1" w:rsidRDefault="007C769B" w:rsidP="00FA4BD1">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hAnsi="Georgia"/>
          <w:color w:val="212121"/>
        </w:rPr>
        <w:t>H2:</w:t>
      </w:r>
      <w:r w:rsidR="00FA4BD1" w:rsidRPr="00FA4BD1">
        <w:rPr>
          <w:rFonts w:ascii="Georgia" w:eastAsia="Times New Roman" w:hAnsi="Georgia" w:cs="Times New Roman"/>
          <w:b/>
          <w:bCs/>
          <w:color w:val="212121"/>
          <w:kern w:val="0"/>
          <w:sz w:val="36"/>
          <w:szCs w:val="36"/>
          <w:lang w:val="en-US"/>
          <w14:ligatures w14:val="none"/>
        </w:rPr>
        <w:t>What to do if you find an accessibility issue</w:t>
      </w:r>
    </w:p>
    <w:p w14:paraId="65988595"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Tell us right away if you find an issue on a VA website or mobile app related to any of these needs:</w:t>
      </w:r>
    </w:p>
    <w:p w14:paraId="27499C91" w14:textId="77777777" w:rsidR="00FA4BD1" w:rsidRPr="00FA4BD1" w:rsidRDefault="00FA4BD1" w:rsidP="00FA4BD1">
      <w:pPr>
        <w:numPr>
          <w:ilvl w:val="0"/>
          <w:numId w:val="3"/>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Reading information about benefits, services, or health care</w:t>
      </w:r>
    </w:p>
    <w:p w14:paraId="4E082EAE" w14:textId="77777777" w:rsidR="00FA4BD1" w:rsidRPr="00FA4BD1" w:rsidRDefault="00FA4BD1" w:rsidP="00FA4BD1">
      <w:pPr>
        <w:numPr>
          <w:ilvl w:val="0"/>
          <w:numId w:val="3"/>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Completing an online form</w:t>
      </w:r>
    </w:p>
    <w:p w14:paraId="2AF3B868" w14:textId="77777777" w:rsidR="00FA4BD1" w:rsidRPr="00FA4BD1" w:rsidRDefault="00FA4BD1" w:rsidP="00FA4BD1">
      <w:pPr>
        <w:numPr>
          <w:ilvl w:val="0"/>
          <w:numId w:val="3"/>
        </w:numPr>
        <w:shd w:val="clear" w:color="auto" w:fill="FFFFFF"/>
        <w:spacing w:before="100" w:beforeAutospacing="1"/>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Using links to get to different sections of a website or app</w:t>
      </w:r>
    </w:p>
    <w:p w14:paraId="62F63689"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When you report issues, you help us fix them for everyone in the future. And we’re always here if you need information or help now.</w:t>
      </w:r>
    </w:p>
    <w:p w14:paraId="1A970DEC" w14:textId="00B3222B" w:rsidR="00FA4BD1" w:rsidRPr="00FA4BD1" w:rsidRDefault="007C769B" w:rsidP="00FA4BD1">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Pr>
          <w:rFonts w:ascii="Georgia" w:hAnsi="Georgia"/>
          <w:color w:val="212121"/>
        </w:rPr>
        <w:t>H3:</w:t>
      </w:r>
      <w:r w:rsidR="00BC354D">
        <w:rPr>
          <w:rFonts w:ascii="Georgia" w:hAnsi="Georgia"/>
          <w:color w:val="212121"/>
        </w:rPr>
        <w:t xml:space="preserve"> </w:t>
      </w:r>
      <w:r w:rsidR="00FA4BD1" w:rsidRPr="00FA4BD1">
        <w:rPr>
          <w:rFonts w:ascii="Georgia" w:eastAsia="Times New Roman" w:hAnsi="Georgia" w:cs="Times New Roman"/>
          <w:b/>
          <w:bCs/>
          <w:color w:val="212121"/>
          <w:kern w:val="0"/>
          <w:sz w:val="27"/>
          <w:szCs w:val="27"/>
          <w:lang w:val="en-US"/>
          <w14:ligatures w14:val="none"/>
        </w:rPr>
        <w:t>Report the issue to our Section 508 office</w:t>
      </w:r>
    </w:p>
    <w:p w14:paraId="2FFDDCA5"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lastRenderedPageBreak/>
        <w:t>Send us an email at </w:t>
      </w:r>
      <w:hyperlink r:id="rId6" w:history="1">
        <w:r w:rsidRPr="00FA4BD1">
          <w:rPr>
            <w:rFonts w:ascii="Source Sans Pro" w:eastAsia="Times New Roman" w:hAnsi="Source Sans Pro" w:cs="Times New Roman"/>
            <w:color w:val="004795"/>
            <w:kern w:val="0"/>
            <w:u w:val="single"/>
            <w:lang w:val="en-US"/>
            <w14:ligatures w14:val="none"/>
          </w:rPr>
          <w:t>Section508@VA.gov</w:t>
        </w:r>
      </w:hyperlink>
      <w:r w:rsidRPr="00FA4BD1">
        <w:rPr>
          <w:rFonts w:ascii="Source Sans Pro" w:eastAsia="Times New Roman" w:hAnsi="Source Sans Pro" w:cs="Times New Roman"/>
          <w:color w:val="212121"/>
          <w:kern w:val="0"/>
          <w:lang w:val="en-US"/>
          <w14:ligatures w14:val="none"/>
        </w:rPr>
        <w:t>. The subject line should say </w:t>
      </w:r>
      <w:r w:rsidRPr="00FA4BD1">
        <w:rPr>
          <w:rFonts w:ascii="Source Sans Pro" w:eastAsia="Times New Roman" w:hAnsi="Source Sans Pro" w:cs="Times New Roman"/>
          <w:b/>
          <w:bCs/>
          <w:color w:val="212121"/>
          <w:kern w:val="0"/>
          <w:lang w:val="en-US"/>
          <w14:ligatures w14:val="none"/>
        </w:rPr>
        <w:t>Section</w:t>
      </w:r>
      <w:r w:rsidRPr="00FA4BD1">
        <w:rPr>
          <w:rFonts w:ascii="Source Sans Pro" w:eastAsia="Times New Roman" w:hAnsi="Source Sans Pro" w:cs="Times New Roman"/>
          <w:color w:val="212121"/>
          <w:kern w:val="0"/>
          <w:lang w:val="en-US"/>
          <w14:ligatures w14:val="none"/>
        </w:rPr>
        <w:t> </w:t>
      </w:r>
      <w:r w:rsidRPr="00FA4BD1">
        <w:rPr>
          <w:rFonts w:ascii="Source Sans Pro" w:eastAsia="Times New Roman" w:hAnsi="Source Sans Pro" w:cs="Times New Roman"/>
          <w:b/>
          <w:bCs/>
          <w:color w:val="212121"/>
          <w:kern w:val="0"/>
          <w:lang w:val="en-US"/>
          <w14:ligatures w14:val="none"/>
        </w:rPr>
        <w:t>508 support request.</w:t>
      </w:r>
    </w:p>
    <w:p w14:paraId="39066B7A"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Be sure to include these details:</w:t>
      </w:r>
    </w:p>
    <w:p w14:paraId="4655F060" w14:textId="77777777" w:rsidR="00FA4BD1" w:rsidRPr="00FA4BD1" w:rsidRDefault="00FA4BD1" w:rsidP="00FA4BD1">
      <w:pPr>
        <w:numPr>
          <w:ilvl w:val="0"/>
          <w:numId w:val="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Where you found the issue. If you can, include the webpage address (or URL) of the page.</w:t>
      </w:r>
    </w:p>
    <w:p w14:paraId="69F37088" w14:textId="77777777" w:rsidR="00FA4BD1" w:rsidRPr="00FA4BD1" w:rsidRDefault="00FA4BD1" w:rsidP="00FA4BD1">
      <w:pPr>
        <w:numPr>
          <w:ilvl w:val="0"/>
          <w:numId w:val="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The type of assistive technology you were using when you found this issue. For example, tell us if you were using a screen reader, magnifier, refreshable Braille display, speech recognition software, haptic device, or switch.</w:t>
      </w:r>
    </w:p>
    <w:p w14:paraId="3B31138F" w14:textId="77777777" w:rsidR="00FA4BD1" w:rsidRPr="00FA4BD1" w:rsidRDefault="00FA4BD1" w:rsidP="00FA4BD1">
      <w:pPr>
        <w:numPr>
          <w:ilvl w:val="0"/>
          <w:numId w:val="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The format you’d like to get any follow-up materials in. Not all reports may result in follow-up materials.</w:t>
      </w:r>
    </w:p>
    <w:p w14:paraId="64C81BFB" w14:textId="77777777" w:rsidR="00FA4BD1" w:rsidRPr="00FA4BD1" w:rsidRDefault="00FA4BD1" w:rsidP="00FA4BD1">
      <w:pPr>
        <w:numPr>
          <w:ilvl w:val="0"/>
          <w:numId w:val="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Your contact information (if you want us to contact you if we need more details).</w:t>
      </w:r>
    </w:p>
    <w:p w14:paraId="6BE64D83" w14:textId="77777777" w:rsidR="00FA4BD1" w:rsidRPr="00FA4BD1" w:rsidRDefault="00FA4BD1" w:rsidP="00FA4BD1">
      <w:pPr>
        <w:numPr>
          <w:ilvl w:val="0"/>
          <w:numId w:val="4"/>
        </w:numPr>
        <w:shd w:val="clear" w:color="auto" w:fill="FFFFFF"/>
        <w:spacing w:before="100" w:beforeAutospacing="1"/>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Any other information you think will help us fix the issue.</w:t>
      </w:r>
    </w:p>
    <w:p w14:paraId="7D3898EA" w14:textId="73326F82" w:rsidR="00FA4BD1" w:rsidRPr="00FA4BD1" w:rsidRDefault="00896B4A" w:rsidP="00FA4BD1">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Pr>
          <w:rFonts w:ascii="Georgia" w:hAnsi="Georgia"/>
          <w:color w:val="212121"/>
        </w:rPr>
        <w:t>H3:</w:t>
      </w:r>
      <w:r w:rsidR="00BC354D">
        <w:rPr>
          <w:rFonts w:ascii="Georgia" w:hAnsi="Georgia"/>
          <w:color w:val="212121"/>
        </w:rPr>
        <w:t xml:space="preserve"> </w:t>
      </w:r>
      <w:r w:rsidR="00FA4BD1" w:rsidRPr="00FA4BD1">
        <w:rPr>
          <w:rFonts w:ascii="Georgia" w:eastAsia="Times New Roman" w:hAnsi="Georgia" w:cs="Times New Roman"/>
          <w:b/>
          <w:bCs/>
          <w:color w:val="212121"/>
          <w:kern w:val="0"/>
          <w:sz w:val="27"/>
          <w:szCs w:val="27"/>
          <w:lang w:val="en-US"/>
          <w14:ligatures w14:val="none"/>
        </w:rPr>
        <w:t>Call us to get information or help now</w:t>
      </w:r>
    </w:p>
    <w:p w14:paraId="7F4F52A6"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If you can’t get the information you need, or can’t complete an action you need to take, because of the issue, call us at </w:t>
      </w:r>
      <w:hyperlink r:id="rId7" w:history="1">
        <w:r w:rsidRPr="00FA4BD1">
          <w:rPr>
            <w:rFonts w:ascii="Source Sans Pro" w:eastAsia="Times New Roman" w:hAnsi="Source Sans Pro" w:cs="Times New Roman"/>
            <w:color w:val="004795"/>
            <w:kern w:val="0"/>
            <w:u w:val="single"/>
            <w:lang w:val="en-US"/>
            <w14:ligatures w14:val="none"/>
          </w:rPr>
          <w:t>800-698-2411</w:t>
        </w:r>
      </w:hyperlink>
      <w:r w:rsidRPr="00FA4BD1">
        <w:rPr>
          <w:rFonts w:ascii="Source Sans Pro" w:eastAsia="Times New Roman" w:hAnsi="Source Sans Pro" w:cs="Times New Roman"/>
          <w:color w:val="212121"/>
          <w:kern w:val="0"/>
          <w:lang w:val="en-US"/>
          <w14:ligatures w14:val="none"/>
        </w:rPr>
        <w:t> (</w:t>
      </w:r>
      <w:hyperlink r:id="rId8" w:history="1">
        <w:r w:rsidRPr="00FA4BD1">
          <w:rPr>
            <w:rFonts w:ascii="Source Sans Pro" w:eastAsia="Times New Roman" w:hAnsi="Source Sans Pro" w:cs="Times New Roman"/>
            <w:color w:val="004795"/>
            <w:kern w:val="0"/>
            <w:u w:val="single"/>
            <w:lang w:val="en-US"/>
            <w14:ligatures w14:val="none"/>
          </w:rPr>
          <w:t>TTY: 711</w:t>
        </w:r>
      </w:hyperlink>
      <w:r w:rsidRPr="00FA4BD1">
        <w:rPr>
          <w:rFonts w:ascii="Source Sans Pro" w:eastAsia="Times New Roman" w:hAnsi="Source Sans Pro" w:cs="Times New Roman"/>
          <w:color w:val="212121"/>
          <w:kern w:val="0"/>
          <w:lang w:val="en-US"/>
          <w14:ligatures w14:val="none"/>
        </w:rPr>
        <w:t>). We’re here anytime, day or night.</w:t>
      </w:r>
    </w:p>
    <w:p w14:paraId="21229E12"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If you need an interpreter, select 0. We’ll connect you with a VA call center agent. Tell the agent that you want a language interpreter to join the call.</w:t>
      </w:r>
    </w:p>
    <w:p w14:paraId="4816E471" w14:textId="6308A100" w:rsidR="00FA4BD1" w:rsidRPr="00FA4BD1" w:rsidRDefault="00896B4A" w:rsidP="00FA4BD1">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hAnsi="Georgia"/>
          <w:color w:val="212121"/>
        </w:rPr>
        <w:t xml:space="preserve">H2: </w:t>
      </w:r>
      <w:r w:rsidR="00FA4BD1" w:rsidRPr="00FA4BD1">
        <w:rPr>
          <w:rFonts w:ascii="Georgia" w:eastAsia="Times New Roman" w:hAnsi="Georgia" w:cs="Times New Roman"/>
          <w:b/>
          <w:bCs/>
          <w:color w:val="212121"/>
          <w:kern w:val="0"/>
          <w:sz w:val="36"/>
          <w:szCs w:val="36"/>
          <w:lang w:val="en-US"/>
          <w14:ligatures w14:val="none"/>
        </w:rPr>
        <w:t>What to expect after you report an issue to our 508 office</w:t>
      </w:r>
    </w:p>
    <w:p w14:paraId="31469CF7"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We’ll assess the issue and assign it to the responsible team to fix it. If we need more details, we’ll reply to your email.</w:t>
      </w:r>
    </w:p>
    <w:p w14:paraId="7D00885E"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We fix all accessibility issues as quickly as we can. But some issues may take several weeks or longer to fix. Know that even if we can’t fix an issue right away, your report helps us make the issue a priority. This helps us fix it for Veterans and family members who’ll use our website and apps in the future. And remember, if you need help sooner, call us at </w:t>
      </w:r>
      <w:hyperlink r:id="rId9" w:history="1">
        <w:r w:rsidRPr="00FA4BD1">
          <w:rPr>
            <w:rFonts w:ascii="Source Sans Pro" w:eastAsia="Times New Roman" w:hAnsi="Source Sans Pro" w:cs="Times New Roman"/>
            <w:color w:val="004795"/>
            <w:kern w:val="0"/>
            <w:u w:val="single"/>
            <w:lang w:val="en-US"/>
            <w14:ligatures w14:val="none"/>
          </w:rPr>
          <w:t>800-698-2411</w:t>
        </w:r>
      </w:hyperlink>
      <w:r w:rsidRPr="00FA4BD1">
        <w:rPr>
          <w:rFonts w:ascii="Source Sans Pro" w:eastAsia="Times New Roman" w:hAnsi="Source Sans Pro" w:cs="Times New Roman"/>
          <w:color w:val="212121"/>
          <w:kern w:val="0"/>
          <w:lang w:val="en-US"/>
          <w14:ligatures w14:val="none"/>
        </w:rPr>
        <w:t> (</w:t>
      </w:r>
      <w:hyperlink r:id="rId10" w:history="1">
        <w:r w:rsidRPr="00FA4BD1">
          <w:rPr>
            <w:rFonts w:ascii="Source Sans Pro" w:eastAsia="Times New Roman" w:hAnsi="Source Sans Pro" w:cs="Times New Roman"/>
            <w:color w:val="004795"/>
            <w:kern w:val="0"/>
            <w:u w:val="single"/>
            <w:lang w:val="en-US"/>
            <w14:ligatures w14:val="none"/>
          </w:rPr>
          <w:t>TTY: 711</w:t>
        </w:r>
      </w:hyperlink>
      <w:r w:rsidRPr="00FA4BD1">
        <w:rPr>
          <w:rFonts w:ascii="Source Sans Pro" w:eastAsia="Times New Roman" w:hAnsi="Source Sans Pro" w:cs="Times New Roman"/>
          <w:color w:val="212121"/>
          <w:kern w:val="0"/>
          <w:lang w:val="en-US"/>
          <w14:ligatures w14:val="none"/>
        </w:rPr>
        <w:t>). We’re here anytime, day or night.</w:t>
      </w:r>
    </w:p>
    <w:p w14:paraId="187C79C8" w14:textId="5D156F30" w:rsidR="00FA4BD1" w:rsidRPr="00FA4BD1" w:rsidRDefault="00896B4A" w:rsidP="00FA4BD1">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hAnsi="Georgia"/>
          <w:color w:val="212121"/>
        </w:rPr>
        <w:t xml:space="preserve">H2: </w:t>
      </w:r>
      <w:r w:rsidR="00FA4BD1" w:rsidRPr="00FA4BD1">
        <w:rPr>
          <w:rFonts w:ascii="Georgia" w:eastAsia="Times New Roman" w:hAnsi="Georgia" w:cs="Times New Roman"/>
          <w:b/>
          <w:bCs/>
          <w:color w:val="212121"/>
          <w:kern w:val="0"/>
          <w:sz w:val="36"/>
          <w:szCs w:val="36"/>
          <w:lang w:val="en-US"/>
          <w14:ligatures w14:val="none"/>
        </w:rPr>
        <w:t>What to know about disability discrimination</w:t>
      </w:r>
    </w:p>
    <w:p w14:paraId="7A58BC41" w14:textId="77777777"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t>We’re also committed to Section 504 of the Rehabilitation Act of 1973. Under this law, U.S. government agencies can’t discriminate against any person based on their disabilities.</w:t>
      </w:r>
    </w:p>
    <w:p w14:paraId="393AF835" w14:textId="027EDDD1" w:rsidR="00FA4BD1" w:rsidRPr="00FA4BD1" w:rsidRDefault="00FA4BD1" w:rsidP="00FA4BD1">
      <w:pPr>
        <w:shd w:val="clear" w:color="auto" w:fill="FFFFFF"/>
        <w:spacing w:before="240" w:after="240"/>
        <w:rPr>
          <w:rFonts w:ascii="Source Sans Pro" w:eastAsia="Times New Roman" w:hAnsi="Source Sans Pro" w:cs="Times New Roman"/>
          <w:color w:val="212121"/>
          <w:kern w:val="0"/>
          <w:lang w:val="en-US"/>
          <w14:ligatures w14:val="none"/>
        </w:rPr>
      </w:pPr>
      <w:r w:rsidRPr="00FA4BD1">
        <w:rPr>
          <w:rFonts w:ascii="Source Sans Pro" w:eastAsia="Times New Roman" w:hAnsi="Source Sans Pro" w:cs="Times New Roman"/>
          <w:color w:val="212121"/>
          <w:kern w:val="0"/>
          <w:lang w:val="en-US"/>
          <w14:ligatures w14:val="none"/>
        </w:rPr>
        <w:lastRenderedPageBreak/>
        <w:t>For example, a VA program can’t deny you services or benefits simply because of a disability. And staff must make a reasonable effort to provide free aids and services to help you communicate effectively. This includes aids like large-print documents or services like an interpreter.</w:t>
      </w:r>
      <w:r w:rsidRPr="00FA4BD1">
        <w:rPr>
          <w:rFonts w:ascii="Source Sans Pro" w:eastAsia="Times New Roman" w:hAnsi="Source Sans Pro" w:cs="Times New Roman"/>
          <w:color w:val="212121"/>
          <w:kern w:val="0"/>
          <w:lang w:val="en-US"/>
          <w14:ligatures w14:val="none"/>
        </w:rPr>
        <w:br/>
      </w:r>
      <w:r w:rsidRPr="00FA4BD1">
        <w:rPr>
          <w:rFonts w:ascii="Source Sans Pro" w:eastAsia="Times New Roman" w:hAnsi="Source Sans Pro" w:cs="Times New Roman"/>
          <w:color w:val="212121"/>
          <w:kern w:val="0"/>
          <w:lang w:val="en-US"/>
          <w14:ligatures w14:val="none"/>
        </w:rPr>
        <w:br/>
      </w:r>
      <w:hyperlink r:id="rId11" w:history="1">
        <w:r w:rsidRPr="00FA4BD1">
          <w:rPr>
            <w:rFonts w:ascii="Source Sans Pro" w:eastAsia="Times New Roman" w:hAnsi="Source Sans Pro" w:cs="Times New Roman"/>
            <w:color w:val="004795"/>
            <w:kern w:val="0"/>
            <w:u w:val="single"/>
            <w:lang w:val="en-US"/>
            <w14:ligatures w14:val="none"/>
          </w:rPr>
          <w:t>Learn more about your civil rights and how to file a discrimination complaint</w:t>
        </w:r>
      </w:hyperlink>
      <w:r>
        <w:rPr>
          <w:rFonts w:ascii="Source Sans Pro" w:eastAsia="Times New Roman" w:hAnsi="Source Sans Pro" w:cs="Times New Roman"/>
          <w:color w:val="212121"/>
          <w:kern w:val="0"/>
          <w:lang w:val="en-US"/>
          <w14:ligatures w14:val="none"/>
        </w:rPr>
        <w:t xml:space="preserve"> </w:t>
      </w:r>
    </w:p>
    <w:p w14:paraId="350F14C4" w14:textId="2650E6FE" w:rsidR="00A16A22" w:rsidRDefault="00FA4BD1" w:rsidP="00FA4BD1">
      <w:pPr>
        <w:shd w:val="clear" w:color="auto" w:fill="FFFFFF"/>
        <w:spacing w:after="120"/>
        <w:outlineLvl w:val="0"/>
      </w:pPr>
      <w:r w:rsidRPr="00FA4BD1">
        <w:rPr>
          <w:rFonts w:ascii="Times New Roman" w:eastAsia="Times New Roman" w:hAnsi="Times New Roman" w:cs="Times New Roman"/>
          <w:kern w:val="0"/>
          <w:lang w:val="en-US"/>
          <w14:ligatures w14:val="none"/>
        </w:rPr>
        <w:br/>
      </w:r>
    </w:p>
    <w:sectPr w:rsidR="00A1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A747B"/>
    <w:multiLevelType w:val="multilevel"/>
    <w:tmpl w:val="E35CE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873D3"/>
    <w:multiLevelType w:val="multilevel"/>
    <w:tmpl w:val="8BE69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03060"/>
    <w:multiLevelType w:val="multilevel"/>
    <w:tmpl w:val="27FE9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52385"/>
    <w:multiLevelType w:val="multilevel"/>
    <w:tmpl w:val="D9A88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812128">
    <w:abstractNumId w:val="2"/>
  </w:num>
  <w:num w:numId="2" w16cid:durableId="1685669675">
    <w:abstractNumId w:val="3"/>
  </w:num>
  <w:num w:numId="3" w16cid:durableId="299725887">
    <w:abstractNumId w:val="0"/>
  </w:num>
  <w:num w:numId="4" w16cid:durableId="1935236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C"/>
    <w:rsid w:val="00092238"/>
    <w:rsid w:val="003543F3"/>
    <w:rsid w:val="005B25F3"/>
    <w:rsid w:val="005D7D3E"/>
    <w:rsid w:val="007C769B"/>
    <w:rsid w:val="007D540C"/>
    <w:rsid w:val="00896B4A"/>
    <w:rsid w:val="00A16A22"/>
    <w:rsid w:val="00BB61FF"/>
    <w:rsid w:val="00BC354D"/>
    <w:rsid w:val="00FA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A2DD"/>
  <w15:chartTrackingRefBased/>
  <w15:docId w15:val="{FF2CC7C6-21F4-AF47-8B65-416CF1A2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7D540C"/>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7D540C"/>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7D540C"/>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D54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D54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D540C"/>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semiHidden/>
    <w:unhideWhenUsed/>
    <w:rsid w:val="007D540C"/>
    <w:rPr>
      <w:color w:val="0000FF"/>
      <w:u w:val="single"/>
    </w:rPr>
  </w:style>
  <w:style w:type="character" w:styleId="Strong">
    <w:name w:val="Strong"/>
    <w:basedOn w:val="DefaultParagraphFont"/>
    <w:uiPriority w:val="22"/>
    <w:qFormat/>
    <w:rsid w:val="007D5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54668">
      <w:bodyDiv w:val="1"/>
      <w:marLeft w:val="0"/>
      <w:marRight w:val="0"/>
      <w:marTop w:val="0"/>
      <w:marBottom w:val="0"/>
      <w:divBdr>
        <w:top w:val="none" w:sz="0" w:space="0" w:color="auto"/>
        <w:left w:val="none" w:sz="0" w:space="0" w:color="auto"/>
        <w:bottom w:val="none" w:sz="0" w:space="0" w:color="auto"/>
        <w:right w:val="none" w:sz="0" w:space="0" w:color="auto"/>
      </w:divBdr>
      <w:divsChild>
        <w:div w:id="1507094546">
          <w:marLeft w:val="0"/>
          <w:marRight w:val="0"/>
          <w:marTop w:val="0"/>
          <w:marBottom w:val="0"/>
          <w:divBdr>
            <w:top w:val="none" w:sz="0" w:space="0" w:color="auto"/>
            <w:left w:val="none" w:sz="0" w:space="0" w:color="auto"/>
            <w:bottom w:val="none" w:sz="0" w:space="0" w:color="auto"/>
            <w:right w:val="none" w:sz="0" w:space="0" w:color="auto"/>
          </w:divBdr>
        </w:div>
        <w:div w:id="1518888146">
          <w:marLeft w:val="0"/>
          <w:marRight w:val="0"/>
          <w:marTop w:val="0"/>
          <w:marBottom w:val="0"/>
          <w:divBdr>
            <w:top w:val="none" w:sz="0" w:space="0" w:color="auto"/>
            <w:left w:val="none" w:sz="0" w:space="0" w:color="auto"/>
            <w:bottom w:val="none" w:sz="0" w:space="0" w:color="auto"/>
            <w:right w:val="none" w:sz="0" w:space="0" w:color="auto"/>
          </w:divBdr>
          <w:divsChild>
            <w:div w:id="168177039">
              <w:marLeft w:val="0"/>
              <w:marRight w:val="0"/>
              <w:marTop w:val="0"/>
              <w:marBottom w:val="0"/>
              <w:divBdr>
                <w:top w:val="none" w:sz="0" w:space="0" w:color="auto"/>
                <w:left w:val="none" w:sz="0" w:space="0" w:color="auto"/>
                <w:bottom w:val="none" w:sz="0" w:space="0" w:color="auto"/>
                <w:right w:val="none" w:sz="0" w:space="0" w:color="auto"/>
              </w:divBdr>
            </w:div>
          </w:divsChild>
        </w:div>
        <w:div w:id="1444419224">
          <w:marLeft w:val="0"/>
          <w:marRight w:val="0"/>
          <w:marTop w:val="0"/>
          <w:marBottom w:val="0"/>
          <w:divBdr>
            <w:top w:val="none" w:sz="0" w:space="0" w:color="auto"/>
            <w:left w:val="none" w:sz="0" w:space="0" w:color="auto"/>
            <w:bottom w:val="none" w:sz="0" w:space="0" w:color="auto"/>
            <w:right w:val="none" w:sz="0" w:space="0" w:color="auto"/>
          </w:divBdr>
          <w:divsChild>
            <w:div w:id="1388991389">
              <w:marLeft w:val="0"/>
              <w:marRight w:val="0"/>
              <w:marTop w:val="0"/>
              <w:marBottom w:val="0"/>
              <w:divBdr>
                <w:top w:val="none" w:sz="0" w:space="0" w:color="auto"/>
                <w:left w:val="none" w:sz="0" w:space="0" w:color="auto"/>
                <w:bottom w:val="none" w:sz="0" w:space="0" w:color="auto"/>
                <w:right w:val="none" w:sz="0" w:space="0" w:color="auto"/>
              </w:divBdr>
            </w:div>
          </w:divsChild>
        </w:div>
        <w:div w:id="351498506">
          <w:marLeft w:val="0"/>
          <w:marRight w:val="0"/>
          <w:marTop w:val="0"/>
          <w:marBottom w:val="0"/>
          <w:divBdr>
            <w:top w:val="none" w:sz="0" w:space="0" w:color="auto"/>
            <w:left w:val="none" w:sz="0" w:space="0" w:color="auto"/>
            <w:bottom w:val="none" w:sz="0" w:space="0" w:color="auto"/>
            <w:right w:val="none" w:sz="0" w:space="0" w:color="auto"/>
          </w:divBdr>
          <w:divsChild>
            <w:div w:id="1545405614">
              <w:marLeft w:val="0"/>
              <w:marRight w:val="0"/>
              <w:marTop w:val="0"/>
              <w:marBottom w:val="0"/>
              <w:divBdr>
                <w:top w:val="none" w:sz="0" w:space="0" w:color="auto"/>
                <w:left w:val="none" w:sz="0" w:space="0" w:color="auto"/>
                <w:bottom w:val="none" w:sz="0" w:space="0" w:color="auto"/>
                <w:right w:val="none" w:sz="0" w:space="0" w:color="auto"/>
              </w:divBdr>
            </w:div>
          </w:divsChild>
        </w:div>
        <w:div w:id="1940213601">
          <w:marLeft w:val="0"/>
          <w:marRight w:val="0"/>
          <w:marTop w:val="0"/>
          <w:marBottom w:val="0"/>
          <w:divBdr>
            <w:top w:val="none" w:sz="0" w:space="0" w:color="auto"/>
            <w:left w:val="none" w:sz="0" w:space="0" w:color="auto"/>
            <w:bottom w:val="none" w:sz="0" w:space="0" w:color="auto"/>
            <w:right w:val="none" w:sz="0" w:space="0" w:color="auto"/>
          </w:divBdr>
          <w:divsChild>
            <w:div w:id="6775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857">
      <w:bodyDiv w:val="1"/>
      <w:marLeft w:val="0"/>
      <w:marRight w:val="0"/>
      <w:marTop w:val="0"/>
      <w:marBottom w:val="0"/>
      <w:divBdr>
        <w:top w:val="none" w:sz="0" w:space="0" w:color="auto"/>
        <w:left w:val="none" w:sz="0" w:space="0" w:color="auto"/>
        <w:bottom w:val="none" w:sz="0" w:space="0" w:color="auto"/>
        <w:right w:val="none" w:sz="0" w:space="0" w:color="auto"/>
      </w:divBdr>
      <w:divsChild>
        <w:div w:id="1940527784">
          <w:marLeft w:val="0"/>
          <w:marRight w:val="0"/>
          <w:marTop w:val="0"/>
          <w:marBottom w:val="0"/>
          <w:divBdr>
            <w:top w:val="none" w:sz="0" w:space="0" w:color="auto"/>
            <w:left w:val="none" w:sz="0" w:space="0" w:color="auto"/>
            <w:bottom w:val="none" w:sz="0" w:space="0" w:color="auto"/>
            <w:right w:val="none" w:sz="0" w:space="0" w:color="auto"/>
          </w:divBdr>
        </w:div>
        <w:div w:id="100877936">
          <w:marLeft w:val="0"/>
          <w:marRight w:val="0"/>
          <w:marTop w:val="0"/>
          <w:marBottom w:val="0"/>
          <w:divBdr>
            <w:top w:val="none" w:sz="0" w:space="0" w:color="auto"/>
            <w:left w:val="none" w:sz="0" w:space="0" w:color="auto"/>
            <w:bottom w:val="none" w:sz="0" w:space="0" w:color="auto"/>
            <w:right w:val="none" w:sz="0" w:space="0" w:color="auto"/>
          </w:divBdr>
          <w:divsChild>
            <w:div w:id="774640545">
              <w:marLeft w:val="0"/>
              <w:marRight w:val="0"/>
              <w:marTop w:val="0"/>
              <w:marBottom w:val="0"/>
              <w:divBdr>
                <w:top w:val="none" w:sz="0" w:space="0" w:color="auto"/>
                <w:left w:val="none" w:sz="0" w:space="0" w:color="auto"/>
                <w:bottom w:val="none" w:sz="0" w:space="0" w:color="auto"/>
                <w:right w:val="none" w:sz="0" w:space="0" w:color="auto"/>
              </w:divBdr>
            </w:div>
          </w:divsChild>
        </w:div>
        <w:div w:id="387580234">
          <w:marLeft w:val="0"/>
          <w:marRight w:val="0"/>
          <w:marTop w:val="0"/>
          <w:marBottom w:val="0"/>
          <w:divBdr>
            <w:top w:val="none" w:sz="0" w:space="0" w:color="auto"/>
            <w:left w:val="none" w:sz="0" w:space="0" w:color="auto"/>
            <w:bottom w:val="none" w:sz="0" w:space="0" w:color="auto"/>
            <w:right w:val="none" w:sz="0" w:space="0" w:color="auto"/>
          </w:divBdr>
          <w:divsChild>
            <w:div w:id="687567033">
              <w:marLeft w:val="0"/>
              <w:marRight w:val="0"/>
              <w:marTop w:val="0"/>
              <w:marBottom w:val="0"/>
              <w:divBdr>
                <w:top w:val="none" w:sz="0" w:space="0" w:color="auto"/>
                <w:left w:val="none" w:sz="0" w:space="0" w:color="auto"/>
                <w:bottom w:val="none" w:sz="0" w:space="0" w:color="auto"/>
                <w:right w:val="none" w:sz="0" w:space="0" w:color="auto"/>
              </w:divBdr>
            </w:div>
          </w:divsChild>
        </w:div>
        <w:div w:id="687372482">
          <w:marLeft w:val="0"/>
          <w:marRight w:val="0"/>
          <w:marTop w:val="0"/>
          <w:marBottom w:val="0"/>
          <w:divBdr>
            <w:top w:val="none" w:sz="0" w:space="0" w:color="auto"/>
            <w:left w:val="none" w:sz="0" w:space="0" w:color="auto"/>
            <w:bottom w:val="none" w:sz="0" w:space="0" w:color="auto"/>
            <w:right w:val="none" w:sz="0" w:space="0" w:color="auto"/>
          </w:divBdr>
          <w:divsChild>
            <w:div w:id="1970744057">
              <w:marLeft w:val="0"/>
              <w:marRight w:val="0"/>
              <w:marTop w:val="0"/>
              <w:marBottom w:val="0"/>
              <w:divBdr>
                <w:top w:val="none" w:sz="0" w:space="0" w:color="auto"/>
                <w:left w:val="none" w:sz="0" w:space="0" w:color="auto"/>
                <w:bottom w:val="none" w:sz="0" w:space="0" w:color="auto"/>
                <w:right w:val="none" w:sz="0" w:space="0" w:color="auto"/>
              </w:divBdr>
            </w:div>
          </w:divsChild>
        </w:div>
        <w:div w:id="201747797">
          <w:marLeft w:val="0"/>
          <w:marRight w:val="0"/>
          <w:marTop w:val="0"/>
          <w:marBottom w:val="0"/>
          <w:divBdr>
            <w:top w:val="none" w:sz="0" w:space="0" w:color="auto"/>
            <w:left w:val="none" w:sz="0" w:space="0" w:color="auto"/>
            <w:bottom w:val="none" w:sz="0" w:space="0" w:color="auto"/>
            <w:right w:val="none" w:sz="0" w:space="0" w:color="auto"/>
          </w:divBdr>
          <w:divsChild>
            <w:div w:id="13319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180069824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tion508@va.gov?subject=Section%20508%20support%20request&amp;body=Thank%20you%20for%20contacting%20VA%27s%20Section%20508%20Team.%0D%0DFill%20out%20this%20information%20to%20help%20us%20understand%20the%20issue%20you%20encountered.%20We%27ll%20respond%20to%20this%20email%20within%203%20business%20days%20to%20let%20you%20know%20that%20we%20received%20your%20support%20request.%20We%27ll%20also%20ask%20any%20follow-up%20questions%20if%20needed.%0D%0DHow%20would%20you%20describe%20the%20issue?%0D%0DWhere%20did%20you%20find%20the%20issue?%20What%20was%20the%20webpage%20address%20(or%20URL)?%0D%0DWhat%20assistive%20technologies%20were%20you%20using%20when%20you%20found%20the%20issue?%0D%0DIf%20we%20need%20to%20send%20you%20follow-up%20materials,%20is%20there%20a%20specific%20format%20you%27d%20like?%0D%0DHow%20can%20we%20contact%20you%20if%20we%20need%20more%20details?%0D%0DIs%20there%20anything%20else%20you%20want%20to%20tell%20us%20to%20help%20us%20fix%20the%20issue?%0D%0D" TargetMode="External"/><Relationship Id="rId11" Type="http://schemas.openxmlformats.org/officeDocument/2006/relationships/hyperlink" Target="https://www.va.gov/resources/your-civil-rights-and-how-to-file-a-discrimination-complaint/" TargetMode="External"/><Relationship Id="rId5" Type="http://schemas.openxmlformats.org/officeDocument/2006/relationships/hyperlink" Target="https://www.section508.va.gov/" TargetMode="External"/><Relationship Id="rId10" Type="http://schemas.openxmlformats.org/officeDocument/2006/relationships/hyperlink" Target="tel:711" TargetMode="External"/><Relationship Id="rId4" Type="http://schemas.openxmlformats.org/officeDocument/2006/relationships/webSettings" Target="webSettings.xml"/><Relationship Id="rId9" Type="http://schemas.openxmlformats.org/officeDocument/2006/relationships/hyperlink" Target="tel:+18006982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8</cp:revision>
  <dcterms:created xsi:type="dcterms:W3CDTF">2023-09-06T20:28:00Z</dcterms:created>
  <dcterms:modified xsi:type="dcterms:W3CDTF">2023-09-07T14:21:00Z</dcterms:modified>
</cp:coreProperties>
</file>