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92aae7a2db7bc5d7f3fe0fd2807983245203011"/>
    <w:p>
      <w:pPr>
        <w:pStyle w:val="Heading1"/>
      </w:pPr>
      <w:r>
        <w:t xml:space="preserve">Guide — Requêtes de recherche (Google &amp; IA) + Lancer les séjours Vol+Hôtel</w:t>
      </w:r>
    </w:p>
    <w:bookmarkStart w:id="20" w:name="agence-depart-travel-tunisie"/>
    <w:p>
      <w:pPr>
        <w:pStyle w:val="Heading3"/>
      </w:pPr>
      <w:r>
        <w:t xml:space="preserve">Agence Depart Travel — Tunisie</w:t>
      </w:r>
    </w:p>
    <w:p>
      <w:pPr>
        <w:pStyle w:val="FirstParagraph"/>
      </w:pPr>
      <w:r>
        <w:rPr>
          <w:iCs/>
          <w:i/>
        </w:rPr>
        <w:t xml:space="preserve">Établi le 14 juin 2026 — sources web 2024-2026 (liens en fin de document)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9" w:name="X599df5ca1b8ca17da479fb73b32ceff0095d869"/>
    <w:p>
      <w:pPr>
        <w:pStyle w:val="Heading1"/>
      </w:pPr>
      <w:r>
        <w:t xml:space="preserve">PARTIE 1 — Les requêtes les plus utilisées (Google &amp; IA)</w:t>
      </w:r>
    </w:p>
    <w:p>
      <w:pPr>
        <w:pStyle w:val="BlockText"/>
      </w:pPr>
      <w:r>
        <w:t xml:space="preserve">⚠️ Les volumes exacts (Ahrefs/Semrush) sont payants. La méthode fiable utilisée :</w:t>
      </w:r>
      <w:r>
        <w:t xml:space="preserve"> </w:t>
      </w:r>
      <w:r>
        <w:rPr>
          <w:bCs/>
          <w:b/>
        </w:rPr>
        <w:t xml:space="preserve">les mots-clés sur lesquels TOUS les gros OTA construisent leurs pages</w:t>
      </w:r>
      <w:r>
        <w:t xml:space="preserve"> </w:t>
      </w:r>
      <w:r>
        <w:t xml:space="preserve">(URL + titre) = termes à fort volume et forte intention d’achat. À valider dans Google Keyword Planner avant d’investir en pub.</w:t>
      </w:r>
    </w:p>
    <w:bookmarkStart w:id="22" w:name="X4905525a36c3ad3ff55526ad63e15b9966f09d3"/>
    <w:p>
      <w:pPr>
        <w:pStyle w:val="Heading2"/>
      </w:pPr>
      <w:r>
        <w:t xml:space="preserve">🇫🇷 France (votre marché n°1) — intention d’achat très forte</w:t>
      </w:r>
    </w:p>
    <w:p>
      <w:pPr>
        <w:pStyle w:val="FirstParagraph"/>
      </w:pPr>
      <w:r>
        <w:rPr>
          <w:bCs/>
          <w:b/>
        </w:rPr>
        <w:t xml:space="preserve">Réservation (head terms — créez/optimisez ces pages en priorité)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séjour Tunisie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séjour Tunisie pas cher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séjour Tunisie tout inclus</w:t>
      </w:r>
      <w:r>
        <w:t xml:space="preserve"> </w:t>
      </w:r>
      <w:r>
        <w:t xml:space="preserve">←</w:t>
      </w:r>
      <w:r>
        <w:t xml:space="preserve"> </w:t>
      </w:r>
      <w:r>
        <w:rPr>
          <w:bCs/>
          <w:b/>
        </w:rPr>
        <w:t xml:space="preserve">le terme roi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voyage Tunisie pas cher</w:t>
      </w:r>
      <w:r>
        <w:t xml:space="preserve">,</w:t>
      </w:r>
      <w:r>
        <w:t xml:space="preserve"> </w:t>
      </w:r>
      <w:r>
        <w:rPr>
          <w:rStyle w:val="VerbatimChar"/>
        </w:rPr>
        <w:t xml:space="preserve">vacances Tunisie</w:t>
      </w:r>
      <w:r>
        <w:t xml:space="preserve">,</w:t>
      </w:r>
      <w:r>
        <w:t xml:space="preserve"> </w:t>
      </w:r>
      <w:r>
        <w:rPr>
          <w:rStyle w:val="VerbatimChar"/>
        </w:rPr>
        <w:t xml:space="preserve">Tunisie all inclusive</w:t>
      </w:r>
      <w:r>
        <w:t xml:space="preserve">,</w:t>
      </w:r>
      <w:r>
        <w:t xml:space="preserve"> </w:t>
      </w:r>
      <w:r>
        <w:rPr>
          <w:rStyle w:val="VerbatimChar"/>
        </w:rPr>
        <w:t xml:space="preserve">club Tunisie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vol + hôtel Tunisie</w:t>
      </w:r>
      <w:r>
        <w:t xml:space="preserve">,</w:t>
      </w:r>
      <w:r>
        <w:t xml:space="preserve"> </w:t>
      </w:r>
      <w:r>
        <w:rPr>
          <w:rStyle w:val="VerbatimChar"/>
        </w:rPr>
        <w:t xml:space="preserve">vol Tunisie pas cher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Tunisie dernière minute</w:t>
      </w:r>
      <w:r>
        <w:t xml:space="preserve"> </w:t>
      </w:r>
      <w:r>
        <w:t xml:space="preserve">- Par station :</w:t>
      </w:r>
      <w:r>
        <w:t xml:space="preserve"> </w:t>
      </w:r>
      <w:r>
        <w:rPr>
          <w:rStyle w:val="VerbatimChar"/>
        </w:rPr>
        <w:t xml:space="preserve">séjour Djerba</w:t>
      </w:r>
      <w:r>
        <w:t xml:space="preserve">,</w:t>
      </w:r>
      <w:r>
        <w:t xml:space="preserve"> </w:t>
      </w:r>
      <w:r>
        <w:rPr>
          <w:rStyle w:val="VerbatimChar"/>
        </w:rPr>
        <w:t xml:space="preserve">séjour Hammamet</w:t>
      </w:r>
      <w:r>
        <w:t xml:space="preserve">,</w:t>
      </w:r>
      <w:r>
        <w:t xml:space="preserve"> </w:t>
      </w:r>
      <w:r>
        <w:rPr>
          <w:rStyle w:val="VerbatimChar"/>
        </w:rPr>
        <w:t xml:space="preserve">séjour Sousse</w:t>
      </w:r>
      <w:r>
        <w:t xml:space="preserve">,</w:t>
      </w:r>
      <w:r>
        <w:t xml:space="preserve"> </w:t>
      </w:r>
      <w:r>
        <w:rPr>
          <w:rStyle w:val="VerbatimChar"/>
        </w:rPr>
        <w:t xml:space="preserve">séjour Monastir</w:t>
      </w:r>
      <w:r>
        <w:t xml:space="preserve">,</w:t>
      </w:r>
      <w:r>
        <w:t xml:space="preserve"> </w:t>
      </w:r>
      <w:r>
        <w:rPr>
          <w:rStyle w:val="VerbatimChar"/>
        </w:rPr>
        <w:t xml:space="preserve">hôtel Djerba all inclusive</w:t>
      </w:r>
    </w:p>
    <w:p>
      <w:pPr>
        <w:pStyle w:val="BodyText"/>
      </w:pPr>
      <w:r>
        <w:rPr>
          <w:bCs/>
          <w:b/>
        </w:rPr>
        <w:t xml:space="preserve">Circuits/culture :</w:t>
      </w:r>
      <w:r>
        <w:t xml:space="preserve"> </w:t>
      </w:r>
      <w:r>
        <w:rPr>
          <w:rStyle w:val="VerbatimChar"/>
        </w:rPr>
        <w:t xml:space="preserve">circuit Tunisie</w:t>
      </w:r>
      <w:r>
        <w:t xml:space="preserve">,</w:t>
      </w:r>
      <w:r>
        <w:t xml:space="preserve"> </w:t>
      </w:r>
      <w:r>
        <w:rPr>
          <w:rStyle w:val="VerbatimChar"/>
        </w:rPr>
        <w:t xml:space="preserve">circuit Tunisie sur mesure</w:t>
      </w:r>
      <w:r>
        <w:t xml:space="preserve">,</w:t>
      </w:r>
      <w:r>
        <w:t xml:space="preserve"> </w:t>
      </w:r>
      <w:r>
        <w:rPr>
          <w:rStyle w:val="VerbatimChar"/>
        </w:rPr>
        <w:t xml:space="preserve">circuit désert Tunisie</w:t>
      </w:r>
      <w:r>
        <w:t xml:space="preserve">,</w:t>
      </w:r>
      <w:r>
        <w:t xml:space="preserve"> </w:t>
      </w:r>
      <w:r>
        <w:rPr>
          <w:rStyle w:val="VerbatimChar"/>
        </w:rPr>
        <w:t xml:space="preserve">voyage organisé Tunisie</w:t>
      </w:r>
      <w:r>
        <w:t xml:space="preserve">,</w:t>
      </w:r>
      <w:r>
        <w:t xml:space="preserve"> </w:t>
      </w:r>
      <w:r>
        <w:rPr>
          <w:rStyle w:val="VerbatimChar"/>
        </w:rPr>
        <w:t xml:space="preserve">excursion désert Tunisie</w:t>
      </w:r>
      <w:r>
        <w:t xml:space="preserve">,</w:t>
      </w:r>
      <w:r>
        <w:t xml:space="preserve"> </w:t>
      </w:r>
      <w:r>
        <w:rPr>
          <w:rStyle w:val="VerbatimChar"/>
        </w:rPr>
        <w:t xml:space="preserve">Sahara Tunisie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Recherche/questions (top of funnel, à capter via blog/FAQ) :</w:t>
      </w:r>
      <w:r>
        <w:t xml:space="preserve"> </w:t>
      </w:r>
      <w:r>
        <w:rPr>
          <w:rStyle w:val="VerbatimChar"/>
        </w:rPr>
        <w:t xml:space="preserve">quand partir en Tunisie</w:t>
      </w:r>
      <w:r>
        <w:t xml:space="preserve">,</w:t>
      </w:r>
      <w:r>
        <w:t xml:space="preserve"> </w:t>
      </w:r>
      <w:r>
        <w:rPr>
          <w:rStyle w:val="VerbatimChar"/>
        </w:rPr>
        <w:t xml:space="preserve">Tunisie est-elle dangereuse</w:t>
      </w:r>
      <w:r>
        <w:t xml:space="preserve">,</w:t>
      </w:r>
      <w:r>
        <w:t xml:space="preserve"> </w:t>
      </w:r>
      <w:r>
        <w:rPr>
          <w:rStyle w:val="VerbatimChar"/>
        </w:rPr>
        <w:t xml:space="preserve">que faire en Tunisie</w:t>
      </w:r>
      <w:r>
        <w:t xml:space="preserve">,</w:t>
      </w:r>
      <w:r>
        <w:t xml:space="preserve"> </w:t>
      </w:r>
      <w:r>
        <w:rPr>
          <w:rStyle w:val="VerbatimChar"/>
        </w:rPr>
        <w:t xml:space="preserve">itinéraire Tunisie 7 jours</w:t>
      </w:r>
      <w:r>
        <w:t xml:space="preserve">.</w:t>
      </w:r>
    </w:p>
    <w:bookmarkEnd w:id="22"/>
    <w:bookmarkStart w:id="23" w:name="Xd361de722d48374035703847e00efff02eb270e"/>
    <w:p>
      <w:pPr>
        <w:pStyle w:val="Heading2"/>
      </w:pPr>
      <w:r>
        <w:t xml:space="preserve">🇩🇪 Allemagne — gros balnéaire + très sensible à la sécurité</w:t>
      </w:r>
    </w:p>
    <w:p>
      <w:pPr>
        <w:pStyle w:val="FirstParagraph"/>
      </w:pPr>
      <w:r>
        <w:rPr>
          <w:bCs/>
          <w:b/>
        </w:rPr>
        <w:t xml:space="preserve">Réservation :</w:t>
      </w:r>
      <w:r>
        <w:t xml:space="preserve"> </w:t>
      </w:r>
      <w:r>
        <w:rPr>
          <w:rStyle w:val="VerbatimChar"/>
        </w:rPr>
        <w:t xml:space="preserve">Tunesien Urlaub</w:t>
      </w:r>
      <w:r>
        <w:t xml:space="preserve"> </w:t>
      </w:r>
      <w:r>
        <w:t xml:space="preserve">(le terme canonique) /</w:t>
      </w:r>
      <w:r>
        <w:t xml:space="preserve"> </w:t>
      </w:r>
      <w:r>
        <w:rPr>
          <w:rStyle w:val="VerbatimChar"/>
        </w:rPr>
        <w:t xml:space="preserve">Tunesien Urlaub all inclusive</w:t>
      </w:r>
      <w:r>
        <w:t xml:space="preserve">,</w:t>
      </w:r>
      <w:r>
        <w:t xml:space="preserve"> </w:t>
      </w:r>
      <w:r>
        <w:rPr>
          <w:rStyle w:val="VerbatimChar"/>
        </w:rPr>
        <w:t xml:space="preserve">Tunesien Pauschalreise</w:t>
      </w:r>
      <w:r>
        <w:t xml:space="preserve">,</w:t>
      </w:r>
      <w:r>
        <w:t xml:space="preserve"> </w:t>
      </w:r>
      <w:r>
        <w:rPr>
          <w:rStyle w:val="VerbatimChar"/>
        </w:rPr>
        <w:t xml:space="preserve">Tunesien Last Minute</w:t>
      </w:r>
      <w:r>
        <w:t xml:space="preserve">,</w:t>
      </w:r>
      <w:r>
        <w:t xml:space="preserve"> </w:t>
      </w:r>
      <w:r>
        <w:rPr>
          <w:rStyle w:val="VerbatimChar"/>
        </w:rPr>
        <w:t xml:space="preserve">Tunesien günstig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Langzeiturlaub Tunesien</w:t>
      </w:r>
      <w:r>
        <w:t xml:space="preserve"> </w:t>
      </w:r>
      <w:r>
        <w:t xml:space="preserve">(long séjour hiver — segment notable !). Stations :</w:t>
      </w:r>
      <w:r>
        <w:t xml:space="preserve"> </w:t>
      </w:r>
      <w:r>
        <w:rPr>
          <w:rStyle w:val="VerbatimChar"/>
        </w:rPr>
        <w:t xml:space="preserve">Djerba Urlaub</w:t>
      </w:r>
      <w:r>
        <w:t xml:space="preserve">,</w:t>
      </w:r>
      <w:r>
        <w:t xml:space="preserve"> </w:t>
      </w:r>
      <w:r>
        <w:rPr>
          <w:rStyle w:val="VerbatimChar"/>
        </w:rPr>
        <w:t xml:space="preserve">Hammamet Urlaub</w:t>
      </w:r>
      <w:r>
        <w:t xml:space="preserve">,</w:t>
      </w:r>
      <w:r>
        <w:t xml:space="preserve"> </w:t>
      </w:r>
      <w:r>
        <w:rPr>
          <w:rStyle w:val="VerbatimChar"/>
        </w:rPr>
        <w:t xml:space="preserve">Sousse Urlaub</w:t>
      </w:r>
      <w:r>
        <w:t xml:space="preserve">.</w:t>
      </w:r>
      <w:r>
        <w:t xml:space="preserve"> </w:t>
      </w:r>
      <w:r>
        <w:rPr>
          <w:bCs/>
          <w:b/>
        </w:rPr>
        <w:t xml:space="preserve">Recherche (très lourde en DE) :</w:t>
      </w:r>
      <w:r>
        <w:t xml:space="preserve"> </w:t>
      </w:r>
      <w:r>
        <w:rPr>
          <w:rStyle w:val="VerbatimChar"/>
        </w:rPr>
        <w:t xml:space="preserve">Ist Tunesien sicher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Tunesien gefährlich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Tunesien Reisewarnung</w:t>
      </w:r>
      <w:r>
        <w:t xml:space="preserve"> </w:t>
      </w:r>
      <w:r>
        <w:t xml:space="preserve">(volume très élevé),</w:t>
      </w:r>
      <w:r>
        <w:t xml:space="preserve"> </w:t>
      </w:r>
      <w:r>
        <w:rPr>
          <w:rStyle w:val="VerbatimChar"/>
        </w:rPr>
        <w:t xml:space="preserve">beste Reisezeit Tunesien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Tunesien Rundreise</w:t>
      </w:r>
      <w:r>
        <w:t xml:space="preserve"> </w:t>
      </w:r>
      <w:r>
        <w:t xml:space="preserve">(=</w:t>
      </w:r>
      <w:r>
        <w:t xml:space="preserve"> </w:t>
      </w:r>
      <w:r>
        <w:t xml:space="preserve">“</w:t>
      </w:r>
      <w:r>
        <w:t xml:space="preserve">circuit</w:t>
      </w:r>
      <w:r>
        <w:t xml:space="preserve">”</w:t>
      </w:r>
      <w:r>
        <w:t xml:space="preserve">).</w:t>
      </w:r>
    </w:p>
    <w:bookmarkEnd w:id="23"/>
    <w:bookmarkStart w:id="24" w:name="uk-anglais"/>
    <w:p>
      <w:pPr>
        <w:pStyle w:val="Heading2"/>
      </w:pPr>
      <w:r>
        <w:t xml:space="preserve">🇬🇧 UK / anglais</w:t>
      </w:r>
    </w:p>
    <w:p>
      <w:pPr>
        <w:pStyle w:val="FirstParagraph"/>
      </w:pPr>
      <w:r>
        <w:rPr>
          <w:bCs/>
          <w:b/>
        </w:rPr>
        <w:t xml:space="preserve">Réservation :</w:t>
      </w:r>
      <w:r>
        <w:t xml:space="preserve"> </w:t>
      </w:r>
      <w:r>
        <w:rPr>
          <w:rStyle w:val="VerbatimChar"/>
        </w:rPr>
        <w:t xml:space="preserve">Tunisia holidays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Tunisia all inclusive</w:t>
      </w:r>
      <w:r>
        <w:t xml:space="preserve">,</w:t>
      </w:r>
      <w:r>
        <w:t xml:space="preserve"> </w:t>
      </w:r>
      <w:r>
        <w:rPr>
          <w:rStyle w:val="VerbatimChar"/>
        </w:rPr>
        <w:t xml:space="preserve">cheap Tunisia holidays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Tunisia package holidays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Hammamet/Djerba/Sousse holidays</w:t>
      </w:r>
      <w:r>
        <w:t xml:space="preserve">.</w:t>
      </w:r>
      <w:r>
        <w:t xml:space="preserve"> </w:t>
      </w:r>
      <w:r>
        <w:rPr>
          <w:bCs/>
          <w:b/>
        </w:rPr>
        <w:t xml:space="preserve">Saisonnier (cluster fort, publier sept-oct) :</w:t>
      </w:r>
      <w:r>
        <w:t xml:space="preserve"> </w:t>
      </w:r>
      <w:r>
        <w:rPr>
          <w:rStyle w:val="VerbatimChar"/>
        </w:rPr>
        <w:t xml:space="preserve">Tunisia winter sun</w:t>
      </w:r>
      <w:r>
        <w:t xml:space="preserve">,</w:t>
      </w:r>
      <w:r>
        <w:t xml:space="preserve"> </w:t>
      </w:r>
      <w:r>
        <w:rPr>
          <w:rStyle w:val="VerbatimChar"/>
        </w:rPr>
        <w:t xml:space="preserve">Tunisia in December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Tunisia weather December</w:t>
      </w:r>
      <w:r>
        <w:t xml:space="preserve"> </w:t>
      </w:r>
      <w:r>
        <w:t xml:space="preserve">← la Tunisie est régulièrement n°1 des palmarès</w:t>
      </w:r>
      <w:r>
        <w:t xml:space="preserve"> </w:t>
      </w:r>
      <w:r>
        <w:t xml:space="preserve">“</w:t>
      </w:r>
      <w:r>
        <w:t xml:space="preserve">soleil d’hiver pas cher</w:t>
      </w:r>
      <w:r>
        <w:t xml:space="preserve">”</w:t>
      </w:r>
      <w:r>
        <w:t xml:space="preserve"> </w:t>
      </w:r>
      <w:r>
        <w:t xml:space="preserve">(dès ~£328).</w:t>
      </w:r>
      <w:r>
        <w:t xml:space="preserve"> </w:t>
      </w:r>
      <w:r>
        <w:rPr>
          <w:bCs/>
          <w:b/>
        </w:rPr>
        <w:t xml:space="preserve">Recherche :</w:t>
      </w:r>
      <w:r>
        <w:t xml:space="preserve"> </w:t>
      </w:r>
      <w:r>
        <w:rPr>
          <w:rStyle w:val="VerbatimChar"/>
        </w:rPr>
        <w:t xml:space="preserve">is Tunisia safe</w:t>
      </w:r>
      <w:r>
        <w:t xml:space="preserve"> </w:t>
      </w:r>
      <w:r>
        <w:t xml:space="preserve">(n°1 anglais),</w:t>
      </w:r>
      <w:r>
        <w:t xml:space="preserve"> </w:t>
      </w:r>
      <w:r>
        <w:rPr>
          <w:rStyle w:val="VerbatimChar"/>
        </w:rPr>
        <w:t xml:space="preserve">best time to visit Tunisia</w:t>
      </w:r>
      <w:r>
        <w:t xml:space="preserve">,</w:t>
      </w:r>
      <w:r>
        <w:t xml:space="preserve"> </w:t>
      </w:r>
      <w:r>
        <w:rPr>
          <w:rStyle w:val="VerbatimChar"/>
        </w:rPr>
        <w:t xml:space="preserve">things to do in Tunisia</w:t>
      </w:r>
      <w:r>
        <w:t xml:space="preserve">,</w:t>
      </w:r>
      <w:r>
        <w:t xml:space="preserve"> </w:t>
      </w:r>
      <w:r>
        <w:rPr>
          <w:rStyle w:val="VerbatimChar"/>
        </w:rPr>
        <w:t xml:space="preserve">Tunisia 7 day itinerary</w:t>
      </w:r>
      <w:r>
        <w:t xml:space="preserve">,</w:t>
      </w:r>
      <w:r>
        <w:t xml:space="preserve"> </w:t>
      </w:r>
      <w:r>
        <w:rPr>
          <w:rStyle w:val="VerbatimChar"/>
        </w:rPr>
        <w:t xml:space="preserve">Tunisia visa</w:t>
      </w:r>
      <w:r>
        <w:t xml:space="preserve">.</w:t>
      </w:r>
    </w:p>
    <w:bookmarkEnd w:id="24"/>
    <w:bookmarkStart w:id="25" w:name="X34f8577ed49bb18a595a40630b5697ad3cfe9a4"/>
    <w:p>
      <w:pPr>
        <w:pStyle w:val="Heading2"/>
      </w:pPr>
      <w:r>
        <w:t xml:space="preserve">🇵🇱 Pologne — all-inclusive en forte croissance</w:t>
      </w:r>
    </w:p>
    <w:p>
      <w:pPr>
        <w:pStyle w:val="FirstParagraph"/>
      </w:pPr>
      <w:r>
        <w:rPr>
          <w:bCs/>
          <w:b/>
        </w:rPr>
        <w:t xml:space="preserve">Réservation (3 head terms tous ciblés) :</w:t>
      </w:r>
      <w:r>
        <w:t xml:space="preserve"> </w:t>
      </w:r>
      <w:r>
        <w:rPr>
          <w:rStyle w:val="VerbatimChar"/>
        </w:rPr>
        <w:t xml:space="preserve">Tunezja all inclusive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Tunezja wczasy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Tunezja wakacje</w:t>
      </w:r>
      <w:r>
        <w:t xml:space="preserve">,</w:t>
      </w:r>
      <w:r>
        <w:t xml:space="preserve"> </w:t>
      </w:r>
      <w:r>
        <w:rPr>
          <w:rStyle w:val="VerbatimChar"/>
        </w:rPr>
        <w:t xml:space="preserve">Tunezja last minute</w:t>
      </w:r>
      <w:r>
        <w:t xml:space="preserve">,</w:t>
      </w:r>
      <w:r>
        <w:t xml:space="preserve"> </w:t>
      </w:r>
      <w:r>
        <w:rPr>
          <w:rStyle w:val="VerbatimChar"/>
        </w:rPr>
        <w:t xml:space="preserve">wczasy Djerba all inclusive</w:t>
      </w:r>
      <w:r>
        <w:t xml:space="preserve">. Stations : Hammamet, Sousse, Monastir, Djerba, Tabarka.</w:t>
      </w:r>
      <w:r>
        <w:t xml:space="preserve"> </w:t>
      </w:r>
      <w:r>
        <w:rPr>
          <w:bCs/>
          <w:b/>
        </w:rPr>
        <w:t xml:space="preserve">Recherche :</w:t>
      </w:r>
      <w:r>
        <w:t xml:space="preserve"> </w:t>
      </w:r>
      <w:r>
        <w:rPr>
          <w:rStyle w:val="VerbatimChar"/>
        </w:rPr>
        <w:t xml:space="preserve">czy Tunezja jest bezpieczna</w:t>
      </w:r>
      <w:r>
        <w:t xml:space="preserve"> </w:t>
      </w:r>
      <w:r>
        <w:t xml:space="preserve">(la requête reine),</w:t>
      </w:r>
      <w:r>
        <w:t xml:space="preserve"> </w:t>
      </w:r>
      <w:r>
        <w:rPr>
          <w:rStyle w:val="VerbatimChar"/>
        </w:rPr>
        <w:t xml:space="preserve">najlepszy czas na Tunezję</w:t>
      </w:r>
      <w:r>
        <w:t xml:space="preserve">,</w:t>
      </w:r>
      <w:r>
        <w:t xml:space="preserve"> </w:t>
      </w:r>
      <w:r>
        <w:rPr>
          <w:rStyle w:val="VerbatimChar"/>
        </w:rPr>
        <w:t xml:space="preserve">wycieczki fakultatywne Tunezja</w:t>
      </w:r>
      <w:r>
        <w:t xml:space="preserve"> </w:t>
      </w:r>
      <w:r>
        <w:t xml:space="preserve">(excursions optionnelles).</w:t>
      </w:r>
    </w:p>
    <w:bookmarkEnd w:id="25"/>
    <w:bookmarkStart w:id="26" w:name="X6ff7217449c732edc84b5a90c181937eae6e31c"/>
    <w:p>
      <w:pPr>
        <w:pStyle w:val="Heading2"/>
      </w:pPr>
      <w:r>
        <w:t xml:space="preserve">🌍 Cluster transversal : Star Wars / désert / astrotourisme (recherche → réservation excursion)</w:t>
      </w:r>
    </w:p>
    <w:p>
      <w:pPr>
        <w:pStyle w:val="FirstParagraph"/>
      </w:pPr>
      <w:r>
        <w:rPr>
          <w:rStyle w:val="VerbatimChar"/>
        </w:rPr>
        <w:t xml:space="preserve">Star Wars Tunisia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 Wars filming locations Tunisia</w:t>
      </w:r>
      <w:r>
        <w:t xml:space="preserve">,</w:t>
      </w:r>
      <w:r>
        <w:t xml:space="preserve"> </w:t>
      </w:r>
      <w:r>
        <w:rPr>
          <w:rStyle w:val="VerbatimChar"/>
        </w:rPr>
        <w:t xml:space="preserve">Tatooine Tunisia</w:t>
      </w:r>
      <w:r>
        <w:t xml:space="preserve">,</w:t>
      </w:r>
      <w:r>
        <w:t xml:space="preserve"> </w:t>
      </w:r>
      <w:r>
        <w:rPr>
          <w:rStyle w:val="VerbatimChar"/>
        </w:rPr>
        <w:t xml:space="preserve">Mos Espa</w:t>
      </w:r>
      <w:r>
        <w:t xml:space="preserve">,</w:t>
      </w:r>
      <w:r>
        <w:t xml:space="preserve"> </w:t>
      </w:r>
      <w:r>
        <w:rPr>
          <w:rStyle w:val="VerbatimChar"/>
        </w:rPr>
        <w:t xml:space="preserve">Lars Homestead</w:t>
      </w:r>
      <w:r>
        <w:t xml:space="preserve">,</w:t>
      </w:r>
      <w:r>
        <w:t xml:space="preserve"> </w:t>
      </w:r>
      <w:r>
        <w:rPr>
          <w:rStyle w:val="VerbatimChar"/>
        </w:rPr>
        <w:t xml:space="preserve">Matmata Star Wars</w:t>
      </w:r>
      <w:r>
        <w:t xml:space="preserve">,</w:t>
      </w:r>
      <w:r>
        <w:t xml:space="preserve"> </w:t>
      </w:r>
      <w:r>
        <w:rPr>
          <w:rStyle w:val="VerbatimChar"/>
        </w:rPr>
        <w:t xml:space="preserve">Ong Jmel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 Wars Tunisia tour</w:t>
      </w:r>
      <w:r>
        <w:t xml:space="preserve">,</w:t>
      </w:r>
      <w:r>
        <w:t xml:space="preserve"> </w:t>
      </w:r>
      <w:r>
        <w:rPr>
          <w:rStyle w:val="VerbatimChar"/>
        </w:rPr>
        <w:t xml:space="preserve">Sahara Tunisia tour</w:t>
      </w:r>
      <w:r>
        <w:t xml:space="preserve">,</w:t>
      </w:r>
      <w:r>
        <w:t xml:space="preserve"> </w:t>
      </w:r>
      <w:r>
        <w:rPr>
          <w:rStyle w:val="VerbatimChar"/>
        </w:rPr>
        <w:t xml:space="preserve">Ksar Ghilane</w:t>
      </w:r>
      <w:r>
        <w:t xml:space="preserve">,</w:t>
      </w:r>
      <w:r>
        <w:t xml:space="preserve"> </w:t>
      </w:r>
      <w:r>
        <w:rPr>
          <w:rStyle w:val="VerbatimChar"/>
        </w:rPr>
        <w:t xml:space="preserve">Tunisia desert camp</w:t>
      </w:r>
      <w:r>
        <w:t xml:space="preserve">.</w:t>
      </w:r>
      <w:r>
        <w:t xml:space="preserve"> </w:t>
      </w:r>
      <w:r>
        <w:t xml:space="preserve">➡️</w:t>
      </w:r>
      <w:r>
        <w:t xml:space="preserve"> </w:t>
      </w:r>
      <w:r>
        <w:rPr>
          <w:bCs/>
          <w:b/>
        </w:rPr>
        <w:t xml:space="preserve">L’astrotourisme/dark-sky reste peu ciblé = créneau SEO à prendre.</w:t>
      </w:r>
    </w:p>
    <w:bookmarkEnd w:id="26"/>
    <w:bookmarkStart w:id="28" w:name="Xc9e58da783261f161b12e0dbeb837285f72f6d6"/>
    <w:p>
      <w:pPr>
        <w:pStyle w:val="Heading2"/>
      </w:pPr>
      <w:r>
        <w:t xml:space="preserve">🤖 Comment on demande aux IA (ChatGPT / Gemini / Perplexity)</w:t>
      </w:r>
    </w:p>
    <w:p>
      <w:pPr>
        <w:pStyle w:val="FirstParagraph"/>
      </w:pPr>
      <w:r>
        <w:t xml:space="preserve">Phrases longues, chargées de contraintes 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Plan a 7-day trip to Tunisia from Tunis to the Sahara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Create a one-week Tunisia itinerary including Carthage, Sidi Bou Said, El Jem, Tozeur and a desert night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Best all-inclusive family resort in Djerba for [dates], budget €X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Is Tunisia safe right now and which areas to avoid?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Compare Djerba vs Hammamet vs Sousse for a family beach holiday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Tunisia Star Wars filming locations tour in 2 days</w:t>
      </w:r>
      <w:r>
        <w:t xml:space="preserve">”</w:t>
      </w:r>
      <w:r>
        <w:t xml:space="preserve"> </w:t>
      </w:r>
      <w:r>
        <w:t xml:space="preserve">- FR :</w:t>
      </w:r>
      <w:r>
        <w:t xml:space="preserve"> </w:t>
      </w:r>
      <w:r>
        <w:t xml:space="preserve">“</w:t>
      </w:r>
      <w:r>
        <w:t xml:space="preserve">organise-moi un circuit de 7 jours en Tunisie</w:t>
      </w:r>
      <w:r>
        <w:t xml:space="preserve">”</w:t>
      </w:r>
      <w:r>
        <w:t xml:space="preserve"> </w:t>
      </w:r>
      <w:r>
        <w:t xml:space="preserve">— DE :</w:t>
      </w:r>
      <w:r>
        <w:t xml:space="preserve"> </w:t>
      </w:r>
      <w:r>
        <w:t xml:space="preserve">“</w:t>
      </w:r>
      <w:r>
        <w:t xml:space="preserve">Plane eine 10-tägige Rundreise durch Tunesien</w:t>
      </w:r>
      <w:r>
        <w:t xml:space="preserve">”</w:t>
      </w:r>
      <w:r>
        <w:t xml:space="preserve"> </w:t>
      </w:r>
      <w:r>
        <w:t xml:space="preserve">— PL :</w:t>
      </w:r>
      <w:r>
        <w:t xml:space="preserve"> </w:t>
      </w:r>
      <w:r>
        <w:t xml:space="preserve">“</w:t>
      </w:r>
      <w:r>
        <w:t xml:space="preserve">zaplanuj 7-dniową wycieczkę po Tunezji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👉 Action SEO/IA :</w:t>
      </w:r>
      <w:r>
        <w:t xml:space="preserve"> </w:t>
      </w:r>
      <w:r>
        <w:t xml:space="preserve">publiez des contenus structurés</w:t>
      </w:r>
      <w:r>
        <w:t xml:space="preserve"> </w:t>
      </w:r>
      <w:r>
        <w:t xml:space="preserve">“</w:t>
      </w:r>
      <w:r>
        <w:rPr>
          <w:bCs/>
          <w:b/>
        </w:rPr>
        <w:t xml:space="preserve">Itinéraire Tunisie 7 jours : Tunis → Carthage → Sidi Bou Saïd → El Jem → Tozeur → Sahara</w:t>
      </w:r>
      <w:r>
        <w:t xml:space="preserve">”</w:t>
      </w:r>
      <w:r>
        <w:t xml:space="preserve"> </w:t>
      </w:r>
      <w:r>
        <w:t xml:space="preserve">+ des pages FAQ sécurité/meilleure période dans chaque langue. C’est exactement ce que les IA citent et ce que cherchent les voyageurs en amont.</w:t>
      </w:r>
    </w:p>
    <w:bookmarkStart w:id="27" w:name="priorisation-rapide"/>
    <w:p>
      <w:pPr>
        <w:pStyle w:val="Heading3"/>
      </w:pPr>
      <w:r>
        <w:t xml:space="preserve">Priorisation rapide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Pourquoi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</w:t>
            </w:r>
            <w:r>
              <w:t xml:space="preserve"> </w:t>
            </w:r>
            <w:r>
              <w:t xml:space="preserve">“</w:t>
            </w:r>
            <w:r>
              <w:t xml:space="preserve">réservation</w:t>
            </w:r>
            <w:r>
              <w:t xml:space="preserve">”</w:t>
            </w:r>
            <w:r>
              <w:t xml:space="preserve"> </w:t>
            </w:r>
            <w:r>
              <w:t xml:space="preserve">par langue + station (séjour/Urlaub/holidays/wakacje + Djerba/Hammamet/Sousse)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+ intention d’achat 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FAQ</w:t>
            </w:r>
            <w:r>
              <w:t xml:space="preserve"> </w:t>
            </w:r>
            <w:r>
              <w:t xml:space="preserve">“</w:t>
            </w:r>
            <w:r>
              <w:t xml:space="preserve">sécurité</w:t>
            </w:r>
            <w:r>
              <w:t xml:space="preserve">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</w:t>
            </w:r>
            <w:r>
              <w:t xml:space="preserve">meilleure période</w:t>
            </w:r>
            <w:r>
              <w:t xml:space="preserve">”</w:t>
            </w:r>
            <w:r>
              <w:t xml:space="preserve"> </w:t>
            </w:r>
            <w:r>
              <w:t xml:space="preserve">(FR/DE/EN/PL)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Énormes volumes recherche, captent l’amont &amp; les 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 Star Wars + saisonnier UK</w:t>
            </w:r>
            <w:r>
              <w:t xml:space="preserve"> </w:t>
            </w:r>
            <w:r>
              <w:t xml:space="preserve">“</w:t>
            </w:r>
            <w:r>
              <w:t xml:space="preserve">winter sun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 engagement, moins concurrentiel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Astrotourisme/dark-sky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Créneau quasi vide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9" w:name="Xb35088f7f77211a0fea0aad32dd04f064135831"/>
    <w:p>
      <w:pPr>
        <w:pStyle w:val="Heading1"/>
      </w:pPr>
      <w:r>
        <w:t xml:space="preserve">PARTIE 2 — Lancer les séjours Vol + Hôtel (de zéro)</w:t>
      </w:r>
    </w:p>
    <w:p>
      <w:pPr>
        <w:pStyle w:val="BlockText"/>
      </w:pPr>
      <w:r>
        <w:rPr>
          <w:bCs/>
          <w:b/>
        </w:rPr>
        <w:t xml:space="preserve">L’idée clé :</w:t>
      </w:r>
      <w:r>
        <w:t xml:space="preserve"> </w:t>
      </w:r>
      <w:r>
        <w:t xml:space="preserve">vous n’avez PAS besoin d’être un gros TO. Avec le</w:t>
      </w:r>
      <w:r>
        <w:t xml:space="preserve"> </w:t>
      </w:r>
      <w:r>
        <w:rPr>
          <w:bCs/>
          <w:b/>
        </w:rPr>
        <w:t xml:space="preserve">packaging dynamique</w:t>
      </w:r>
      <w:r>
        <w:t xml:space="preserve">, vous combinez un vol + un hôtel (achetés à bas coût en B2B) en</w:t>
      </w:r>
      <w:r>
        <w:t xml:space="preserve"> </w:t>
      </w:r>
      <w:r>
        <w:rPr>
          <w:bCs/>
          <w:b/>
        </w:rPr>
        <w:t xml:space="preserve">un seul prix global</w:t>
      </w:r>
      <w:r>
        <w:t xml:space="preserve">. Le bundle</w:t>
      </w:r>
      <w:r>
        <w:t xml:space="preserve"> </w:t>
      </w:r>
      <w:r>
        <w:rPr>
          <w:bCs/>
          <w:b/>
        </w:rPr>
        <w:t xml:space="preserve">cache le prix de chaque composant</w:t>
      </w:r>
      <w:r>
        <w:t xml:space="preserve"> </w:t>
      </w:r>
      <w:r>
        <w:t xml:space="preserve">→ vous obtenez des</w:t>
      </w:r>
      <w:r>
        <w:t xml:space="preserve"> </w:t>
      </w:r>
      <w:r>
        <w:rPr>
          <w:bCs/>
          <w:b/>
        </w:rPr>
        <w:t xml:space="preserve">tarifs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package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remisés</w:t>
      </w:r>
      <w:r>
        <w:t xml:space="preserve"> </w:t>
      </w:r>
      <w:r>
        <w:t xml:space="preserve">ET le client ne compare plus chaque ligne →</w:t>
      </w:r>
      <w:r>
        <w:t xml:space="preserve"> </w:t>
      </w:r>
      <w:r>
        <w:rPr>
          <w:bCs/>
          <w:b/>
        </w:rPr>
        <w:t xml:space="preserve">marge confortable (20-35 %)</w:t>
      </w:r>
      <w:r>
        <w:t xml:space="preserve">.</w:t>
      </w:r>
    </w:p>
    <w:bookmarkStart w:id="30" w:name="le-modèle-packaging-dynamique"/>
    <w:p>
      <w:pPr>
        <w:pStyle w:val="Heading2"/>
      </w:pPr>
      <w:r>
        <w:t xml:space="preserve">1. Le modèle : packaging dynamique</w:t>
      </w:r>
    </w:p>
    <w:p>
      <w:pPr>
        <w:numPr>
          <w:ilvl w:val="0"/>
          <w:numId w:val="1001"/>
        </w:numPr>
        <w:pStyle w:val="Compact"/>
      </w:pPr>
      <w:r>
        <w:t xml:space="preserve">Vous assemblez en temps réel vol + hôtel (+ transfert + excursion) depuis plusieurs fournisseurs B2B, vendus comme un produit unique.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 moteur de la marge = l’opacité.</w:t>
      </w:r>
      <w:r>
        <w:t xml:space="preserve"> </w:t>
      </w:r>
      <w:r>
        <w:t xml:space="preserve">En package, les fournisseurs peuvent donner des</w:t>
      </w:r>
      <w:r>
        <w:t xml:space="preserve"> </w:t>
      </w:r>
      <w:r>
        <w:rPr>
          <w:bCs/>
          <w:b/>
        </w:rPr>
        <w:t xml:space="preserve">tarifs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package-only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très remisés</w:t>
      </w:r>
      <w:r>
        <w:t xml:space="preserve"> </w:t>
      </w:r>
      <w:r>
        <w:t xml:space="preserve">(sans casser la parité des prix publics).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Ce dont un débutant a VRAIMENT besoin (ne sur-investissez pas) :</w:t>
      </w:r>
      <w:r>
        <w:t xml:space="preserve"> </w:t>
      </w:r>
      <w:r>
        <w:t xml:space="preserve">(1) un compte</w:t>
      </w:r>
      <w:r>
        <w:t xml:space="preserve"> </w:t>
      </w:r>
      <w:r>
        <w:rPr>
          <w:bCs/>
          <w:b/>
        </w:rPr>
        <w:t xml:space="preserve">bedbank</w:t>
      </w:r>
      <w:r>
        <w:t xml:space="preserve"> </w:t>
      </w:r>
      <w:r>
        <w:t xml:space="preserve">(hôtels), (2) une solution pour</w:t>
      </w:r>
      <w:r>
        <w:t xml:space="preserve"> </w:t>
      </w:r>
      <w:r>
        <w:rPr>
          <w:bCs/>
          <w:b/>
        </w:rPr>
        <w:t xml:space="preserve">émettre les vols sans IATA</w:t>
      </w:r>
      <w:r>
        <w:t xml:space="preserve">, (3) vous combinez les deux</w:t>
      </w:r>
      <w:r>
        <w:t xml:space="preserve"> </w:t>
      </w:r>
      <w:r>
        <w:rPr>
          <w:bCs/>
          <w:b/>
        </w:rPr>
        <w:t xml:space="preserve">à la main</w:t>
      </w:r>
      <w:r>
        <w:t xml:space="preserve"> </w:t>
      </w:r>
      <w:r>
        <w:t xml:space="preserve">au début. Un moteur dédié (Traveltek/Juniper ou white-label Trawex/Travelopro) =</w:t>
      </w:r>
      <w:r>
        <w:t xml:space="preserve"> </w:t>
      </w:r>
      <w:r>
        <w:rPr>
          <w:bCs/>
          <w:b/>
        </w:rPr>
        <w:t xml:space="preserve">phase 2</w:t>
      </w:r>
      <w:r>
        <w:t xml:space="preserve">, quand le volume le justifie.</w:t>
      </w:r>
    </w:p>
    <w:bookmarkEnd w:id="30"/>
    <w:bookmarkStart w:id="31" w:name="X5c93f2d5054bfbe034018a30477be9a2e2eeee3"/>
    <w:p>
      <w:pPr>
        <w:pStyle w:val="Heading2"/>
      </w:pPr>
      <w:r>
        <w:t xml:space="preserve">2. Trouver les HÔTELS à bonne marge — les bedbanks (à faire jour 1)</w:t>
      </w:r>
    </w:p>
    <w:p>
      <w:pPr>
        <w:pStyle w:val="FirstParagraph"/>
      </w:pPr>
      <w:r>
        <w:t xml:space="preserve">Tarifs</w:t>
      </w:r>
      <w:r>
        <w:t xml:space="preserve"> </w:t>
      </w:r>
      <w:r>
        <w:rPr>
          <w:bCs/>
          <w:b/>
        </w:rPr>
        <w:t xml:space="preserve">nets</w:t>
      </w:r>
      <w:r>
        <w:t xml:space="preserve"> </w:t>
      </w:r>
      <w:r>
        <w:t xml:space="preserve">que vous majorez.</w:t>
      </w:r>
      <w:r>
        <w:t xml:space="preserve"> </w:t>
      </w:r>
      <w:r>
        <w:rPr>
          <w:bCs/>
          <w:b/>
        </w:rPr>
        <w:t xml:space="preserve">Gratuit, rapide, sans IATA</w:t>
      </w:r>
      <w:r>
        <w:t xml:space="preserve"> </w:t>
      </w:r>
      <w:r>
        <w:t xml:space="preserve">(il faut juste prouver que vous êtes une agence) :</w:t>
      </w:r>
      <w:r>
        <w:t xml:space="preserve"> </w:t>
      </w:r>
      <w:r>
        <w:t xml:space="preserve">| Bedbank | Inscription | Notes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Hotelbeds / Bedsonline (HBX)</w:t>
      </w:r>
      <w:r>
        <w:t xml:space="preserve"> </w:t>
      </w:r>
      <w:r>
        <w:t xml:space="preserve">| Gratuit, 24h-3 j | Leader mondial, 170 000+ hôtels —</w:t>
      </w:r>
      <w:r>
        <w:t xml:space="preserve"> </w:t>
      </w:r>
      <w:r>
        <w:rPr>
          <w:bCs/>
          <w:b/>
        </w:rPr>
        <w:t xml:space="preserve">à faire en premier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TBO Holidays</w:t>
      </w:r>
      <w:r>
        <w:t xml:space="preserve"> </w:t>
      </w:r>
      <w:r>
        <w:t xml:space="preserve">| Gratuit, validé par TBO | 330k+ hôtels, sans CB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WebBeds</w:t>
      </w:r>
      <w:r>
        <w:t xml:space="preserve"> </w:t>
      </w:r>
      <w:r>
        <w:t xml:space="preserve">| Formulaire + rappel commercial | 2ᵉ mondial, 500k+ hôtels + 18k transferts |</w:t>
      </w:r>
      <w:r>
        <w:t xml:space="preserve"> </w:t>
      </w:r>
      <w:r>
        <w:t xml:space="preserve">| HotelsPro / Bonotel | — | Pour élargir la concurrence (faire due diligence sur HotelsPro) |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Net vs commission :</w:t>
      </w:r>
      <w:r>
        <w:t xml:space="preserve"> </w:t>
      </w:r>
      <w:r>
        <w:t xml:space="preserve">le net vous laisse fixer votre marge (hôtels ~15-25 %, transferts ~15-20 %, packages multi-jours ~20-35 %).</w:t>
      </w:r>
      <w:r>
        <w:t xml:space="preserve"> </w:t>
      </w:r>
      <w:r>
        <w:rPr>
          <w:bCs/>
          <w:b/>
        </w:rPr>
        <w:t xml:space="preserve">Plus rentable</w:t>
      </w:r>
      <w:r>
        <w:t xml:space="preserve"> </w:t>
      </w:r>
      <w:r>
        <w:t xml:space="preserve">que la commission post-séjour.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Phase 2 — contrats directs hôtels tunisiens (allotement) :</w:t>
      </w:r>
      <w:r>
        <w:t xml:space="preserve"> </w:t>
      </w:r>
      <w:r>
        <w:t xml:space="preserve">un bloc de chambres réservé pour vous →</w:t>
      </w:r>
      <w:r>
        <w:t xml:space="preserve"> </w:t>
      </w:r>
      <w:r>
        <w:rPr>
          <w:bCs/>
          <w:b/>
        </w:rPr>
        <w:t xml:space="preserve">meilleurs tarifs nets</w:t>
      </w:r>
      <w:r>
        <w:t xml:space="preserve">, base idéale pour packager les resorts (Hammamet, Djerba, Sousse) vers l’Europe.</w:t>
      </w:r>
      <w:r>
        <w:t xml:space="preserve"> </w:t>
      </w:r>
      <w:r>
        <w:rPr>
          <w:bCs/>
          <w:b/>
        </w:rPr>
        <w:t xml:space="preserve">Allotement</w:t>
      </w:r>
      <w:r>
        <w:t xml:space="preserve"> </w:t>
      </w:r>
      <w:r>
        <w:t xml:space="preserve">= meilleur prix mais risque d’invendu (date de release) ;</w:t>
      </w:r>
      <w:r>
        <w:t xml:space="preserve"> </w:t>
      </w:r>
      <w:r>
        <w:rPr>
          <w:bCs/>
          <w:b/>
        </w:rPr>
        <w:t xml:space="preserve">free-sale</w:t>
      </w:r>
      <w:r>
        <w:t xml:space="preserve"> </w:t>
      </w:r>
      <w:r>
        <w:t xml:space="preserve">= moins de risque, marge un peu moindre.</w:t>
      </w:r>
      <w:r>
        <w:t xml:space="preserve"> </w:t>
      </w:r>
      <w:r>
        <w:rPr>
          <w:bCs/>
          <w:b/>
        </w:rPr>
        <w:t xml:space="preserve">Mixez les deux.</w:t>
      </w:r>
    </w:p>
    <w:bookmarkEnd w:id="31"/>
    <w:bookmarkStart w:id="32" w:name="X4cc85c8a5b365031db0da8d12e8fe2d330745c3"/>
    <w:p>
      <w:pPr>
        <w:pStyle w:val="Heading2"/>
      </w:pPr>
      <w:r>
        <w:t xml:space="preserve">3. Trouver les VOLS — émettre sans être IATA (le point délicat)</w:t>
      </w:r>
    </w:p>
    <w:p>
      <w:pPr>
        <w:pStyle w:val="FirstParagraph"/>
      </w:pPr>
      <w:r>
        <w:t xml:space="preserve">Du plus simple au plus avancé 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Code TIDS (IATA, gratuit/peu cher — à prendre d’abord) :</w:t>
      </w:r>
      <w:r>
        <w:t xml:space="preserve"> </w:t>
      </w:r>
      <w:r>
        <w:t xml:space="preserve">identifiant</w:t>
      </w:r>
      <w:r>
        <w:t xml:space="preserve"> </w:t>
      </w:r>
      <w:r>
        <w:rPr>
          <w:bCs/>
          <w:b/>
        </w:rPr>
        <w:t xml:space="preserve">non-émetteur</w:t>
      </w:r>
      <w:r>
        <w:t xml:space="preserve">. Donne des</w:t>
      </w:r>
      <w:r>
        <w:t xml:space="preserve"> </w:t>
      </w:r>
      <w:r>
        <w:rPr>
          <w:bCs/>
          <w:b/>
        </w:rPr>
        <w:t xml:space="preserve">tarifs agent</w:t>
      </w:r>
      <w:r>
        <w:t xml:space="preserve"> </w:t>
      </w:r>
      <w:r>
        <w:t xml:space="preserve">chez les fournisseurs, mais</w:t>
      </w:r>
      <w:r>
        <w:t xml:space="preserve"> </w:t>
      </w:r>
      <w:r>
        <w:rPr>
          <w:bCs/>
          <w:b/>
        </w:rPr>
        <w:t xml:space="preserve">PAS</w:t>
      </w:r>
      <w:r>
        <w:t xml:space="preserve"> </w:t>
      </w:r>
      <w:r>
        <w:t xml:space="preserve">l’émission de billets (pas de BSP).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Consolidateurs de vols / host agency (la vraie voie d’émission) :</w:t>
      </w:r>
      <w:r>
        <w:t xml:space="preserve"> </w:t>
      </w:r>
      <w:r>
        <w:t xml:space="preserve">ils vous donnent accès au contenu GDS avec</w:t>
      </w:r>
      <w:r>
        <w:t xml:space="preserve"> </w:t>
      </w:r>
      <w:r>
        <w:rPr>
          <w:bCs/>
          <w:b/>
        </w:rPr>
        <w:t xml:space="preserve">leurs</w:t>
      </w:r>
      <w:r>
        <w:t xml:space="preserve"> </w:t>
      </w:r>
      <w:r>
        <w:t xml:space="preserve">accréditations — vous réservez, ils émettent. Vous partagez la commission.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Agrégateurs NDC (Duffel, ClarityTTS, NUUA, AirGateway) :</w:t>
      </w:r>
      <w:r>
        <w:t xml:space="preserve"> </w:t>
      </w:r>
      <w:r>
        <w:t xml:space="preserve">travaillent avec agences</w:t>
      </w:r>
      <w:r>
        <w:t xml:space="preserve"> </w:t>
      </w:r>
      <w:r>
        <w:rPr>
          <w:bCs/>
          <w:b/>
        </w:rPr>
        <w:t xml:space="preserve">IATA et non-IATA</w:t>
      </w:r>
      <w:r>
        <w:t xml:space="preserve"> </w:t>
      </w:r>
      <w:r>
        <w:t xml:space="preserve">; combinent NDC + GDS + low-cost en une intégration. La voie moderne.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Charters — TRÈS pertinent pour la Tunisie :</w:t>
      </w:r>
      <w:r>
        <w:t xml:space="preserve"> </w:t>
      </w:r>
      <w:r>
        <w:rPr>
          <w:bCs/>
          <w:b/>
        </w:rPr>
        <w:t xml:space="preserve">Nouvelair</w:t>
      </w:r>
      <w:r>
        <w:t xml:space="preserve"> </w:t>
      </w:r>
      <w:r>
        <w:t xml:space="preserve">(et Tunisair/Tunisair Express) opèrent des charters depuis l’Europe vers les resorts. Le TO achète un</w:t>
      </w:r>
      <w:r>
        <w:t xml:space="preserve"> </w:t>
      </w:r>
      <w:r>
        <w:rPr>
          <w:bCs/>
          <w:b/>
        </w:rPr>
        <w:t xml:space="preserve">bloc de sièges</w:t>
      </w:r>
      <w:r>
        <w:t xml:space="preserve"> </w:t>
      </w:r>
      <w:r>
        <w:t xml:space="preserve">(risque sur l’opérateur, payé plein ou vide) → les</w:t>
      </w:r>
      <w:r>
        <w:t xml:space="preserve"> </w:t>
      </w:r>
      <w:r>
        <w:rPr>
          <w:bCs/>
          <w:b/>
        </w:rPr>
        <w:t xml:space="preserve">sièges restants sont vendus en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vol sec</w:t>
      </w:r>
      <w:r>
        <w:rPr>
          <w:bCs/>
          <w:b/>
        </w:rP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Vous pouvez acheter un petit bloc ou juste les sièges spare</w:t>
      </w:r>
      <w:r>
        <w:t xml:space="preserve"> </w:t>
      </w:r>
      <w:r>
        <w:t xml:space="preserve">à un opérateur charter existant, sans affréter tout l’avion.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Full IATA</w:t>
      </w:r>
      <w:r>
        <w:t xml:space="preserve"> </w:t>
      </w:r>
      <w:r>
        <w:t xml:space="preserve">= l’évolution finale (émission/règlement autonomes) →</w:t>
      </w:r>
      <w:r>
        <w:t xml:space="preserve"> </w:t>
      </w:r>
      <w:r>
        <w:rPr>
          <w:bCs/>
          <w:b/>
        </w:rPr>
        <w:t xml:space="preserve">à différer</w:t>
      </w:r>
      <w:r>
        <w:t xml:space="preserve">. Bon à savoir : l’accréditation a des paliers —</w:t>
      </w:r>
      <w:r>
        <w:t xml:space="preserve"> </w:t>
      </w:r>
      <w:r>
        <w:rPr>
          <w:bCs/>
          <w:b/>
        </w:rPr>
        <w:t xml:space="preserve">GoLite</w:t>
      </w:r>
      <w:r>
        <w:t xml:space="preserve"> </w:t>
      </w:r>
      <w:r>
        <w:t xml:space="preserve">(pas de garantie financière, faible volume),</w:t>
      </w:r>
      <w:r>
        <w:t xml:space="preserve"> </w:t>
      </w:r>
      <w:r>
        <w:rPr>
          <w:bCs/>
          <w:b/>
        </w:rPr>
        <w:t xml:space="preserve">GoStandard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GoGlobal</w:t>
      </w:r>
      <w:r>
        <w:t xml:space="preserve"> </w:t>
      </w:r>
      <w:r>
        <w:t xml:space="preserve">(garanties 15 000-50 000 $). Frais de dossier ~165-360 $. La Tunisie a des</w:t>
      </w:r>
      <w:r>
        <w:t xml:space="preserve"> </w:t>
      </w:r>
      <w:r>
        <w:rPr>
          <w:bCs/>
          <w:b/>
        </w:rPr>
        <w:t xml:space="preserve">conditions spécifiques (BSP Résolution 812)</w:t>
      </w:r>
      <w:r>
        <w:t xml:space="preserve"> </w:t>
      </w:r>
      <w:r>
        <w:t xml:space="preserve">→ vérifier la page IATA Tunisie.</w:t>
      </w:r>
    </w:p>
    <w:p>
      <w:pPr>
        <w:pStyle w:val="BodyText"/>
      </w:pPr>
      <w:r>
        <w:rPr>
          <w:bCs/>
          <w:b/>
        </w:rPr>
        <w:t xml:space="preserve">Mécanique concrète consolidateur (non-IATA) :</w:t>
      </w:r>
      <w:r>
        <w:t xml:space="preserve"> </w:t>
      </w:r>
      <w:r>
        <w:t xml:space="preserve">vous faites la réservation et créez le PNR → vous l’envoyez au consolidateur → il émet le billet sur</w:t>
      </w:r>
      <w:r>
        <w:t xml:space="preserve"> </w:t>
      </w:r>
      <w:r>
        <w:rPr>
          <w:bCs/>
          <w:b/>
        </w:rPr>
        <w:t xml:space="preserve">son</w:t>
      </w:r>
      <w:r>
        <w:t xml:space="preserve"> </w:t>
      </w:r>
      <w:r>
        <w:t xml:space="preserve">accréditation → il vous le renvoie. Pas de licence, pas de garantie, pas d’expertise GDS requise. Vous gagnez l’écart entre le</w:t>
      </w:r>
      <w:r>
        <w:t xml:space="preserve"> </w:t>
      </w:r>
      <w:r>
        <w:rPr>
          <w:bCs/>
          <w:b/>
        </w:rPr>
        <w:t xml:space="preserve">tarif net</w:t>
      </w:r>
      <w:r>
        <w:t xml:space="preserve"> </w:t>
      </w:r>
      <w:r>
        <w:t xml:space="preserve">(votre coût) et votre prix de vente (plafonné au tarif publié). Modèle</w:t>
      </w:r>
      <w:r>
        <w:t xml:space="preserve"> </w:t>
      </w:r>
      <w:r>
        <w:t xml:space="preserve">“</w:t>
      </w:r>
      <w:r>
        <w:t xml:space="preserve">subagent</w:t>
      </w:r>
      <w:r>
        <w:t xml:space="preserve">”</w:t>
      </w:r>
      <w:r>
        <w:t xml:space="preserve"> </w:t>
      </w:r>
      <w:r>
        <w:t xml:space="preserve">: une agence IATA vous ajoute comme sous-agent sur une plateforme (TTS Consolidator, Travelport Consolidators). Exemples de consolidateurs : Sky Bird Travel, Airnets International. Pour le low-cost : agrégateurs</w:t>
      </w:r>
      <w:r>
        <w:t xml:space="preserve"> </w:t>
      </w:r>
      <w:r>
        <w:rPr>
          <w:bCs/>
          <w:b/>
        </w:rPr>
        <w:t xml:space="preserve">Travelfusion / Atlas / Amadeus LCC</w:t>
      </w:r>
      <w:r>
        <w:t xml:space="preserve">.</w:t>
      </w:r>
    </w:p>
    <w:bookmarkEnd w:id="32"/>
    <w:bookmarkStart w:id="33" w:name="stratégie-de-deals-marge"/>
    <w:p>
      <w:pPr>
        <w:pStyle w:val="Heading2"/>
      </w:pPr>
      <w:r>
        <w:t xml:space="preserve">4. Stratégie de DEALS &amp; marge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L’opacité est le moteur</w:t>
      </w:r>
      <w:r>
        <w:t xml:space="preserve"> </w:t>
      </w:r>
      <w:r>
        <w:t xml:space="preserve">: un seul prix → tarifs package remisés + le client ne compare plus.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Markup (net) &gt; commission</w:t>
      </w:r>
      <w:r>
        <w:t xml:space="preserve"> </w:t>
      </w:r>
      <w:r>
        <w:t xml:space="preserve">pour le contrôle de la marge.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Early-booking + blocs charter achetés tôt/en gros</w:t>
      </w:r>
      <w:r>
        <w:t xml:space="preserve"> </w:t>
      </w:r>
      <w:r>
        <w:t xml:space="preserve">= les meilleurs nets ; reversez une partie au client, gardez le reste.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Toujours attacher transferts/excursions</w:t>
      </w:r>
      <w:r>
        <w:t xml:space="preserve"> </w:t>
      </w:r>
      <w:r>
        <w:t xml:space="preserve">: composants les plus opaques, les moins comparables, souvent les plus margés.</w:t>
      </w:r>
    </w:p>
    <w:bookmarkEnd w:id="33"/>
    <w:bookmarkStart w:id="34" w:name="légal-opérationnel-à-ne-pas-négliger"/>
    <w:p>
      <w:pPr>
        <w:pStyle w:val="Heading2"/>
      </w:pPr>
      <w:r>
        <w:t xml:space="preserve">5. Légal / opérationnel (À NE PAS NÉGLIGER)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Directive européenne Voyages à forfait (2015/2302)</w:t>
      </w:r>
      <w:r>
        <w:t xml:space="preserve"> </w:t>
      </w:r>
      <w:r>
        <w:t xml:space="preserve">: dès que vous vendez un</w:t>
      </w:r>
      <w:r>
        <w:t xml:space="preserve"> </w:t>
      </w:r>
      <w:r>
        <w:rPr>
          <w:bCs/>
          <w:b/>
        </w:rPr>
        <w:t xml:space="preserve">package vol+hôtel à un client européen</w:t>
      </w:r>
      <w:r>
        <w:t xml:space="preserve">, elle s’applique —</w:t>
      </w:r>
      <w:r>
        <w:t xml:space="preserve"> </w:t>
      </w:r>
      <w:r>
        <w:rPr>
          <w:bCs/>
          <w:b/>
        </w:rPr>
        <w:t xml:space="preserve">même à un vendeur non-UE</w:t>
      </w:r>
      <w:r>
        <w:t xml:space="preserve">. Elle impose : responsabilité sur</w:t>
      </w:r>
      <w:r>
        <w:t xml:space="preserve"> </w:t>
      </w:r>
      <w:r>
        <w:rPr>
          <w:bCs/>
          <w:b/>
        </w:rPr>
        <w:t xml:space="preserve">tout</w:t>
      </w:r>
      <w:r>
        <w:t xml:space="preserve"> </w:t>
      </w:r>
      <w:r>
        <w:t xml:space="preserve">le forfait,</w:t>
      </w:r>
      <w:r>
        <w:t xml:space="preserve"> </w:t>
      </w:r>
      <w:r>
        <w:rPr>
          <w:bCs/>
          <w:b/>
        </w:rPr>
        <w:t xml:space="preserve">formulaire d’information standard</w:t>
      </w:r>
      <w:r>
        <w:t xml:space="preserve">, et surtout une</w:t>
      </w:r>
      <w:r>
        <w:t xml:space="preserve"> </w:t>
      </w:r>
      <w:r>
        <w:rPr>
          <w:bCs/>
          <w:b/>
        </w:rPr>
        <w:t xml:space="preserve">protection insolvabilité</w:t>
      </w:r>
      <w:r>
        <w:t xml:space="preserve"> </w:t>
      </w:r>
      <w:r>
        <w:t xml:space="preserve">(remboursement +</w:t>
      </w:r>
      <w:r>
        <w:t xml:space="preserve"> </w:t>
      </w:r>
      <w:r>
        <w:rPr>
          <w:bCs/>
          <w:b/>
        </w:rPr>
        <w:t xml:space="preserve">rapatriement</w:t>
      </w:r>
      <w:r>
        <w:t xml:space="preserve"> </w:t>
      </w:r>
      <w:r>
        <w:t xml:space="preserve">car il y a un vol). C’est l’exigence la plus lourde et</w:t>
      </w:r>
      <w:r>
        <w:t xml:space="preserve"> </w:t>
      </w:r>
      <w:r>
        <w:rPr>
          <w:bCs/>
          <w:b/>
        </w:rPr>
        <w:t xml:space="preserve">non négociable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UK — ATOL (CAA)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obligatoire</w:t>
      </w:r>
      <w:r>
        <w:t xml:space="preserve"> </w:t>
      </w:r>
      <w:r>
        <w:t xml:space="preserve">pour vendre des forfaits avec vol à des consommateurs</w:t>
      </w:r>
      <w:r>
        <w:t xml:space="preserve"> </w:t>
      </w:r>
      <w:r>
        <w:rPr>
          <w:bCs/>
          <w:b/>
        </w:rPr>
        <w:t xml:space="preserve">britanniques</w:t>
      </w:r>
      <w:r>
        <w:t xml:space="preserve">, y compris depuis l’étranger (cotisation APC £2,50/passager + caution).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Tunisie — licence catégorie A (ONTT/Ministère du Tourisme)</w:t>
      </w:r>
      <w:r>
        <w:t xml:space="preserve"> </w:t>
      </w:r>
      <w:r>
        <w:t xml:space="preserve">= le niveau requis pour produire/vendre des séjours 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Capital min. 100 000 TND</w:t>
      </w:r>
      <w:r>
        <w:t xml:space="preserve">,</w:t>
      </w:r>
      <w:r>
        <w:t xml:space="preserve"> </w:t>
      </w:r>
      <w:r>
        <w:rPr>
          <w:bCs/>
          <w:b/>
        </w:rPr>
        <w:t xml:space="preserve">garantie bancaire 50 000 TND</w:t>
      </w:r>
      <w:r>
        <w:t xml:space="preserve"> </w:t>
      </w:r>
      <w:r>
        <w:t xml:space="preserve">(ininterrompue),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assurance RC pro</w:t>
      </w:r>
      <w:r>
        <w:t xml:space="preserve">, local commercial, inscription au registre du commerce, adhésion</w:t>
      </w:r>
      <w:r>
        <w:t xml:space="preserve"> </w:t>
      </w:r>
      <w:r>
        <w:rPr>
          <w:bCs/>
          <w:b/>
        </w:rPr>
        <w:t xml:space="preserve">FTAV/FI2T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⚠️ La licence tunisienne satisfait le</w:t>
      </w:r>
      <w:r>
        <w:t xml:space="preserve"> </w:t>
      </w:r>
      <w:r>
        <w:rPr>
          <w:bCs/>
          <w:b/>
        </w:rPr>
        <w:t xml:space="preserve">droit local</w:t>
      </w:r>
      <w:r>
        <w:t xml:space="preserve"> </w:t>
      </w:r>
      <w:r>
        <w:t xml:space="preserve">mais</w:t>
      </w:r>
      <w:r>
        <w:t xml:space="preserve"> </w:t>
      </w:r>
      <w:r>
        <w:rPr>
          <w:bCs/>
          <w:b/>
        </w:rPr>
        <w:t xml:space="preserve">ne remplace PAS</w:t>
      </w:r>
      <w:r>
        <w:t xml:space="preserve"> </w:t>
      </w:r>
      <w:r>
        <w:t xml:space="preserve">la protection insolvabilité UE/ATOL quand vous vendez à des Européens.</w:t>
      </w:r>
    </w:p>
    <w:bookmarkEnd w:id="34"/>
    <w:bookmarkStart w:id="36" w:name="plan-de-lancement-étape-par-étape"/>
    <w:p>
      <w:pPr>
        <w:pStyle w:val="Heading2"/>
      </w:pPr>
      <w:r>
        <w:t xml:space="preserve">6. 🚀 Plan de lancement étape par étape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Être en règle &amp; identifié</w:t>
      </w:r>
      <w:r>
        <w:t xml:space="preserve"> </w:t>
      </w:r>
      <w:r>
        <w:t xml:space="preserve">: licence</w:t>
      </w:r>
      <w:r>
        <w:t xml:space="preserve"> </w:t>
      </w:r>
      <w:r>
        <w:rPr>
          <w:bCs/>
          <w:b/>
        </w:rPr>
        <w:t xml:space="preserve">ONTT Catégorie A</w:t>
      </w:r>
      <w:r>
        <w:t xml:space="preserve"> </w:t>
      </w:r>
      <w:r>
        <w:t xml:space="preserve">(capital 100k / garantie 50k TND + RC pro + local) → puis</w:t>
      </w:r>
      <w:r>
        <w:t xml:space="preserve"> </w:t>
      </w:r>
      <w:r>
        <w:rPr>
          <w:bCs/>
          <w:b/>
        </w:rPr>
        <w:t xml:space="preserve">code TIDS gratuit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Ouvrir les bedbanks (gratuit, quelques jours)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Bedsonline + TBO</w:t>
      </w:r>
      <w:r>
        <w:t xml:space="preserve"> </w:t>
      </w:r>
      <w:r>
        <w:t xml:space="preserve">d’abord, puis</w:t>
      </w:r>
      <w:r>
        <w:t xml:space="preserve"> </w:t>
      </w:r>
      <w:r>
        <w:rPr>
          <w:bCs/>
          <w:b/>
        </w:rPr>
        <w:t xml:space="preserve">WebBeds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Régler l’émission des vols sans IATA</w:t>
      </w:r>
      <w:r>
        <w:t xml:space="preserve"> </w:t>
      </w:r>
      <w:r>
        <w:t xml:space="preserve">: signer avec</w:t>
      </w:r>
      <w:r>
        <w:t xml:space="preserve"> </w:t>
      </w:r>
      <w:r>
        <w:rPr>
          <w:bCs/>
          <w:b/>
        </w:rPr>
        <w:t xml:space="preserve">host agency / consolidateur</w:t>
      </w:r>
      <w:r>
        <w:t xml:space="preserve"> </w:t>
      </w:r>
      <w:r>
        <w:t xml:space="preserve">ou</w:t>
      </w:r>
      <w:r>
        <w:t xml:space="preserve"> </w:t>
      </w:r>
      <w:r>
        <w:rPr>
          <w:bCs/>
          <w:b/>
        </w:rPr>
        <w:t xml:space="preserve">agrégateur NDC (Duffel…)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Premier créneau défendable = packaging inbound Tunisie</w:t>
      </w:r>
      <w:r>
        <w:t xml:space="preserve"> </w:t>
      </w:r>
      <w:r>
        <w:t xml:space="preserve">: contracter des</w:t>
      </w:r>
      <w:r>
        <w:t xml:space="preserve"> </w:t>
      </w:r>
      <w:r>
        <w:rPr>
          <w:bCs/>
          <w:b/>
        </w:rPr>
        <w:t xml:space="preserve">hôtels resorts tunisiens</w:t>
      </w:r>
      <w:r>
        <w:t xml:space="preserve"> </w:t>
      </w:r>
      <w:r>
        <w:t xml:space="preserve">(allotement/free-sale) + acheter des</w:t>
      </w:r>
      <w:r>
        <w:t xml:space="preserve"> </w:t>
      </w:r>
      <w:r>
        <w:rPr>
          <w:bCs/>
          <w:b/>
        </w:rPr>
        <w:t xml:space="preserve">sièges spare ou petit bloc Nouvelair/Tunisair</w:t>
      </w:r>
      <w:r>
        <w:t xml:space="preserve"> </w:t>
      </w:r>
      <w:r>
        <w:t xml:space="preserve">→ vendre des</w:t>
      </w:r>
      <w:r>
        <w:t xml:space="preserve"> </w:t>
      </w:r>
      <w:r>
        <w:rPr>
          <w:bCs/>
          <w:b/>
        </w:rPr>
        <w:t xml:space="preserve">vol+hôtel</w:t>
      </w:r>
      <w:r>
        <w:t xml:space="preserve"> </w:t>
      </w:r>
      <w:r>
        <w:t xml:space="preserve">vers l’Europe.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Packager à la main au début</w:t>
      </w:r>
      <w:r>
        <w:t xml:space="preserve"> </w:t>
      </w:r>
      <w:r>
        <w:t xml:space="preserve">: hôtel bedbank + vol consolidateur/charter =</w:t>
      </w:r>
      <w:r>
        <w:t xml:space="preserve"> </w:t>
      </w:r>
      <w:r>
        <w:rPr>
          <w:bCs/>
          <w:b/>
        </w:rPr>
        <w:t xml:space="preserve">un prix opaque</w:t>
      </w:r>
      <w:r>
        <w:t xml:space="preserve">, markup ~20-35 %.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Ajouter la protection insolvabilité UE AVANT de vendre aux Européens</w:t>
      </w:r>
      <w:r>
        <w:t xml:space="preserve"> </w:t>
      </w:r>
      <w:r>
        <w:t xml:space="preserve">(assurance/bonding) — obligatoire.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Phase 2 : automatiser</w:t>
      </w:r>
      <w:r>
        <w:t xml:space="preserve"> </w:t>
      </w:r>
      <w:r>
        <w:t xml:space="preserve">— licencier un moteur de packaging (</w:t>
      </w:r>
      <w:r>
        <w:rPr>
          <w:bCs/>
          <w:b/>
        </w:rPr>
        <w:t xml:space="preserve">Traveltek/Juniper</w:t>
      </w:r>
      <w:r>
        <w:t xml:space="preserve"> </w:t>
      </w:r>
      <w:r>
        <w:t xml:space="preserve">ou white-label), et viser le</w:t>
      </w:r>
      <w:r>
        <w:t xml:space="preserve"> </w:t>
      </w:r>
      <w:r>
        <w:rPr>
          <w:bCs/>
          <w:b/>
        </w:rPr>
        <w:t xml:space="preserve">full IATA</w:t>
      </w:r>
      <w:r>
        <w:t xml:space="preserve"> </w:t>
      </w:r>
      <w:r>
        <w:t xml:space="preserve">seulement quand le volume le justifie.</w:t>
      </w:r>
    </w:p>
    <w:p>
      <w:pPr>
        <w:pStyle w:val="FirstParagraph"/>
      </w:pPr>
      <w:r>
        <w:rPr>
          <w:bCs/>
          <w:b/>
        </w:rPr>
        <w:t xml:space="preserve">Premiers partenaires à contacter :</w:t>
      </w:r>
      <w:r>
        <w:t xml:space="preserve"> </w:t>
      </w:r>
      <w:r>
        <w:t xml:space="preserve">Bedsonline/Hotelbeds + TBO (hôtels, jour 1) ; WebBeds (échelle) ;</w:t>
      </w:r>
      <w:r>
        <w:t xml:space="preserve"> </w:t>
      </w:r>
      <w:r>
        <w:rPr>
          <w:bCs/>
          <w:b/>
        </w:rPr>
        <w:t xml:space="preserve">Nouvelair / Tunisair charters</w:t>
      </w:r>
      <w:r>
        <w:t xml:space="preserve"> </w:t>
      </w:r>
      <w:r>
        <w:t xml:space="preserve">(vols) ; un host agency ou agrégateur NDC (émission) ; Traveltek/Juniper plus tard (moteur).</w:t>
      </w:r>
    </w:p>
    <w:p>
      <w:pPr>
        <w:pStyle w:val="Heading3"/>
      </w:pPr>
      <w:bookmarkStart w:id="35" w:name="en-une-phrase"/>
      <w:r>
        <w:t xml:space="preserve">En une phrase</w:t>
      </w:r>
      <w:bookmarkEnd w:id="35"/>
    </w:p>
    <w:p>
      <w:pPr>
        <w:pStyle w:val="BlockText"/>
      </w:pPr>
      <w:r>
        <w:rPr>
          <w:bCs/>
          <w:b/>
        </w:rPr>
        <w:t xml:space="preserve">Licence Cat. A + TIDS gratuit + comptes Bedsonline/TBO + un consolidateur pour les vols</w:t>
      </w:r>
      <w:r>
        <w:t xml:space="preserve"> </w:t>
      </w:r>
      <w:r>
        <w:t xml:space="preserve">→ bâtissez vos premiers séjours autour</w:t>
      </w:r>
      <w:r>
        <w:t xml:space="preserve"> </w:t>
      </w:r>
      <w:r>
        <w:rPr>
          <w:bCs/>
          <w:b/>
        </w:rPr>
        <w:t xml:space="preserve">d’hôtels tunisiens + sièges charter Nouvelair/Tunisair</w:t>
      </w:r>
      <w:r>
        <w:t xml:space="preserve">, vendez-les</w:t>
      </w:r>
      <w:r>
        <w:t xml:space="preserve"> </w:t>
      </w:r>
      <w:r>
        <w:rPr>
          <w:bCs/>
          <w:b/>
        </w:rPr>
        <w:t xml:space="preserve">en un prix unique avec 20-35 % de marge</w:t>
      </w:r>
      <w:r>
        <w:t xml:space="preserve">, et ajoutez la</w:t>
      </w:r>
      <w:r>
        <w:t xml:space="preserve"> </w:t>
      </w:r>
      <w:r>
        <w:rPr>
          <w:bCs/>
          <w:b/>
        </w:rPr>
        <w:t xml:space="preserve">protection insolvabilité UE</w:t>
      </w:r>
      <w:r>
        <w:t xml:space="preserve"> </w:t>
      </w:r>
      <w:r>
        <w:t xml:space="preserve">dès la première vente à un Européen.</w:t>
      </w:r>
    </w:p>
    <w:p>
      <w:r>
        <w:pict>
          <v:rect style="width:0;height:1.5pt" o:hralign="center" o:hrstd="t" o:hr="t"/>
        </w:pict>
      </w:r>
    </w:p>
    <w:bookmarkEnd w:id="36"/>
    <w:bookmarkStart w:id="37" w:name="avertissements-méthodologiques"/>
    <w:p>
      <w:pPr>
        <w:pStyle w:val="Heading2"/>
      </w:pPr>
      <w:r>
        <w:t xml:space="preserve">Avertissements méthodologiques</w:t>
      </w:r>
    </w:p>
    <w:p>
      <w:pPr>
        <w:numPr>
          <w:ilvl w:val="0"/>
          <w:numId w:val="1007"/>
        </w:numPr>
        <w:pStyle w:val="Compact"/>
      </w:pPr>
      <w:r>
        <w:t xml:space="preserve">Volumes de mots-clés non chiffrables publiquement (Ahrefs/Semrush payants) → priorisation déduite du ciblage des OTA, à valider en Keyword Planner.</w:t>
      </w:r>
    </w:p>
    <w:p>
      <w:pPr>
        <w:numPr>
          <w:ilvl w:val="0"/>
          <w:numId w:val="1007"/>
        </w:numPr>
        <w:pStyle w:val="Compact"/>
      </w:pPr>
      <w:r>
        <w:t xml:space="preserve">Montants ONTT (capital 100k / garantie 50k TND), APC £2,50, conditions consolidateurs :</w:t>
      </w:r>
      <w:r>
        <w:t xml:space="preserve"> </w:t>
      </w:r>
      <w:r>
        <w:rPr>
          <w:bCs/>
          <w:b/>
        </w:rPr>
        <w:t xml:space="preserve">à reconfirmer</w:t>
      </w:r>
      <w:r>
        <w:t xml:space="preserve"> </w:t>
      </w:r>
      <w:r>
        <w:t xml:space="preserve">auprès du Ministère du Tourisme/ONTT et des fournisseurs (issus de sources secondaires).</w:t>
      </w:r>
    </w:p>
    <w:p>
      <w:pPr>
        <w:numPr>
          <w:ilvl w:val="0"/>
          <w:numId w:val="1007"/>
        </w:numPr>
        <w:pStyle w:val="Compact"/>
      </w:pPr>
      <w:r>
        <w:t xml:space="preserve">Beaucoup de sites bloquent l’extraction automatique (HTTP 403) → certains faits proviennent d’extraits de résultats de recherche.</w:t>
      </w:r>
    </w:p>
    <w:bookmarkEnd w:id="37"/>
    <w:bookmarkStart w:id="38" w:name="sources-principales"/>
    <w:p>
      <w:pPr>
        <w:pStyle w:val="Heading2"/>
      </w:pPr>
      <w:r>
        <w:t xml:space="preserve">Sources principales</w:t>
      </w:r>
    </w:p>
    <w:p>
      <w:pPr>
        <w:pStyle w:val="FirstParagraph"/>
      </w:pPr>
      <w:r>
        <w:rPr>
          <w:bCs/>
          <w:b/>
        </w:rPr>
        <w:t xml:space="preserve">Requêtes/SEO</w:t>
      </w:r>
      <w:r>
        <w:t xml:space="preserve"> </w:t>
      </w:r>
      <w:r>
        <w:t xml:space="preserve">: Ezus, CausalFunnel, SEOptimer, TUI (.fr/.co.uk/.pl), Promovacances, Travelevasion, Routard, loveholidays DE, weg.de, DERTOUR, Auswärtiges Amt, TRAVELBOOK, Thomas Cook, FirstChoice, GB News, Coral Travel PL, Travelplanet, R.pl, Rankomat, Turistos, Atlas &amp; Boots, Galaxy Tours, Grand Sahara Aventures, aitravel.tools, passport-photo.online, TourRadar.</w:t>
      </w:r>
    </w:p>
    <w:p>
      <w:pPr>
        <w:pStyle w:val="BodyText"/>
      </w:pPr>
      <w:r>
        <w:rPr>
          <w:bCs/>
          <w:b/>
        </w:rPr>
        <w:t xml:space="preserve">Vol+Hôtel</w:t>
      </w:r>
      <w:r>
        <w:t xml:space="preserve"> </w:t>
      </w:r>
      <w:r>
        <w:t xml:space="preserve">: Independent Travel Consultants, Trawex, Travelopro, FlightsLogic, Traveltek, Juniper Group, PhocusWire, software.travel, Bedsonline/HBX, TBO Holidays, WebBeds, Pruvo, IATA (TIDS, accréditation, Tunisia), altexsoft (GDS/NDC/LCC/IATA), AirGateway, dmcquote, Your Europe (europa.eu), CBI, EUR-Lex (Directive 2015/2302), UK CAA/ATOL, ABTA/ABTOT, The Hartford, Nouvelair (Wikipedia), exYU Aviation, Tunisair Express, FI2T, SICAD.gov.tn, Africatouroperators, modelesdebusinessplan, njiba.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2026-06-15T11:52:49Z</dcterms:created>
  <dcterms:modified xsi:type="dcterms:W3CDTF">2026-06-15T11:52:49Z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