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801208496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Part I Introduction to Coding Concepts Using Python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0" w:lineRule="auto"/>
        <w:ind w:left="10.08010864257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Chapter 1 Using Python Interactively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18798828125" w:line="243.90263557434082" w:lineRule="auto"/>
        <w:ind w:left="5.279998779296875" w:right="215.999755859375" w:firstLine="15.600128173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Python is a very versatile language that includes a lot of built-in functionality, as well as many  add-ons. Python code is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interpreted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which means that it is executed one line at a time. There  are several environments in which Python can be used. The main ones are the Python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interpreters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creation of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scripts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Jupyter notebooks.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16748046875" w:line="246.90107345581055" w:lineRule="auto"/>
        <w:ind w:left="373.2000732421875"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Python interpreters allow you to enter and execute code one line at a time.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Scripts allow you to save multiple lines of code in a file and then execute them  sequentially, which gives the results all at once rather than executing and getting the  results one line at a time. To create a script, use an editor and save a file with an  extension of .py on the filename.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197265625" w:line="243.9016342163086" w:lineRule="auto"/>
        <w:ind w:left="731.2800598144531" w:right="427.19970703125" w:hanging="358.079986572265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Jupyter notebooks allow combinations of text that can be formatted and executable  code (and the results) in one document; the code is entered in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cells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865234375" w:line="243.9023780822754" w:lineRule="auto"/>
        <w:ind w:left="11.52008056640625" w:right="475.203857421875" w:hanging="9.120025634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details of installation and implementation will not be covered in this book, but it is  assumed that the reader will have access to some form of Python and will be able to follow  along and test the code. This book uses Python 3, which is quite different from Python 2.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3.9023780822754" w:lineRule="auto"/>
        <w:ind w:left="10.800018310546875" w:right="182.39990234375" w:hanging="1.679992675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Since Python is interpreted, it is possible to use Python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interactively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This means that you (the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user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enter an expression, and then Python responds with the result. What this looks like  depends on the environment in which you are using Python.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3.90263557434082" w:lineRule="auto"/>
        <w:ind w:left="4.560089111328125" w:right="283.199462890625" w:firstLine="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some cases, such as using the Python interpreter, you will see a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prompt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which is generally  three greater than signs in a row, e.g.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4010620117187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99462890625" w:line="240" w:lineRule="auto"/>
        <w:ind w:left="7.92007446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you see this prompt, you can enter an expression, e.g. 3 + 5, and then hit the Return key.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203369140625" w:line="240" w:lineRule="auto"/>
        <w:ind w:left="20.64010620117187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3 + 5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2003173828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8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4010620117187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202392578125" w:line="243.9023780822754" w:lineRule="auto"/>
        <w:ind w:left="0.9600830078125" w:right="360" w:firstLine="1.439971923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Python interpreter responds with the result (in this case, 8), and then displays another  prompt so that you can enter another expression. Note that this is the prompt for a one-line  expression. When code takes multiple lines, the &gt;&gt;&gt; is the first or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primary prompt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This is  followed by lines starting with an ellipsis, which is 3 dots in a row (...), which is called the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secondary prompt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3.9023780822754" w:lineRule="auto"/>
        <w:ind w:left="4.560089111328125" w:right="288.00048828125" w:firstLine="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some cases, such as in Jupyter notebooks or ipython, the prompt will be the word “In” and  then an integer in square brackets followed by a colon, and the response will consist of the  word “Out” and then the same integer in square brackets with a colon, e.g.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177490234375" w:line="240" w:lineRule="auto"/>
        <w:ind w:left="27.600097656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In[1]: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3 + 5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6005249023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Out[1]: 8</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00549316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integers increase sequentially as you enter and execute expressions.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3.9016342163086" w:lineRule="auto"/>
        <w:ind w:left="16.320037841796875" w:right="72.000732421875" w:hanging="7.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Some environments, such as Jupyter notebooks, allow more than one expression to be entered  into a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cell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then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executed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sequentially together.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865234375" w:line="243.90263557434082" w:lineRule="auto"/>
        <w:ind w:left="4.560089111328125" w:right="19.19921875" w:firstLine="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this text, although the actual prompt looks different in different environments, the prompt(s)  will be shown as &gt;&gt;&gt;. The prompt and the user input will be shown in a code font in italics, and  the Python response will not have italics, e.g.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016357421875" w:line="240" w:lineRule="auto"/>
        <w:ind w:left="20.64010620117187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3 + 5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2003173828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8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240" w:lineRule="auto"/>
        <w:ind w:left="20.88012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order to be concise, the prompt that would appear after the result will not be shown.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18798828125" w:line="243.90263557434082" w:lineRule="auto"/>
        <w:ind w:left="16.320037841796875" w:right="105.59814453125" w:firstLine="4.5600891113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Note that the prompt will be shown for short, simple codes. Longer code will instead be shown  in boxes.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80419921875" w:line="243.90214920043945" w:lineRule="auto"/>
        <w:ind w:left="11.52008056640625" w:right="9.599609375" w:hanging="6.71997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expressions (for now) should begin in the first column; they should not be indented. Spacing  and indentation is important in Python; following this rule will avoid some errors.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80419921875" w:line="243.90263557434082" w:lineRule="auto"/>
        <w:ind w:left="18.7200927734375" w:right="57.59887695312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Longer expressions can be extended to another line by either putting a ‘\’ at the end of the first  line, or putting the expression in parentheses. This can be extended to multiple lines, also.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8173828125" w:line="240" w:lineRule="auto"/>
        <w:ind w:left="20.64010620117187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1 + 2 + 3 + \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8800354003906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...4 + 5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3600769042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15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20361328125" w:line="240" w:lineRule="auto"/>
        <w:ind w:left="20.64010620117187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(1 + 2 + 3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8800354003906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...+ 4 + 5)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3600769042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15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202392578125" w:line="243.9023780822754" w:lineRule="auto"/>
        <w:ind w:left="4.560089111328125" w:right="52.80029296875" w:firstLine="16.08001708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Using parentheses is generally preferred. In these examples, the addition operator (+) can be at  the end of one line, or at the beginning of the next, as shown. Also, note the primary prompt  &gt;&gt;&gt; on the first line, and the secondary prompt … on the second line of these examples.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0" w:lineRule="auto"/>
        <w:ind w:left="18.00003051757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1.1 Variables and Assignment Statements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3.90214920043945" w:lineRule="auto"/>
        <w:ind w:left="16.320037841796875" w:right="110.400390625" w:firstLine="4.5600891113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it is desired to store a value for subsequent use, a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variable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 be used. Values can be stored  in variables using an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assignment statement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general form of an assignment statement is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81829833984375" w:line="240" w:lineRule="auto"/>
        <w:ind w:left="28.080139160156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variable = expression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243.90249252319336" w:lineRule="auto"/>
        <w:ind w:left="4.80010986328125" w:right="129.599609375" w:firstLine="2.15988159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the name of the variable is on the left, the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assignment operator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the single equal sign,  and the expression is on the right. For simplicity we can assume that the way it works is that  first the expression is evaluated, and then the value of the expression is assigned to the  variable. For example, the statement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4010620117187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mynumber = 29 + 4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243.90263557434082" w:lineRule="auto"/>
        <w:ind w:left="20.880126953125" w:right="215.999755859375" w:hanging="10.5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stores the number 33 in the variable called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mynumber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This result is not displayed by default.  However, just typing the name of a variable at the prompt will display the value, e.g.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816162109375" w:line="240" w:lineRule="auto"/>
        <w:ind w:left="20.64010620117187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mynumber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20050048828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33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243.90263557434082" w:lineRule="auto"/>
        <w:ind w:left="12.72003173828125" w:right="33.60107421875" w:hanging="10.31997680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terminology is that the assignment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binds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variable name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mynumber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the value 33. The  33 is stored in a location, and the variable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mynumber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references that location.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62109375" w:line="243.90263557434082" w:lineRule="auto"/>
        <w:ind w:left="4.80010986328125" w:right="187.19970703125" w:hanging="0.24002075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we will see later, what we are calling variables here are actually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objects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While a variable  simply stores a value, an object has both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attributes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such as the data stored in it, as well as  functions that can operate on the data (these are called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methods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now, however, we will  keep it simple and refer to them as variables.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62109375" w:line="243.90243530273438" w:lineRule="auto"/>
        <w:ind w:left="4.560089111328125" w:right="139.200439453125" w:firstLine="0.24002075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Values of some types of variables can change. Types that can change are called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mutable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types that cannot change are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immutable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Number variables are immutable types. When the  variable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mynumber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used or displayed, it refers to the value that is stored in it. The following  will take the current value of the variable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mynumber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is 33), subtract 2 from it, to result  in the number 31, which is stored in a new location. The assignment binds the variable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mynumber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this new location. It appears as though the value of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mynumber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has changed, and  it is easiest to think of it that way. In reality,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mynumber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now refers to a new location in which  31 is stored.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8173828125" w:line="240" w:lineRule="auto"/>
        <w:ind w:left="20.64010620117187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mynumber = mynumber – 2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4010620117187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mynumber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20050048828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31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243.90246391296387" w:lineRule="auto"/>
        <w:ind w:left="2.400054931640625" w:right="48.0004882812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demonstrates that the order of operations in an assignment statement is important: first  the expression on the right is evaluated, and then the result is stored in a location that is bound  to the variable on the left (which may or may not be the same variable). This means that the  equal sign, which is the assignment operator, does NOT mean equality! One way to read this  out loud, instead of using the word “equals”, is to say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mynumber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gets the value of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mynumber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minus 2”.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3.90263557434082" w:lineRule="auto"/>
        <w:ind w:left="7.920074462890625" w:right="52.80029296875" w:hanging="3.1199645996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Adding a value to a variable is called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incrementing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variable, and subtracting from it is called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decrementing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417236328125" w:line="243.90246391296387" w:lineRule="auto"/>
        <w:ind w:left="2.400054931640625" w:right="62.39868164062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are rules for variable names: they must start with a letter of the alphabet or the  underscore character (_), and then can have any combination of letters, digits, and the  underscore character. Spaces may not be used in variable names. It is common to use all lower  case letters. Variable names should be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mnemonic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which means that the name should help to  explain what is stored in the variable. For example, to store the radius of a circle in a variable,  the variable name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radius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would be mnemonic; a variable called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x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would not be descriptive.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208618164" w:lineRule="auto"/>
        <w:ind w:left="4.560089111328125" w:right="134.395751953125" w:firstLine="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Python also has a default variable, which is just the underscore character. Whenever an  expression is entered interactively, and the result is not stored in a variable, Python stores it in  the default variable _. This variable is reused every time just an expression is entered. For  example,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018798828125" w:line="240" w:lineRule="auto"/>
        <w:ind w:left="20.64010620117187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3 + 5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2003173828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8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193359375" w:line="240" w:lineRule="auto"/>
        <w:ind w:left="20.64010620117187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_ + 4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3600769042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12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193359375" w:line="240" w:lineRule="auto"/>
        <w:ind w:left="20.64010620117187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_ * 2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40106201171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24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240" w:lineRule="auto"/>
        <w:ind w:left="20.88012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best practice, however, to avoid using this default variable.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0" w:lineRule="auto"/>
        <w:ind w:left="20.88012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Multiple assignments can be made in one statement, e.g.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3603515625" w:line="240" w:lineRule="auto"/>
        <w:ind w:left="20.64010620117187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a, b = 5, 33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202392578125" w:line="243.90249252319336" w:lineRule="auto"/>
        <w:ind w:left="2.400054931640625" w:right="0"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will assign the value of 5 to the variable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the value of 33 to the variable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b</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It is easier  to read code in which every assignment is on a separate line, however, so this usage is generally  discouraged. An exception might be assigning 0’s to several variables at once, and we will see  later that there are some interesting applications for this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simultaneous assignment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3.90246391296387" w:lineRule="auto"/>
        <w:ind w:left="2.400054931640625" w:right="408.00048828125" w:hanging="2.640075683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word ‘variable’ means something that can change, and that is how variables are used in  coding.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Constants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are values that cannot change during the execution of the code. Some  languages provide a way to define constants, but Python does not. Instead, a value that is  meant to be a constant in Python code is by convention stored in a variable named with all  upper-case letters. For example, a tax rate might be defined in an assignment statement as  follows.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0" w:lineRule="auto"/>
        <w:ind w:left="12.4800109863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&gt;&gt;&gt; TAX_RATE = 0.05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0" w:lineRule="auto"/>
        <w:ind w:left="2.4000549316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delete any variable that has been created, use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del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statement: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197265625" w:line="240" w:lineRule="auto"/>
        <w:ind w:left="20.64010620117187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del mynumber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200439453125" w:line="240" w:lineRule="auto"/>
        <w:ind w:left="18.00003051757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1.2 Built-in Functions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6298828125" w:line="243.90214920043945" w:lineRule="auto"/>
        <w:ind w:left="6.959991455078125" w:right="311.99951171875" w:firstLine="13.920135498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Python has many built-in functions that can be used. As an example of a built-in function, we  will first examine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round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An example of using it is: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0180358886719" w:line="240" w:lineRule="auto"/>
        <w:ind w:left="20.64010620117187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round(7.6)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40118408203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00549316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rounds the real number 7.6 up to the integer 8.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18798828125" w:line="243.90263557434082" w:lineRule="auto"/>
        <w:ind w:left="2.400054931640625" w:right="215.9985351562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terminology when using a function is that the function is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called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function call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includes  the name of the function and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argument(s)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that are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passed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it in parentheses. If there are multiple arguments, they are separated by commas. In this example, the argument 7.6 was  passed to the function named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round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Most functions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return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result; in this case, the rounded  result of 8 is returned.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62109375" w:line="243.90263557434082" w:lineRule="auto"/>
        <w:ind w:left="4.80010986328125" w:right="494.3994140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Another, different type of function is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print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For example, the value stored in a  variable can be displayed using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print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as in: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8173828125" w:line="240" w:lineRule="auto"/>
        <w:ind w:left="20.64010620117187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val = 5 * 2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4010620117187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print(val)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3600769042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10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243.90223503112793" w:lineRule="auto"/>
        <w:ind w:left="4.80010986328125" w:right="825.6036376953125" w:firstLine="7.439880371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 course, the value of the variable can also be displayed by just typing the name of the  variable.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print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however, can be used to display more than one result, e.g.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818603515625" w:line="240" w:lineRule="auto"/>
        <w:ind w:left="20.64010620117187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print(val, 2*3)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3600769042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10 6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202392578125" w:line="240" w:lineRule="auto"/>
        <w:ind w:left="20.88012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Note that a space is automatically printed between the two values.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194091796875" w:line="244.70206260681152" w:lineRule="auto"/>
        <w:ind w:left="7.920074462890625" w:right="67.198486328125" w:hanging="2.400054931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print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the values of the expression arguments are displayed, and it might not  seem like any result is returned.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print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however, actually returns the special value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since it does not really need to return anything. Normally this value is not seen or used,  but can be displayed by assigning the result of calling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print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to a variable (which is  not something that would typically be done!). We will see that all Python functions return  something (even if it is just None, as with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81787109375" w:line="243.90252113342285" w:lineRule="auto"/>
        <w:ind w:left="0" w:right="172.799072265625" w:firstLine="20.880126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Names of functions should never be used as variable names. Although it is technically possible  to do this, it would eliminate the use of the function itself (at least temporarily, until the  variable is deleted). For example, if the word ‘print’ is used as a variable, it could not then be  used to print anything. The second statement here would create an error message because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print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now a variable, not a function that can be called.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0169677734375" w:line="240" w:lineRule="auto"/>
        <w:ind w:left="20.64010620117187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print = 11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4010620117187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print(8-3)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19989013671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TypeError: 'int' object is not callable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202392578125" w:line="243.90214920043945" w:lineRule="auto"/>
        <w:ind w:left="11.52008056640625" w:right="748.800048828125" w:firstLine="9.360046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Note that the actual error message may be different in the various Python programming  environments.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8012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Deleting the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print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variable would, however, restore the use of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print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20.64010620117187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del print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4010620117187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print(8-3)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2003173828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1943359375" w:line="240" w:lineRule="auto"/>
        <w:ind w:left="18.00003051757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1.3 Types and Operators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18798828125" w:line="243.90263557434082" w:lineRule="auto"/>
        <w:ind w:left="11.52008056640625" w:right="81.600341796875" w:hanging="9.120025634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are several built-in types for expressions and variables. Each type has different operators  and functions that can be used with expressions of that type.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3.9016342163086" w:lineRule="auto"/>
        <w:ind w:left="11.280059814453125" w:right="283.20068359375" w:hanging="6.47994995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Variables in Python are actually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objects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which are created from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classes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We will see more on  objects and object oriented programming (OOP) in a later chapter.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865234375" w:line="240" w:lineRule="auto"/>
        <w:ind w:left="18.00003051757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1.3.1 Numbers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3.90240669250488" w:lineRule="auto"/>
        <w:ind w:left="4.560089111328125" w:right="100.799560546875" w:firstLine="4.5599365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Simple numbers can be integers (whole numbers, with no decimal point), or real numbers  (which have a decimal point). Integers are of the type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Python, and real numbers are of the type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float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There are also complex numbers, which are of the type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complex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are in the  form a + bj or a+bJ). The type of an expression can be determined using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For  example,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8173828125" w:line="240" w:lineRule="auto"/>
        <w:ind w:left="20.64010620117187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print(type(1+3), type(5.2))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&lt;class 'int'&gt; &lt;class 'float'&gt;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202392578125" w:line="243.90263557434082" w:lineRule="auto"/>
        <w:ind w:left="3.600006103515625" w:right="398.399658203125" w:firstLine="17.2801208496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Python shows that the type (or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class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the first expression is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whereas the type of 5.2 is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float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4166259765625" w:line="243.90203475952148" w:lineRule="auto"/>
        <w:ind w:left="2.400054931640625" w:right="105.6005859375" w:firstLine="18.4800720214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Numbers can be written in scientific notation using “e”, as in 2e3, which is equivalent to 2*10</w:t>
      </w:r>
      <w:r w:rsidDel="00000000" w:rsidR="00000000" w:rsidRPr="00000000">
        <w:rPr>
          <w:rFonts w:ascii="Calibri" w:cs="Calibri" w:eastAsia="Calibri" w:hAnsi="Calibri"/>
          <w:b w:val="0"/>
          <w:i w:val="0"/>
          <w:smallCaps w:val="0"/>
          <w:strike w:val="0"/>
          <w:color w:val="000000"/>
          <w:sz w:val="26.400000254313152"/>
          <w:szCs w:val="26.400000254313152"/>
          <w:u w:val="none"/>
          <w:shd w:fill="auto" w:val="clear"/>
          <w:vertAlign w:val="superscript"/>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result is always a float.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0181884765625" w:line="240" w:lineRule="auto"/>
        <w:ind w:left="20.64010620117187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2e3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40106201171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2000.0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202392578125" w:line="240" w:lineRule="auto"/>
        <w:ind w:left="2.4000549316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are operators and functions that work with numbers.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0" w:lineRule="auto"/>
        <w:ind w:left="7.92007446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have seen some basic math operators, which include: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2.64007568359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Addition +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20098876953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Subtraction -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000610351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Multiplication *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00610351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Negation -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202392578125" w:line="243.90214920043945" w:lineRule="auto"/>
        <w:ind w:left="11.280059814453125" w:right="424.080810546875" w:hanging="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addition, subtraction, and multiplication operators are called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binary operators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as they  operate on two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operands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Negation is a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unary operator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as it operates on only one operand.</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13.2000732421875" w:right="283.199462890625" w:hanging="5.2799987792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using these operators, if the operand(s) are integers, the result will be an integer (type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 anything in the expression is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float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however, the result will be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float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016357421875" w:line="240" w:lineRule="auto"/>
        <w:ind w:left="20.64010620117187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3 + 5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2003173828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8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4010620117187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5.2 – 3.2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40106201171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2.0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8408203125" w:line="240" w:lineRule="auto"/>
        <w:ind w:left="12.239990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Other operators include: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11.0400390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Exponentiation **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44000244140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Float division /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00097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Integer division //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0390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Remainder division %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243.90263557434082" w:lineRule="auto"/>
        <w:ind w:left="11.52008056640625" w:right="187.193603515625" w:firstLine="9.360046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Exponentiation, or raising one number to a power, is accomplished using the ** operator. For  example, 5 ** 2 is 5</w:t>
      </w:r>
      <w:r w:rsidDel="00000000" w:rsidR="00000000" w:rsidRPr="00000000">
        <w:rPr>
          <w:rFonts w:ascii="Calibri" w:cs="Calibri" w:eastAsia="Calibri" w:hAnsi="Calibri"/>
          <w:b w:val="0"/>
          <w:i w:val="0"/>
          <w:smallCaps w:val="0"/>
          <w:strike w:val="0"/>
          <w:color w:val="000000"/>
          <w:sz w:val="26.400000254313152"/>
          <w:szCs w:val="26.400000254313152"/>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which is 5 raised to the second power, or 5 squared, or 25.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8173828125" w:line="240" w:lineRule="auto"/>
        <w:ind w:left="20.64010620117187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5 ** 2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40106201171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25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240" w:lineRule="auto"/>
        <w:ind w:left="2.4000549316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are several division operators.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6298828125" w:line="243.90263557434082" w:lineRule="auto"/>
        <w:ind w:left="11.52008056640625" w:right="355.2001953125" w:hanging="9.120025634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 division operator always results in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float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regardless of the types of the operands. For  example,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8167724609375" w:line="240" w:lineRule="auto"/>
        <w:ind w:left="20.64010620117187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5.2/2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40106201171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2.6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20556640625" w:line="240" w:lineRule="auto"/>
        <w:ind w:left="20.64010620117187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6/3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40106201171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2.0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202392578125" w:line="243.90249252319336" w:lineRule="auto"/>
        <w:ind w:left="2.400054931640625" w:right="148.79882812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 division operator always results in an integer (conceptually, anyway!), regardless of the  types of the operands. The // operator results in the whole number part of the division, and is  sometimes called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floor division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since it gets rid of the fractional part. The following examples  show that 2 divides into 7 three times, 4 divides into 7 once, and 3 divides into 7.5 two times.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8173828125" w:line="240" w:lineRule="auto"/>
        <w:ind w:left="20.64010620117187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7//2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2003173828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199462890625" w:line="240" w:lineRule="auto"/>
        <w:ind w:left="20.64010620117187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7//4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2003173828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199462890625" w:line="240" w:lineRule="auto"/>
        <w:ind w:left="20.64010620117187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7.5//3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40106201171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2.0</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11.280059814453125" w:right="288.00048828125" w:firstLine="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Notice the types of the results. With the expression 7.5//3, the result that is returned is  conceptually the integer 2, but it is stored as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float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not the type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since the expression  contains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float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62109375" w:line="240" w:lineRule="auto"/>
        <w:ind w:left="2.4000549316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 operator will show the remainder (or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modulus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these divisions, e.g.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20.64010620117187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7.5%3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3600769042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1.5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193359375" w:line="240" w:lineRule="auto"/>
        <w:ind w:left="20.64010620117187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7%4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2003173828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243.90263557434082" w:lineRule="auto"/>
        <w:ind w:left="11.52008056640625" w:right="0" w:hanging="2.400054931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 3 goes into 7.5 two times, with a remainder of 1.5 (7.5-3*2), and 4 goes into 7 one time with  a remainder of 3. Again, notice the types of the results.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62109375" w:line="243.90263557434082" w:lineRule="auto"/>
        <w:ind w:left="16.320037841796875" w:right="364.80712890625" w:firstLine="4.5600891113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addition to the built-in operators, there are math functions that are in core Python. These  include rounding functions such as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round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which we have already seen: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8173828125" w:line="240" w:lineRule="auto"/>
        <w:ind w:left="20.64010620117187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round(7.5)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2003173828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8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202392578125" w:line="245.901517868042" w:lineRule="auto"/>
        <w:ind w:left="5.040130615234375" w:right="76.79931640625" w:hanging="2.640075683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round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can also round floats to a specified number of decimal places. For example,  we can round 8/3 to 2 decimal places. To do this, a second argument is passed to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round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which is the number of decimal places.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186767578125" w:line="240" w:lineRule="auto"/>
        <w:ind w:left="20.64010620117187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8/3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40106201171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2.6666666666666665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199462890625" w:line="240" w:lineRule="auto"/>
        <w:ind w:left="20.64010620117187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round(8/3,2)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40106201171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2.67</w:t>
      </w:r>
    </w:p>
    <w:sectPr>
      <w:pgSz w:h="15840" w:w="12240" w:orient="portrait"/>
      <w:pgMar w:bottom="1567.520751953125" w:top="976.478271484375" w:left="1450.9579467773438" w:right="1383.6816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