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FC7" w:rsidRPr="007E56E7" w:rsidRDefault="00A00FC7" w:rsidP="00A00FC7">
      <w:pPr>
        <w:jc w:val="center"/>
        <w:rPr>
          <w:rFonts w:asciiTheme="minorEastAsia" w:hAnsiTheme="minorEastAsia" w:hint="eastAsia"/>
        </w:rPr>
      </w:pPr>
      <w:r w:rsidRPr="007E56E7">
        <w:rPr>
          <w:rFonts w:asciiTheme="minorEastAsia" w:hAnsiTheme="minorEastAsia"/>
        </w:rPr>
        <w:t>第五周</w:t>
      </w:r>
      <w:r w:rsidR="00F75553">
        <w:rPr>
          <w:rFonts w:asciiTheme="minorEastAsia" w:hAnsiTheme="minorEastAsia"/>
        </w:rPr>
        <w:t>神经网络</w:t>
      </w:r>
      <w:r w:rsidR="00F75553">
        <w:rPr>
          <w:rFonts w:asciiTheme="minorEastAsia" w:hAnsiTheme="minorEastAsia" w:hint="eastAsia"/>
        </w:rPr>
        <w:t>-</w:t>
      </w:r>
      <w:r w:rsidR="00CB63D3">
        <w:rPr>
          <w:rFonts w:asciiTheme="minorEastAsia" w:hAnsiTheme="minorEastAsia"/>
        </w:rPr>
        <w:t>反向</w:t>
      </w:r>
      <w:bookmarkStart w:id="0" w:name="_GoBack"/>
      <w:bookmarkEnd w:id="0"/>
      <w:r w:rsidR="00F75553">
        <w:rPr>
          <w:rFonts w:asciiTheme="minorEastAsia" w:hAnsiTheme="minorEastAsia"/>
        </w:rPr>
        <w:t>传播算法</w:t>
      </w:r>
    </w:p>
    <w:p w:rsidR="00A00FC7" w:rsidRPr="007E56E7" w:rsidRDefault="00A00FC7" w:rsidP="00A00FC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E56E7">
        <w:rPr>
          <w:rFonts w:asciiTheme="minorEastAsia" w:hAnsiTheme="minorEastAsia" w:hint="eastAsia"/>
        </w:rPr>
        <w:t>神经网络的代价函数</w:t>
      </w:r>
    </w:p>
    <w:p w:rsidR="00A00FC7" w:rsidRPr="007E56E7" w:rsidRDefault="00A00FC7" w:rsidP="00A00FC7">
      <w:pPr>
        <w:rPr>
          <w:rFonts w:asciiTheme="minorEastAsia" w:hAnsiTheme="minorEastAsia"/>
        </w:rPr>
      </w:pPr>
      <w:r w:rsidRPr="007E56E7">
        <w:rPr>
          <w:rFonts w:asciiTheme="minorEastAsia" w:hAnsiTheme="minorEastAsia" w:hint="eastAsia"/>
        </w:rPr>
        <w:t>L表示网络一共有几层。</w:t>
      </w:r>
    </w:p>
    <w:p w:rsidR="00A00FC7" w:rsidRPr="007E56E7" w:rsidRDefault="00A00FC7" w:rsidP="00A00FC7">
      <w:pPr>
        <w:rPr>
          <w:rFonts w:asciiTheme="minorEastAsia" w:hAnsiTheme="minorEastAsia"/>
        </w:rPr>
      </w:pPr>
      <w:r w:rsidRPr="007E56E7">
        <w:rPr>
          <w:rFonts w:asciiTheme="minorEastAsia" w:hAnsiTheme="minorEastAsia" w:hint="eastAsia"/>
        </w:rPr>
        <w:t>K表示输出层的神经元个数。</w:t>
      </w:r>
    </w:p>
    <w:p w:rsidR="00A00FC7" w:rsidRPr="007E56E7" w:rsidRDefault="00A00FC7" w:rsidP="00A00FC7">
      <w:pPr>
        <w:rPr>
          <w:rFonts w:asciiTheme="minorEastAsia" w:hAnsiTheme="minorEastAsia"/>
        </w:rPr>
      </w:pPr>
      <w:r w:rsidRPr="007E56E7">
        <w:rPr>
          <w:rFonts w:asciiTheme="minorEastAsia" w:hAnsiTheme="minorEastAsia"/>
        </w:rPr>
        <w:t>M代表样本数据的个数</w:t>
      </w:r>
      <w:r w:rsidRPr="007E56E7">
        <w:rPr>
          <w:rFonts w:asciiTheme="minorEastAsia" w:hAnsiTheme="minorEastAsia" w:hint="eastAsia"/>
        </w:rPr>
        <w:t>。</w:t>
      </w:r>
    </w:p>
    <w:p w:rsidR="00A00FC7" w:rsidRPr="007E56E7" w:rsidRDefault="00A00FC7" w:rsidP="00A00FC7">
      <w:pPr>
        <w:rPr>
          <w:rFonts w:asciiTheme="minorEastAsia" w:hAnsiTheme="minorEastAsia"/>
        </w:rPr>
      </w:pPr>
      <w:r w:rsidRPr="007E56E7">
        <w:rPr>
          <w:rFonts w:asciiTheme="minorEastAsia" w:hAnsiTheme="minorEastAsia"/>
        </w:rPr>
        <w:t>代价函数如下</w:t>
      </w:r>
      <w:r w:rsidRPr="007E56E7">
        <w:rPr>
          <w:rFonts w:asciiTheme="minorEastAsia" w:hAnsiTheme="minorEastAsia" w:hint="eastAsia"/>
        </w:rPr>
        <w:t>：（与逻辑回归代价函数类似）</w:t>
      </w:r>
    </w:p>
    <w:p w:rsidR="002A3F7D" w:rsidRPr="007E56E7" w:rsidRDefault="00E66732">
      <w:pPr>
        <w:rPr>
          <w:rFonts w:asciiTheme="minorEastAsia" w:hAnsiTheme="minorEastAsia"/>
        </w:rPr>
      </w:pPr>
      <w:r w:rsidRPr="007E56E7">
        <w:rPr>
          <w:rFonts w:asciiTheme="minorEastAsia" w:hAnsiTheme="minorEastAsia"/>
        </w:rPr>
        <w:object w:dxaOrig="84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4.55pt" o:ole="">
            <v:imagedata r:id="rId5" o:title=""/>
          </v:shape>
          <o:OLEObject Type="Embed" ProgID="Unknown" ShapeID="_x0000_i1025" DrawAspect="Content" ObjectID="_1576173626" r:id="rId6"/>
        </w:object>
      </w:r>
    </w:p>
    <w:p w:rsidR="00A00FC7" w:rsidRPr="007E56E7" w:rsidRDefault="007E56E7" w:rsidP="007E56E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E56E7">
        <w:rPr>
          <w:rFonts w:asciiTheme="minorEastAsia" w:hAnsiTheme="minorEastAsia" w:hint="eastAsia"/>
        </w:rPr>
        <w:t>反向传播算法</w:t>
      </w:r>
    </w:p>
    <w:p w:rsidR="007E56E7" w:rsidRDefault="007E56E7" w:rsidP="007E56E7">
      <w:r>
        <w:rPr>
          <w:rFonts w:asciiTheme="minorEastAsia" w:hAnsiTheme="minorEastAsia"/>
        </w:rPr>
        <w:t>为了最小化</w:t>
      </w:r>
      <w:r>
        <w:rPr>
          <w:rFonts w:asciiTheme="minorEastAsia" w:hAnsiTheme="minorEastAsia" w:hint="eastAsia"/>
        </w:rPr>
        <w:t>代价函数</w:t>
      </w:r>
      <w:r>
        <w:object w:dxaOrig="520" w:dyaOrig="320">
          <v:shape id="_x0000_i1026" type="#_x0000_t75" style="width:25.9pt;height:16.15pt" o:ole="">
            <v:imagedata r:id="rId7" o:title=""/>
          </v:shape>
          <o:OLEObject Type="Embed" ProgID="Unknown" ShapeID="_x0000_i1026" DrawAspect="Content" ObjectID="_1576173627" r:id="rId8"/>
        </w:object>
      </w:r>
      <w:r>
        <w:rPr>
          <w:rFonts w:hint="eastAsia"/>
        </w:rPr>
        <w:t>，</w:t>
      </w:r>
      <w:r>
        <w:t>使用反向传播算法</w:t>
      </w:r>
      <w:r>
        <w:rPr>
          <w:rFonts w:hint="eastAsia"/>
        </w:rPr>
        <w:t>。</w:t>
      </w:r>
    </w:p>
    <w:p w:rsidR="007E56E7" w:rsidRDefault="007E56E7" w:rsidP="007E56E7">
      <w:r>
        <w:t>目标</w:t>
      </w:r>
      <w:r>
        <w:rPr>
          <w:rFonts w:hint="eastAsia"/>
        </w:rPr>
        <w:t>：</w:t>
      </w:r>
      <w:r>
        <w:object w:dxaOrig="1060" w:dyaOrig="320">
          <v:shape id="_x0000_i1027" type="#_x0000_t75" style="width:53pt;height:16.15pt" o:ole="">
            <v:imagedata r:id="rId9" o:title=""/>
          </v:shape>
          <o:OLEObject Type="Embed" ProgID="Unknown" ShapeID="_x0000_i1027" DrawAspect="Content" ObjectID="_1576173628" r:id="rId10"/>
        </w:object>
      </w:r>
    </w:p>
    <w:p w:rsidR="007E56E7" w:rsidRDefault="007E56E7" w:rsidP="007E56E7">
      <w:r>
        <w:t>算法解决步骤</w:t>
      </w:r>
      <w:r>
        <w:rPr>
          <w:rFonts w:hint="eastAsia"/>
        </w:rPr>
        <w:t>：</w:t>
      </w:r>
    </w:p>
    <w:p w:rsidR="007E56E7" w:rsidRPr="007E56E7" w:rsidRDefault="007E56E7" w:rsidP="007E56E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7E56E7">
        <w:rPr>
          <w:rFonts w:asciiTheme="minorEastAsia" w:hAnsiTheme="minorEastAsia" w:hint="eastAsia"/>
        </w:rPr>
        <w:t>让</w:t>
      </w:r>
      <w:r>
        <w:object w:dxaOrig="680" w:dyaOrig="320">
          <v:shape id="_x0000_i1028" type="#_x0000_t75" style="width:34pt;height:16.15pt" o:ole="">
            <v:imagedata r:id="rId11" o:title=""/>
          </v:shape>
          <o:OLEObject Type="Embed" ProgID="Unknown" ShapeID="_x0000_i1028" DrawAspect="Content" ObjectID="_1576173629" r:id="rId12"/>
        </w:object>
      </w:r>
    </w:p>
    <w:p w:rsidR="007E56E7" w:rsidRPr="00743425" w:rsidRDefault="007E56E7" w:rsidP="007E56E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正向传播计算</w:t>
      </w:r>
      <w:r w:rsidR="00743425">
        <w:object w:dxaOrig="2780" w:dyaOrig="360">
          <v:shape id="_x0000_i1029" type="#_x0000_t75" style="width:138.8pt;height:17.85pt" o:ole="">
            <v:imagedata r:id="rId13" o:title=""/>
          </v:shape>
          <o:OLEObject Type="Embed" ProgID="Unknown" ShapeID="_x0000_i1029" DrawAspect="Content" ObjectID="_1576173630" r:id="rId14"/>
        </w:object>
      </w:r>
    </w:p>
    <w:p w:rsidR="00743425" w:rsidRPr="00743425" w:rsidRDefault="00743425" w:rsidP="007E56E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t>用</w:t>
      </w:r>
      <w:r>
        <w:object w:dxaOrig="1560" w:dyaOrig="360">
          <v:shape id="_x0000_i1030" type="#_x0000_t75" style="width:77.75pt;height:17.85pt" o:ole="">
            <v:imagedata r:id="rId15" o:title=""/>
          </v:shape>
          <o:OLEObject Type="Embed" ProgID="Unknown" ShapeID="_x0000_i1030" DrawAspect="Content" ObjectID="_1576173631" r:id="rId16"/>
        </w:object>
      </w:r>
      <w:r>
        <w:t>计算输出层的误差</w:t>
      </w:r>
    </w:p>
    <w:p w:rsidR="00743425" w:rsidRPr="00743425" w:rsidRDefault="00743425" w:rsidP="007E56E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t>反向传播算法计算</w:t>
      </w:r>
      <w:r>
        <w:object w:dxaOrig="2960" w:dyaOrig="360">
          <v:shape id="_x0000_i1031" type="#_x0000_t75" style="width:148.05pt;height:17.85pt" o:ole="">
            <v:imagedata r:id="rId17" o:title=""/>
          </v:shape>
          <o:OLEObject Type="Embed" ProgID="Unknown" ShapeID="_x0000_i1031" DrawAspect="Content" ObjectID="_1576173632" r:id="rId18"/>
        </w:object>
      </w:r>
      <w:r>
        <w:rPr>
          <w:rFonts w:hint="eastAsia"/>
        </w:rPr>
        <w:t>，</w:t>
      </w:r>
      <w:r>
        <w:object w:dxaOrig="2320" w:dyaOrig="360">
          <v:shape id="_x0000_i1032" type="#_x0000_t75" style="width:115.8pt;height:17.85pt" o:ole="">
            <v:imagedata r:id="rId19" o:title=""/>
          </v:shape>
          <o:OLEObject Type="Embed" ProgID="Unknown" ShapeID="_x0000_i1032" DrawAspect="Content" ObjectID="_1576173633" r:id="rId20"/>
        </w:object>
      </w:r>
    </w:p>
    <w:p w:rsidR="00743425" w:rsidRPr="00F345C9" w:rsidRDefault="00743425" w:rsidP="007E56E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得出</w:t>
      </w:r>
      <w:r>
        <w:object w:dxaOrig="1080" w:dyaOrig="700">
          <v:shape id="_x0000_i1033" type="#_x0000_t75" style="width:54.15pt;height:35.15pt" o:ole="">
            <v:imagedata r:id="rId21" o:title=""/>
          </v:shape>
          <o:OLEObject Type="Embed" ProgID="Unknown" ShapeID="_x0000_i1033" DrawAspect="Content" ObjectID="_1576173634" r:id="rId22"/>
        </w:object>
      </w:r>
      <w:r>
        <w:rPr>
          <w:rFonts w:hint="eastAsia"/>
        </w:rPr>
        <w:t>，</w:t>
      </w:r>
      <w:r>
        <w:t>向量化</w:t>
      </w:r>
      <w:r>
        <w:object w:dxaOrig="1080" w:dyaOrig="680">
          <v:shape id="_x0000_i1034" type="#_x0000_t75" style="width:54.15pt;height:34pt" o:ole="">
            <v:imagedata r:id="rId23" o:title=""/>
          </v:shape>
          <o:OLEObject Type="Embed" ProgID="Unknown" ShapeID="_x0000_i1034" DrawAspect="Content" ObjectID="_1576173635" r:id="rId24"/>
        </w:object>
      </w:r>
      <w:r w:rsidR="00F345C9">
        <w:t>有以下</w:t>
      </w:r>
      <w:r w:rsidR="00F345C9">
        <w:rPr>
          <w:rFonts w:hint="eastAsia"/>
        </w:rPr>
        <w:t>：</w:t>
      </w:r>
    </w:p>
    <w:p w:rsidR="00F345C9" w:rsidRDefault="00F345C9" w:rsidP="00F345C9">
      <w:pPr>
        <w:pStyle w:val="a3"/>
        <w:ind w:left="720" w:firstLineChars="0" w:firstLine="0"/>
      </w:pPr>
      <w:r>
        <w:object w:dxaOrig="2299" w:dyaOrig="360">
          <v:shape id="_x0000_i1035" type="#_x0000_t75" style="width:115.2pt;height:17.85pt" o:ole="">
            <v:imagedata r:id="rId25" o:title=""/>
          </v:shape>
          <o:OLEObject Type="Embed" ProgID="Unknown" ShapeID="_x0000_i1035" DrawAspect="Content" ObjectID="_1576173636" r:id="rId26"/>
        </w:object>
      </w:r>
    </w:p>
    <w:p w:rsidR="00F345C9" w:rsidRDefault="00F345C9" w:rsidP="00F345C9">
      <w:pPr>
        <w:pStyle w:val="a3"/>
        <w:ind w:left="720" w:firstLineChars="0" w:firstLine="0"/>
      </w:pPr>
      <w:r>
        <w:object w:dxaOrig="3420" w:dyaOrig="1080">
          <v:shape id="_x0000_i1036" type="#_x0000_t75" style="width:171.05pt;height:54.15pt" o:ole="">
            <v:imagedata r:id="rId27" o:title=""/>
          </v:shape>
          <o:OLEObject Type="Embed" ProgID="Unknown" ShapeID="_x0000_i1036" DrawAspect="Content" ObjectID="_1576173637" r:id="rId28"/>
        </w:object>
      </w:r>
    </w:p>
    <w:p w:rsidR="00333BED" w:rsidRDefault="00F345C9" w:rsidP="00F345C9">
      <w:r>
        <w:rPr>
          <w:rFonts w:asciiTheme="minorEastAsia" w:hAnsiTheme="minorEastAsia"/>
        </w:rPr>
        <w:t>可用来</w:t>
      </w:r>
      <w:r w:rsidR="00A02F50">
        <w:rPr>
          <w:rFonts w:asciiTheme="minorEastAsia" w:hAnsiTheme="minorEastAsia"/>
        </w:rPr>
        <w:t>实现目标</w:t>
      </w:r>
      <w:r w:rsidR="00A02F50">
        <w:object w:dxaOrig="1060" w:dyaOrig="320">
          <v:shape id="_x0000_i1037" type="#_x0000_t75" style="width:53pt;height:16.15pt" o:ole="">
            <v:imagedata r:id="rId9" o:title=""/>
          </v:shape>
          <o:OLEObject Type="Embed" ProgID="Unknown" ShapeID="_x0000_i1037" DrawAspect="Content" ObjectID="_1576173638" r:id="rId29"/>
        </w:object>
      </w:r>
      <w:r w:rsidR="00A02F50">
        <w:rPr>
          <w:rFonts w:hint="eastAsia"/>
        </w:rPr>
        <w:t>。</w:t>
      </w:r>
    </w:p>
    <w:p w:rsidR="00333BED" w:rsidRDefault="00333BED" w:rsidP="00F345C9">
      <w:r>
        <w:t>实际有</w:t>
      </w:r>
      <w:r>
        <w:rPr>
          <w:rFonts w:hint="eastAsia"/>
        </w:rPr>
        <w:t>：</w:t>
      </w:r>
    </w:p>
    <w:p w:rsidR="00333BED" w:rsidRDefault="00333BED" w:rsidP="00F345C9">
      <w:r>
        <w:object w:dxaOrig="1780" w:dyaOrig="700">
          <v:shape id="_x0000_i1038" type="#_x0000_t75" style="width:89.3pt;height:35.15pt" o:ole="">
            <v:imagedata r:id="rId30" o:title=""/>
          </v:shape>
          <o:OLEObject Type="Embed" ProgID="Unknown" ShapeID="_x0000_i1038" DrawAspect="Content" ObjectID="_1576173639" r:id="rId31"/>
        </w:object>
      </w:r>
    </w:p>
    <w:p w:rsidR="00333BED" w:rsidRDefault="00333BED" w:rsidP="00F345C9">
      <w:r>
        <w:object w:dxaOrig="4840" w:dyaOrig="360">
          <v:shape id="_x0000_i1039" type="#_x0000_t75" style="width:241.9pt;height:17.85pt" o:ole="">
            <v:imagedata r:id="rId32" o:title=""/>
          </v:shape>
          <o:OLEObject Type="Embed" ProgID="Unknown" ShapeID="_x0000_i1039" DrawAspect="Content" ObjectID="_1576173640" r:id="rId33"/>
        </w:object>
      </w:r>
    </w:p>
    <w:p w:rsidR="004476E4" w:rsidRDefault="004476E4" w:rsidP="00F345C9">
      <w:r>
        <w:t>可以计算</w:t>
      </w:r>
      <w:r>
        <w:rPr>
          <w:rFonts w:hint="eastAsia"/>
        </w:rPr>
        <w:t>：</w:t>
      </w:r>
    </w:p>
    <w:p w:rsidR="004476E4" w:rsidRDefault="004476E4" w:rsidP="00F345C9">
      <w:r>
        <w:object w:dxaOrig="1860" w:dyaOrig="360">
          <v:shape id="_x0000_i1040" type="#_x0000_t75" style="width:92.75pt;height:17.85pt" o:ole="">
            <v:imagedata r:id="rId34" o:title=""/>
          </v:shape>
          <o:OLEObject Type="Embed" ProgID="Unknown" ShapeID="_x0000_i1040" DrawAspect="Content" ObjectID="_1576173641" r:id="rId35"/>
        </w:object>
      </w:r>
    </w:p>
    <w:p w:rsidR="006C0A10" w:rsidRPr="006C0A10" w:rsidRDefault="006C0A10" w:rsidP="00F345C9">
      <w:pPr>
        <w:rPr>
          <w:rFonts w:asciiTheme="minorEastAsia" w:hAnsiTheme="minorEastAsia"/>
        </w:rPr>
      </w:pPr>
      <w:r w:rsidRPr="006C0A10">
        <w:rPr>
          <w:rFonts w:asciiTheme="minorEastAsia" w:hAnsiTheme="minorEastAsia"/>
        </w:rPr>
        <w:t>展开参数</w:t>
      </w:r>
      <w:r w:rsidRPr="006C0A10">
        <w:rPr>
          <w:rFonts w:asciiTheme="minorEastAsia" w:hAnsiTheme="minorEastAsia" w:hint="eastAsia"/>
        </w:rPr>
        <w:t>：</w:t>
      </w:r>
    </w:p>
    <w:p w:rsidR="006C0A10" w:rsidRPr="006C0A10" w:rsidRDefault="006C0A10" w:rsidP="00F345C9">
      <w:pPr>
        <w:rPr>
          <w:rFonts w:asciiTheme="minorEastAsia" w:hAnsiTheme="minorEastAsia"/>
        </w:rPr>
      </w:pPr>
      <w:r w:rsidRPr="006C0A10">
        <w:rPr>
          <w:rFonts w:asciiTheme="minorEastAsia" w:hAnsiTheme="minorEastAsia"/>
        </w:rPr>
        <w:lastRenderedPageBreak/>
        <w:t>为了使用优化方法</w:t>
      </w:r>
      <w:proofErr w:type="spellStart"/>
      <w:r w:rsidRPr="006C0A10">
        <w:rPr>
          <w:rFonts w:asciiTheme="minorEastAsia" w:hAnsiTheme="minorEastAsia"/>
        </w:rPr>
        <w:t>fminunc</w:t>
      </w:r>
      <w:proofErr w:type="spellEnd"/>
      <w:r w:rsidRPr="006C0A10">
        <w:rPr>
          <w:rFonts w:asciiTheme="minorEastAsia" w:hAnsiTheme="minorEastAsia"/>
        </w:rPr>
        <w:t>()</w:t>
      </w:r>
      <w:r w:rsidRPr="006C0A10">
        <w:rPr>
          <w:rFonts w:asciiTheme="minorEastAsia" w:hAnsiTheme="minorEastAsia" w:hint="eastAsia"/>
        </w:rPr>
        <w:t>，</w:t>
      </w:r>
      <w:r w:rsidRPr="006C0A10">
        <w:rPr>
          <w:rFonts w:asciiTheme="minorEastAsia" w:hAnsiTheme="minorEastAsia"/>
        </w:rPr>
        <w:t>将theta和</w:t>
      </w:r>
      <w:proofErr w:type="spellStart"/>
      <w:r w:rsidRPr="006C0A10">
        <w:rPr>
          <w:rFonts w:asciiTheme="minorEastAsia" w:hAnsiTheme="minorEastAsia" w:hint="eastAsia"/>
        </w:rPr>
        <w:t>delte</w:t>
      </w:r>
      <w:proofErr w:type="spellEnd"/>
      <w:r w:rsidRPr="006C0A10">
        <w:rPr>
          <w:rFonts w:asciiTheme="minorEastAsia" w:hAnsiTheme="minorEastAsia" w:hint="eastAsia"/>
        </w:rPr>
        <w:t>展开成长向量形式，操作如下：</w:t>
      </w:r>
    </w:p>
    <w:p w:rsidR="006C0A10" w:rsidRDefault="006C0A10" w:rsidP="00F345C9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heta</w:t>
      </w:r>
      <w:r>
        <w:rPr>
          <w:rFonts w:asciiTheme="minorEastAsia" w:hAnsiTheme="minorEastAsia"/>
        </w:rPr>
        <w:t>Value</w:t>
      </w:r>
      <w:proofErr w:type="spellEnd"/>
      <w:proofErr w:type="gramStart"/>
      <w:r>
        <w:rPr>
          <w:rFonts w:asciiTheme="minorEastAsia" w:hAnsiTheme="minorEastAsia"/>
        </w:rPr>
        <w:t>=[</w:t>
      </w:r>
      <w:proofErr w:type="gramEnd"/>
      <w:r>
        <w:rPr>
          <w:rFonts w:asciiTheme="minorEastAsia" w:hAnsiTheme="minorEastAsia"/>
        </w:rPr>
        <w:t>theta1(:);theta2(:);theta3(:)];</w:t>
      </w:r>
    </w:p>
    <w:p w:rsidR="006C0A10" w:rsidRDefault="006C0A10" w:rsidP="00F345C9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Delte</w:t>
      </w:r>
      <w:proofErr w:type="spellEnd"/>
      <w:proofErr w:type="gramStart"/>
      <w:r>
        <w:rPr>
          <w:rFonts w:asciiTheme="minorEastAsia" w:hAnsiTheme="minorEastAsia"/>
        </w:rPr>
        <w:t>=[</w:t>
      </w:r>
      <w:proofErr w:type="gramEnd"/>
      <w:r>
        <w:rPr>
          <w:rFonts w:asciiTheme="minorEastAsia" w:hAnsiTheme="minorEastAsia"/>
        </w:rPr>
        <w:t>delte1(:);delte2(:);</w:t>
      </w:r>
      <w:proofErr w:type="spellStart"/>
      <w:r>
        <w:rPr>
          <w:rFonts w:asciiTheme="minorEastAsia" w:hAnsiTheme="minorEastAsia"/>
        </w:rPr>
        <w:t>delte</w:t>
      </w:r>
      <w:proofErr w:type="spellEnd"/>
      <w:r>
        <w:rPr>
          <w:rFonts w:asciiTheme="minorEastAsia" w:hAnsiTheme="minorEastAsia"/>
        </w:rPr>
        <w:t>(3)];</w:t>
      </w:r>
    </w:p>
    <w:p w:rsidR="006C0A10" w:rsidRDefault="006C0A10" w:rsidP="00F345C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得到</w:t>
      </w:r>
      <w:proofErr w:type="spellStart"/>
      <w:r>
        <w:rPr>
          <w:rFonts w:asciiTheme="minorEastAsia" w:hAnsiTheme="minorEastAsia"/>
        </w:rPr>
        <w:t>thetavalue</w:t>
      </w:r>
      <w:proofErr w:type="spellEnd"/>
      <w:r>
        <w:rPr>
          <w:rFonts w:asciiTheme="minorEastAsia" w:hAnsiTheme="minorEastAsia"/>
        </w:rPr>
        <w:t>和</w:t>
      </w:r>
      <w:proofErr w:type="spellStart"/>
      <w:r>
        <w:rPr>
          <w:rFonts w:asciiTheme="minorEastAsia" w:hAnsiTheme="minorEastAsia"/>
        </w:rPr>
        <w:t>delte</w:t>
      </w:r>
      <w:proofErr w:type="spellEnd"/>
      <w:r>
        <w:rPr>
          <w:rFonts w:asciiTheme="minorEastAsia" w:hAnsiTheme="minorEastAsia"/>
        </w:rPr>
        <w:t>都为长向量形式</w:t>
      </w:r>
      <w:r>
        <w:rPr>
          <w:rFonts w:asciiTheme="minorEastAsia" w:hAnsiTheme="minorEastAsia" w:hint="eastAsia"/>
        </w:rPr>
        <w:t>。</w:t>
      </w:r>
    </w:p>
    <w:p w:rsidR="006C0A10" w:rsidRDefault="006C0A10" w:rsidP="00F345C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也可以通过</w:t>
      </w:r>
      <w:r>
        <w:rPr>
          <w:rFonts w:asciiTheme="minorEastAsia" w:hAnsiTheme="minorEastAsia" w:hint="eastAsia"/>
        </w:rPr>
        <w:t>：</w:t>
      </w:r>
    </w:p>
    <w:p w:rsidR="006C0A10" w:rsidRDefault="006C0A10" w:rsidP="00F345C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Theta1=reshape(</w:t>
      </w:r>
      <w:proofErr w:type="spellStart"/>
      <w:r>
        <w:rPr>
          <w:rFonts w:asciiTheme="minorEastAsia" w:hAnsiTheme="minorEastAsia"/>
        </w:rPr>
        <w:t>thetavalue</w:t>
      </w:r>
      <w:proofErr w:type="spellEnd"/>
      <w:r>
        <w:rPr>
          <w:rFonts w:asciiTheme="minorEastAsia" w:hAnsiTheme="minorEastAsia"/>
        </w:rPr>
        <w:t>(1:n),</w:t>
      </w:r>
      <w:proofErr w:type="spellStart"/>
      <w:r>
        <w:rPr>
          <w:rFonts w:asciiTheme="minorEastAsia" w:hAnsiTheme="minorEastAsia"/>
        </w:rPr>
        <w:t>i,j</w:t>
      </w:r>
      <w:proofErr w:type="spellEnd"/>
      <w:r>
        <w:rPr>
          <w:rFonts w:asciiTheme="minorEastAsia" w:hAnsiTheme="minorEastAsia"/>
        </w:rPr>
        <w:t>);</w:t>
      </w:r>
      <w:r>
        <w:rPr>
          <w:rFonts w:asciiTheme="minorEastAsia" w:hAnsiTheme="minorEastAsia" w:hint="eastAsia"/>
        </w:rPr>
        <w:t>这样的形式重新获得theta矩阵。</w:t>
      </w:r>
    </w:p>
    <w:p w:rsidR="00FD02EC" w:rsidRDefault="00FD02EC" w:rsidP="00F345C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梯度检查：</w:t>
      </w:r>
    </w:p>
    <w:p w:rsidR="00FD02EC" w:rsidRDefault="00FD02EC" w:rsidP="00F345C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当使用反向传播算法计算</w:t>
      </w:r>
      <w:proofErr w:type="spellStart"/>
      <w:r>
        <w:rPr>
          <w:rFonts w:asciiTheme="minorEastAsia" w:hAnsiTheme="minorEastAsia" w:hint="eastAsia"/>
        </w:rPr>
        <w:t>DeltaVe</w:t>
      </w:r>
      <w:r>
        <w:rPr>
          <w:rFonts w:asciiTheme="minorEastAsia" w:hAnsiTheme="minorEastAsia"/>
        </w:rPr>
        <w:t>ctor</w:t>
      </w:r>
      <w:proofErr w:type="spellEnd"/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可以通过以下方法进行检验</w:t>
      </w:r>
      <w:r>
        <w:rPr>
          <w:rFonts w:asciiTheme="minorEastAsia" w:hAnsiTheme="minorEastAsia" w:hint="eastAsia"/>
        </w:rPr>
        <w:t>：</w:t>
      </w:r>
    </w:p>
    <w:p w:rsidR="00FD02EC" w:rsidRDefault="00FD02EC" w:rsidP="00F345C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首先需要使theta矩阵长向量化</w:t>
      </w:r>
      <w:r>
        <w:rPr>
          <w:rFonts w:asciiTheme="minorEastAsia" w:hAnsiTheme="minorEastAsia" w:hint="eastAsia"/>
        </w:rPr>
        <w:t>，然后有：</w:t>
      </w:r>
    </w:p>
    <w:p w:rsidR="00FD02EC" w:rsidRDefault="00FD02EC" w:rsidP="00F345C9">
      <w:r>
        <w:object w:dxaOrig="5920" w:dyaOrig="740">
          <v:shape id="_x0000_i1041" type="#_x0000_t75" style="width:296.05pt;height:36.85pt" o:ole="">
            <v:imagedata r:id="rId36" o:title=""/>
          </v:shape>
          <o:OLEObject Type="Embed" ProgID="Unknown" ShapeID="_x0000_i1041" DrawAspect="Content" ObjectID="_1576173642" r:id="rId37"/>
        </w:object>
      </w:r>
    </w:p>
    <w:p w:rsidR="00FD02EC" w:rsidRPr="00015211" w:rsidRDefault="00FD02EC" w:rsidP="00F345C9">
      <w:pPr>
        <w:rPr>
          <w:rFonts w:asciiTheme="minorEastAsia" w:hAnsiTheme="minorEastAsia"/>
        </w:rPr>
      </w:pPr>
      <w:r w:rsidRPr="00015211">
        <w:rPr>
          <w:rFonts w:asciiTheme="minorEastAsia" w:hAnsiTheme="minorEastAsia"/>
        </w:rPr>
        <w:t>一般要求epsilon很小</w:t>
      </w:r>
      <w:r w:rsidRPr="00015211">
        <w:rPr>
          <w:rFonts w:asciiTheme="minorEastAsia" w:hAnsiTheme="minorEastAsia" w:hint="eastAsia"/>
        </w:rPr>
        <w:t>，</w:t>
      </w:r>
      <w:r w:rsidRPr="00015211">
        <w:rPr>
          <w:rFonts w:asciiTheme="minorEastAsia" w:hAnsiTheme="minorEastAsia"/>
        </w:rPr>
        <w:t>但不能太小</w:t>
      </w:r>
      <w:r w:rsidRPr="00015211">
        <w:rPr>
          <w:rFonts w:asciiTheme="minorEastAsia" w:hAnsiTheme="minorEastAsia" w:hint="eastAsia"/>
        </w:rPr>
        <w:t>，</w:t>
      </w:r>
      <w:r w:rsidRPr="00015211">
        <w:rPr>
          <w:rFonts w:asciiTheme="minorEastAsia" w:hAnsiTheme="minorEastAsia"/>
        </w:rPr>
        <w:t>太小会有计算问题</w:t>
      </w:r>
      <w:r w:rsidRPr="00015211">
        <w:rPr>
          <w:rFonts w:asciiTheme="minorEastAsia" w:hAnsiTheme="minorEastAsia" w:hint="eastAsia"/>
        </w:rPr>
        <w:t>。</w:t>
      </w:r>
    </w:p>
    <w:p w:rsidR="00FD02EC" w:rsidRPr="00015211" w:rsidRDefault="00FD02EC" w:rsidP="00F345C9">
      <w:pPr>
        <w:rPr>
          <w:rFonts w:asciiTheme="minorEastAsia" w:hAnsiTheme="minorEastAsia"/>
        </w:rPr>
      </w:pPr>
      <w:r w:rsidRPr="00015211">
        <w:rPr>
          <w:rFonts w:asciiTheme="minorEastAsia" w:hAnsiTheme="minorEastAsia"/>
        </w:rPr>
        <w:t>Octave操作如下：</w:t>
      </w:r>
    </w:p>
    <w:p w:rsidR="00FD02EC" w:rsidRDefault="00FD02EC" w:rsidP="00F345C9">
      <w:r>
        <w:t>Epsilon=1e-4;</w:t>
      </w:r>
    </w:p>
    <w:p w:rsidR="00FD02EC" w:rsidRDefault="00FD02EC" w:rsidP="00F345C9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  <w:r>
        <w:t>,</w:t>
      </w:r>
    </w:p>
    <w:p w:rsidR="00FD02EC" w:rsidRDefault="00FD02EC" w:rsidP="00F345C9">
      <w:r>
        <w:tab/>
        <w:t>Theta1=theta;</w:t>
      </w:r>
    </w:p>
    <w:p w:rsidR="00FD02EC" w:rsidRDefault="00FD02EC" w:rsidP="00F345C9">
      <w:r>
        <w:tab/>
      </w:r>
      <w:proofErr w:type="gramStart"/>
      <w:r>
        <w:t>Theta</w:t>
      </w:r>
      <w:r w:rsidR="00015211">
        <w:t>1</w:t>
      </w:r>
      <w:r w:rsidR="00015211">
        <w:rPr>
          <w:rFonts w:hint="eastAsia"/>
        </w:rPr>
        <w:t>(</w:t>
      </w:r>
      <w:proofErr w:type="spellStart"/>
      <w:proofErr w:type="gramEnd"/>
      <w:r w:rsidR="00015211">
        <w:t>i</w:t>
      </w:r>
      <w:proofErr w:type="spellEnd"/>
      <w:r w:rsidR="00015211">
        <w:rPr>
          <w:rFonts w:hint="eastAsia"/>
        </w:rPr>
        <w:t>)</w:t>
      </w:r>
      <w:r>
        <w:t>=theta1</w:t>
      </w:r>
      <w:r w:rsidR="00015211">
        <w:rPr>
          <w:rFonts w:hint="eastAsia"/>
        </w:rPr>
        <w:t>(</w:t>
      </w:r>
      <w:proofErr w:type="spellStart"/>
      <w:r w:rsidR="00015211">
        <w:t>i</w:t>
      </w:r>
      <w:proofErr w:type="spellEnd"/>
      <w:r w:rsidR="00015211">
        <w:rPr>
          <w:rFonts w:hint="eastAsia"/>
        </w:rPr>
        <w:t>)</w:t>
      </w:r>
      <w:r>
        <w:t>+epsilon;</w:t>
      </w:r>
    </w:p>
    <w:p w:rsidR="00FD02EC" w:rsidRDefault="00FD02EC" w:rsidP="00F345C9">
      <w:r>
        <w:tab/>
        <w:t>Theta2=theta;</w:t>
      </w:r>
    </w:p>
    <w:p w:rsidR="00FD02EC" w:rsidRDefault="00FD02EC" w:rsidP="00F345C9">
      <w:r>
        <w:tab/>
      </w:r>
      <w:proofErr w:type="gramStart"/>
      <w:r>
        <w:t>Theta2</w:t>
      </w:r>
      <w:r w:rsidR="00015211">
        <w:rPr>
          <w:rFonts w:hint="eastAsia"/>
        </w:rPr>
        <w:t>(</w:t>
      </w:r>
      <w:proofErr w:type="spellStart"/>
      <w:proofErr w:type="gramEnd"/>
      <w:r w:rsidR="00015211">
        <w:t>i</w:t>
      </w:r>
      <w:proofErr w:type="spellEnd"/>
      <w:r w:rsidR="00015211">
        <w:rPr>
          <w:rFonts w:hint="eastAsia"/>
        </w:rPr>
        <w:t>)</w:t>
      </w:r>
      <w:r>
        <w:t>=theta2</w:t>
      </w:r>
      <w:r w:rsidR="00015211">
        <w:rPr>
          <w:rFonts w:hint="eastAsia"/>
        </w:rPr>
        <w:t>(</w:t>
      </w:r>
      <w:proofErr w:type="spellStart"/>
      <w:r w:rsidR="00015211">
        <w:t>i</w:t>
      </w:r>
      <w:proofErr w:type="spellEnd"/>
      <w:r w:rsidR="00015211">
        <w:rPr>
          <w:rFonts w:hint="eastAsia"/>
        </w:rPr>
        <w:t>)</w:t>
      </w:r>
      <w:r>
        <w:t>-epsilon;</w:t>
      </w:r>
    </w:p>
    <w:p w:rsidR="00FD02EC" w:rsidRDefault="00FD02EC" w:rsidP="00F345C9">
      <w:r>
        <w:tab/>
      </w:r>
      <w:proofErr w:type="gramStart"/>
      <w:r w:rsidR="00015211">
        <w:t>Grad</w:t>
      </w:r>
      <w:r w:rsidR="00015211">
        <w:rPr>
          <w:rFonts w:hint="eastAsia"/>
        </w:rPr>
        <w:t>(</w:t>
      </w:r>
      <w:proofErr w:type="spellStart"/>
      <w:proofErr w:type="gramEnd"/>
      <w:r w:rsidR="00015211">
        <w:t>i</w:t>
      </w:r>
      <w:proofErr w:type="spellEnd"/>
      <w:r w:rsidR="00015211">
        <w:rPr>
          <w:rFonts w:hint="eastAsia"/>
        </w:rPr>
        <w:t>)</w:t>
      </w:r>
      <w:r w:rsidR="00015211">
        <w:t>=(J(theta1(</w:t>
      </w:r>
      <w:proofErr w:type="spellStart"/>
      <w:r w:rsidR="00015211">
        <w:t>i</w:t>
      </w:r>
      <w:proofErr w:type="spellEnd"/>
      <w:r w:rsidR="00015211">
        <w:t>))-J(theta2(</w:t>
      </w:r>
      <w:proofErr w:type="spellStart"/>
      <w:r w:rsidR="00015211">
        <w:t>i</w:t>
      </w:r>
      <w:proofErr w:type="spellEnd"/>
      <w:r w:rsidR="00015211">
        <w:t>)))/(2*epsilon);</w:t>
      </w:r>
    </w:p>
    <w:p w:rsidR="00015211" w:rsidRDefault="00015211" w:rsidP="00F345C9">
      <w:r>
        <w:t>最后得</w:t>
      </w:r>
      <w:r w:rsidRPr="00015211">
        <w:rPr>
          <w:rFonts w:asciiTheme="minorEastAsia" w:hAnsiTheme="minorEastAsia"/>
        </w:rPr>
        <w:t>到grad</w:t>
      </w:r>
      <w:r w:rsidRPr="00015211">
        <w:rPr>
          <w:rFonts w:asciiTheme="minorEastAsia" w:hAnsiTheme="minorEastAsia" w:hint="eastAsia"/>
        </w:rPr>
        <w:t>，</w:t>
      </w:r>
      <w:r w:rsidRPr="00015211">
        <w:rPr>
          <w:rFonts w:asciiTheme="minorEastAsia" w:hAnsiTheme="minorEastAsia"/>
        </w:rPr>
        <w:t>若</w:t>
      </w:r>
      <w:proofErr w:type="spellStart"/>
      <w:r w:rsidRPr="00015211">
        <w:rPr>
          <w:rFonts w:asciiTheme="minorEastAsia" w:hAnsiTheme="minorEastAsia"/>
        </w:rPr>
        <w:t>deltavector</w:t>
      </w:r>
      <w:proofErr w:type="spellEnd"/>
      <w:r w:rsidRPr="00015211">
        <w:rPr>
          <w:rFonts w:asciiTheme="minorEastAsia" w:hAnsiTheme="minorEastAsia"/>
        </w:rPr>
        <w:object w:dxaOrig="200" w:dyaOrig="200">
          <v:shape id="_x0000_i1042" type="#_x0000_t75" style="width:9.8pt;height:9.8pt" o:ole="">
            <v:imagedata r:id="rId38" o:title=""/>
          </v:shape>
          <o:OLEObject Type="Embed" ProgID="Unknown" ShapeID="_x0000_i1042" DrawAspect="Content" ObjectID="_1576173643" r:id="rId39"/>
        </w:object>
      </w:r>
      <w:r w:rsidRPr="00015211">
        <w:rPr>
          <w:rFonts w:asciiTheme="minorEastAsia" w:hAnsiTheme="minorEastAsia"/>
        </w:rPr>
        <w:t>grad</w:t>
      </w:r>
      <w:r w:rsidRPr="00015211">
        <w:rPr>
          <w:rFonts w:asciiTheme="minorEastAsia" w:hAnsiTheme="minorEastAsia" w:hint="eastAsia"/>
        </w:rPr>
        <w:t>，则可</w:t>
      </w:r>
      <w:r>
        <w:rPr>
          <w:rFonts w:hint="eastAsia"/>
        </w:rPr>
        <w:t>证明反向传播算法的正确性。当证明正确性后，则不需要进行梯度检查了。</w:t>
      </w:r>
    </w:p>
    <w:p w:rsidR="008C17EB" w:rsidRDefault="008C17EB" w:rsidP="00F345C9">
      <w:r>
        <w:t>参数随机初始化</w:t>
      </w:r>
      <w:r>
        <w:rPr>
          <w:rFonts w:hint="eastAsia"/>
        </w:rPr>
        <w:t>：</w:t>
      </w:r>
    </w:p>
    <w:p w:rsidR="008C17EB" w:rsidRDefault="008C17EB" w:rsidP="00F345C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如果初始化参数为0,则</w:t>
      </w:r>
      <w:r w:rsidR="00D4078A">
        <w:rPr>
          <w:rFonts w:asciiTheme="minorEastAsia" w:hAnsiTheme="minorEastAsia" w:hint="eastAsia"/>
        </w:rPr>
        <w:t>梯度下降时</w:t>
      </w:r>
      <w:r>
        <w:rPr>
          <w:rFonts w:asciiTheme="minorEastAsia" w:hAnsiTheme="minorEastAsia" w:hint="eastAsia"/>
        </w:rPr>
        <w:t>会出现更新的值为相同的值，降低了算法性能，所以采用随机参数初始化。操作如下：</w:t>
      </w:r>
    </w:p>
    <w:p w:rsidR="008C17EB" w:rsidRDefault="008C17EB" w:rsidP="00F345C9">
      <w:r>
        <w:object w:dxaOrig="4239" w:dyaOrig="320">
          <v:shape id="_x0000_i1043" type="#_x0000_t75" style="width:211.95pt;height:16.15pt" o:ole="">
            <v:imagedata r:id="rId40" o:title=""/>
          </v:shape>
          <o:OLEObject Type="Embed" ProgID="Unknown" ShapeID="_x0000_i1043" DrawAspect="Content" ObjectID="_1576173644" r:id="rId41"/>
        </w:object>
      </w:r>
      <w:r>
        <w:t xml:space="preserve">   </w:t>
      </w:r>
      <w:r>
        <w:object w:dxaOrig="1240" w:dyaOrig="400">
          <v:shape id="_x0000_i1044" type="#_x0000_t75" style="width:62.2pt;height:20.15pt" o:ole="">
            <v:imagedata r:id="rId42" o:title=""/>
          </v:shape>
          <o:OLEObject Type="Embed" ProgID="Unknown" ShapeID="_x0000_i1044" DrawAspect="Content" ObjectID="_1576173645" r:id="rId43"/>
        </w:object>
      </w:r>
    </w:p>
    <w:p w:rsidR="00C72AD1" w:rsidRDefault="00C72AD1" w:rsidP="00F345C9">
      <w:r>
        <w:t>神经网络学习算法</w:t>
      </w:r>
      <w:r>
        <w:rPr>
          <w:rFonts w:hint="eastAsia"/>
        </w:rPr>
        <w:t>:</w:t>
      </w:r>
    </w:p>
    <w:p w:rsidR="00C72AD1" w:rsidRDefault="00C72AD1" w:rsidP="00C72AD1">
      <w:pPr>
        <w:pStyle w:val="a3"/>
        <w:numPr>
          <w:ilvl w:val="0"/>
          <w:numId w:val="3"/>
        </w:numPr>
        <w:ind w:firstLineChars="0"/>
      </w:pPr>
      <w:r>
        <w:t>首先选择一个网络框架</w:t>
      </w:r>
      <w:r>
        <w:rPr>
          <w:rFonts w:hint="eastAsia"/>
        </w:rPr>
        <w:t>，</w:t>
      </w:r>
      <w:r>
        <w:t>确定隐藏层层数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1</w:t>
      </w:r>
      <w:r>
        <w:rPr>
          <w:rFonts w:hint="eastAsia"/>
        </w:rPr>
        <w:t>层。输入层根据特征矩阵来确定。输出层根据类别种类来确定。</w:t>
      </w:r>
    </w:p>
    <w:p w:rsidR="00C72AD1" w:rsidRDefault="00C72AD1" w:rsidP="00C72AD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随机初始化权重参数</w:t>
      </w:r>
      <w:r>
        <w:rPr>
          <w:rFonts w:asciiTheme="minorEastAsia" w:hAnsiTheme="minorEastAsia" w:hint="eastAsia"/>
        </w:rPr>
        <w:t>theta。</w:t>
      </w:r>
    </w:p>
    <w:p w:rsidR="00C72AD1" w:rsidRDefault="00C72AD1" w:rsidP="00C72AD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输入特征值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进行向前传播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得到</w:t>
      </w:r>
      <w:r>
        <w:object w:dxaOrig="260" w:dyaOrig="400">
          <v:shape id="_x0000_i1045" type="#_x0000_t75" style="width:13.25pt;height:20.15pt" o:ole="">
            <v:imagedata r:id="rId44" o:title=""/>
          </v:shape>
          <o:OLEObject Type="Embed" ProgID="Unknown" ShapeID="_x0000_i1045" DrawAspect="Content" ObjectID="_1576173646" r:id="rId45"/>
        </w:object>
      </w:r>
      <w:r>
        <w:rPr>
          <w:rFonts w:asciiTheme="minorEastAsia" w:hAnsiTheme="minorEastAsia" w:hint="eastAsia"/>
        </w:rPr>
        <w:t>。</w:t>
      </w:r>
    </w:p>
    <w:p w:rsidR="00C72AD1" w:rsidRPr="00C72AD1" w:rsidRDefault="00C72AD1" w:rsidP="00C72AD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实现并计算代价函数</w:t>
      </w:r>
      <w:r>
        <w:object w:dxaOrig="520" w:dyaOrig="320">
          <v:shape id="_x0000_i1046" type="#_x0000_t75" style="width:25.9pt;height:16.15pt" o:ole="">
            <v:imagedata r:id="rId46" o:title=""/>
          </v:shape>
          <o:OLEObject Type="Embed" ProgID="Unknown" ShapeID="_x0000_i1046" DrawAspect="Content" ObjectID="_1576173647" r:id="rId47"/>
        </w:object>
      </w:r>
      <w:r>
        <w:rPr>
          <w:rFonts w:hint="eastAsia"/>
        </w:rPr>
        <w:t>。</w:t>
      </w:r>
    </w:p>
    <w:p w:rsidR="00C72AD1" w:rsidRPr="00C72AD1" w:rsidRDefault="00C72AD1" w:rsidP="00C72AD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t>根据输出值</w:t>
      </w:r>
      <w:r>
        <w:object w:dxaOrig="300" w:dyaOrig="320">
          <v:shape id="_x0000_i1047" type="#_x0000_t75" style="width:15pt;height:16.15pt" o:ole="">
            <v:imagedata r:id="rId48" o:title=""/>
          </v:shape>
          <o:OLEObject Type="Embed" ProgID="Unknown" ShapeID="_x0000_i1047" DrawAspect="Content" ObjectID="_1576173648" r:id="rId49"/>
        </w:object>
      </w:r>
      <w:r>
        <w:t>进行反向传播</w:t>
      </w:r>
      <w:r>
        <w:rPr>
          <w:rFonts w:hint="eastAsia"/>
        </w:rPr>
        <w:t>，</w:t>
      </w:r>
      <w:r>
        <w:t>得到</w:t>
      </w:r>
      <w:r>
        <w:object w:dxaOrig="279" w:dyaOrig="400">
          <v:shape id="_x0000_i1048" type="#_x0000_t75" style="width:13.8pt;height:20.15pt" o:ole="">
            <v:imagedata r:id="rId50" o:title=""/>
          </v:shape>
          <o:OLEObject Type="Embed" ProgID="Unknown" ShapeID="_x0000_i1048" DrawAspect="Content" ObjectID="_1576173649" r:id="rId51"/>
        </w:object>
      </w:r>
      <w:r>
        <w:rPr>
          <w:rFonts w:hint="eastAsia"/>
        </w:rPr>
        <w:t>。</w:t>
      </w:r>
    </w:p>
    <w:p w:rsidR="00C72AD1" w:rsidRPr="00C72AD1" w:rsidRDefault="00C72AD1" w:rsidP="00C72AD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t>用梯度检查反向传播得到的</w:t>
      </w:r>
      <w:proofErr w:type="spellStart"/>
      <w:r w:rsidRPr="00015211">
        <w:rPr>
          <w:rFonts w:asciiTheme="minorEastAsia" w:hAnsiTheme="minorEastAsia"/>
        </w:rPr>
        <w:t>deltavector</w:t>
      </w:r>
      <w:proofErr w:type="spellEnd"/>
      <w:r>
        <w:rPr>
          <w:rFonts w:asciiTheme="minorEastAsia" w:hAnsiTheme="minorEastAsia"/>
        </w:rPr>
        <w:t>与数值计算得到的</w:t>
      </w:r>
      <w:r w:rsidRPr="00015211">
        <w:rPr>
          <w:rFonts w:asciiTheme="minorEastAsia" w:hAnsiTheme="minorEastAsia"/>
        </w:rPr>
        <w:t>grad</w:t>
      </w:r>
      <w:r>
        <w:rPr>
          <w:rFonts w:asciiTheme="minorEastAsia" w:hAnsiTheme="minorEastAsia"/>
        </w:rPr>
        <w:t>是否相近</w:t>
      </w:r>
      <w:r>
        <w:t>来确定反向传播是否正确</w:t>
      </w:r>
      <w:r>
        <w:rPr>
          <w:rFonts w:hint="eastAsia"/>
        </w:rPr>
        <w:t>。</w:t>
      </w:r>
    </w:p>
    <w:p w:rsidR="00C72AD1" w:rsidRPr="005C02EA" w:rsidRDefault="00C72AD1" w:rsidP="00C72AD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t>取消梯度检查</w:t>
      </w:r>
      <w:r>
        <w:rPr>
          <w:rFonts w:hint="eastAsia"/>
        </w:rPr>
        <w:t>，</w:t>
      </w:r>
      <w:r>
        <w:t>使用得到的</w:t>
      </w:r>
      <w:proofErr w:type="spellStart"/>
      <w:r w:rsidRPr="00015211">
        <w:rPr>
          <w:rFonts w:asciiTheme="minorEastAsia" w:hAnsiTheme="minorEastAsia"/>
        </w:rPr>
        <w:t>deltavector</w:t>
      </w:r>
      <w:proofErr w:type="spellEnd"/>
      <w:r>
        <w:rPr>
          <w:rFonts w:asciiTheme="minorEastAsia" w:hAnsiTheme="minorEastAsia"/>
        </w:rPr>
        <w:t>最小化</w:t>
      </w:r>
      <w:r>
        <w:object w:dxaOrig="520" w:dyaOrig="320">
          <v:shape id="_x0000_i1049" type="#_x0000_t75" style="width:25.9pt;height:16.15pt" o:ole="">
            <v:imagedata r:id="rId46" o:title=""/>
          </v:shape>
          <o:OLEObject Type="Embed" ProgID="Unknown" ShapeID="_x0000_i1049" DrawAspect="Content" ObjectID="_1576173650" r:id="rId52"/>
        </w:object>
      </w:r>
      <w:r w:rsidR="00F65705">
        <w:rPr>
          <w:rFonts w:hint="eastAsia"/>
        </w:rPr>
        <w:t>。</w:t>
      </w:r>
    </w:p>
    <w:p w:rsidR="005C02EA" w:rsidRDefault="005C02EA" w:rsidP="005C02E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注意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神经网络代价函数不是下凸函数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所以最后结果是局部最优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与初始参数有关</w:t>
      </w:r>
      <w:r>
        <w:rPr>
          <w:rFonts w:asciiTheme="minorEastAsia" w:hAnsiTheme="minorEastAsia" w:hint="eastAsia"/>
        </w:rPr>
        <w:t>。</w:t>
      </w:r>
    </w:p>
    <w:p w:rsidR="008E3979" w:rsidRDefault="008E3979" w:rsidP="005C02EA">
      <w:pPr>
        <w:rPr>
          <w:rFonts w:asciiTheme="minorEastAsia" w:hAnsiTheme="minorEastAsia"/>
        </w:rPr>
      </w:pPr>
    </w:p>
    <w:p w:rsidR="008E3979" w:rsidRDefault="008E3979" w:rsidP="005C02E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编程作业</w:t>
      </w:r>
      <w:r>
        <w:rPr>
          <w:rFonts w:asciiTheme="minorEastAsia" w:hAnsiTheme="minorEastAsia" w:hint="eastAsia"/>
        </w:rPr>
        <w:t>：</w:t>
      </w:r>
    </w:p>
    <w:p w:rsidR="00BB25DF" w:rsidRDefault="00BB25DF" w:rsidP="005C02E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代码主要功能是计算代价函数</w:t>
      </w:r>
      <w:r>
        <w:rPr>
          <w:rFonts w:asciiTheme="minorEastAsia" w:hAnsiTheme="minorEastAsia" w:hint="eastAsia"/>
        </w:rPr>
        <w:t>、实现</w:t>
      </w:r>
      <w:r>
        <w:rPr>
          <w:rFonts w:asciiTheme="minorEastAsia" w:hAnsiTheme="minorEastAsia"/>
        </w:rPr>
        <w:t>向前传播计算预测输出值</w:t>
      </w:r>
      <w:r>
        <w:rPr>
          <w:rFonts w:asciiTheme="minorEastAsia" w:hAnsiTheme="minorEastAsia" w:hint="eastAsia"/>
        </w:rPr>
        <w:t>、实现向后传播计算delta，从而优化参数theta（即达到训练效果）。</w:t>
      </w:r>
    </w:p>
    <w:p w:rsidR="008E3979" w:rsidRDefault="008E3979" w:rsidP="005C02EA">
      <w:pPr>
        <w:rPr>
          <w:rFonts w:asciiTheme="minorEastAsia" w:hAnsiTheme="minorEastAsia" w:hint="eastAsia"/>
        </w:rPr>
      </w:pPr>
      <w:r w:rsidRPr="008E3979">
        <w:rPr>
          <w:rFonts w:asciiTheme="minorEastAsia" w:hAnsiTheme="minorEastAsia" w:hint="eastAsia"/>
        </w:rPr>
        <w:t>%向前传播</w:t>
      </w:r>
      <w:r w:rsidRPr="008E3979">
        <w:rPr>
          <w:rFonts w:asciiTheme="minorEastAsia" w:hAnsiTheme="minorEastAsia" w:hint="eastAsia"/>
        </w:rPr>
        <w:cr/>
        <w:t>X</w:t>
      </w:r>
      <w:proofErr w:type="gramStart"/>
      <w:r w:rsidRPr="008E3979">
        <w:rPr>
          <w:rFonts w:asciiTheme="minorEastAsia" w:hAnsiTheme="minorEastAsia" w:hint="eastAsia"/>
        </w:rPr>
        <w:t>=[</w:t>
      </w:r>
      <w:proofErr w:type="gramEnd"/>
      <w:r w:rsidRPr="008E3979">
        <w:rPr>
          <w:rFonts w:asciiTheme="minorEastAsia" w:hAnsiTheme="minorEastAsia" w:hint="eastAsia"/>
        </w:rPr>
        <w:t>ones(m,1),X];</w:t>
      </w:r>
      <w:r>
        <w:rPr>
          <w:rFonts w:asciiTheme="minorEastAsia" w:hAnsiTheme="minorEastAsia"/>
        </w:rPr>
        <w:t xml:space="preserve">   </w:t>
      </w:r>
      <w:r w:rsidRPr="008E3979">
        <w:rPr>
          <w:rFonts w:asciiTheme="minorEastAsia" w:hAnsiTheme="minorEastAsia" w:hint="eastAsia"/>
        </w:rPr>
        <w:t>%5000*401</w:t>
      </w:r>
      <w:r w:rsidRPr="008E3979">
        <w:rPr>
          <w:rFonts w:asciiTheme="minorEastAsia" w:hAnsiTheme="minorEastAsia" w:hint="eastAsia"/>
        </w:rPr>
        <w:cr/>
        <w:t>hidden1_net=X*Theta1';</w:t>
      </w:r>
      <w:r>
        <w:rPr>
          <w:rFonts w:asciiTheme="minorEastAsia" w:hAnsiTheme="minorEastAsia"/>
        </w:rPr>
        <w:t xml:space="preserve">   </w:t>
      </w:r>
      <w:r w:rsidRPr="008E3979">
        <w:rPr>
          <w:rFonts w:asciiTheme="minorEastAsia" w:hAnsiTheme="minorEastAsia" w:hint="eastAsia"/>
        </w:rPr>
        <w:t>%5000*25</w:t>
      </w:r>
      <w:r w:rsidRPr="008E3979">
        <w:rPr>
          <w:rFonts w:asciiTheme="minorEastAsia" w:hAnsiTheme="minorEastAsia" w:hint="eastAsia"/>
        </w:rPr>
        <w:cr/>
        <w:t>hidden1_out=</w:t>
      </w:r>
      <w:proofErr w:type="gramStart"/>
      <w:r w:rsidRPr="008E3979">
        <w:rPr>
          <w:rFonts w:asciiTheme="minorEastAsia" w:hAnsiTheme="minorEastAsia" w:hint="eastAsia"/>
        </w:rPr>
        <w:t>sigmoid(</w:t>
      </w:r>
      <w:proofErr w:type="gramEnd"/>
      <w:r w:rsidRPr="008E3979">
        <w:rPr>
          <w:rFonts w:asciiTheme="minorEastAsia" w:hAnsiTheme="minorEastAsia" w:hint="eastAsia"/>
        </w:rPr>
        <w:t>hidden1_net);</w:t>
      </w:r>
      <w:r>
        <w:rPr>
          <w:rFonts w:asciiTheme="minorEastAsia" w:hAnsiTheme="minorEastAsia"/>
        </w:rPr>
        <w:t xml:space="preserve">  </w:t>
      </w:r>
      <w:r w:rsidRPr="008E3979">
        <w:rPr>
          <w:rFonts w:asciiTheme="minorEastAsia" w:hAnsiTheme="minorEastAsia" w:hint="eastAsia"/>
        </w:rPr>
        <w:t>%5000*25</w:t>
      </w:r>
      <w:r w:rsidRPr="008E3979">
        <w:rPr>
          <w:rFonts w:asciiTheme="minorEastAsia" w:hAnsiTheme="minorEastAsia" w:hint="eastAsia"/>
        </w:rPr>
        <w:cr/>
        <w:t>hidden1_out</w:t>
      </w:r>
      <w:proofErr w:type="gramStart"/>
      <w:r w:rsidRPr="008E3979">
        <w:rPr>
          <w:rFonts w:asciiTheme="minorEastAsia" w:hAnsiTheme="minorEastAsia" w:hint="eastAsia"/>
        </w:rPr>
        <w:t>=[</w:t>
      </w:r>
      <w:proofErr w:type="gramEnd"/>
      <w:r w:rsidRPr="008E3979">
        <w:rPr>
          <w:rFonts w:asciiTheme="minorEastAsia" w:hAnsiTheme="minorEastAsia" w:hint="eastAsia"/>
        </w:rPr>
        <w:t>ones(m,1),hidden1_out];</w:t>
      </w:r>
      <w:r>
        <w:rPr>
          <w:rFonts w:asciiTheme="minorEastAsia" w:hAnsiTheme="minorEastAsia"/>
        </w:rPr>
        <w:t xml:space="preserve">  </w:t>
      </w:r>
      <w:r w:rsidRPr="008E3979">
        <w:rPr>
          <w:rFonts w:asciiTheme="minorEastAsia" w:hAnsiTheme="minorEastAsia" w:hint="eastAsia"/>
        </w:rPr>
        <w:t>%5000*26</w:t>
      </w:r>
      <w:r w:rsidRPr="008E3979">
        <w:rPr>
          <w:rFonts w:asciiTheme="minorEastAsia" w:hAnsiTheme="minorEastAsia" w:hint="eastAsia"/>
        </w:rPr>
        <w:cr/>
        <w:t>hidden2_net=hidden1_out*Theta2'</w:t>
      </w:r>
      <w:proofErr w:type="gramStart"/>
      <w:r w:rsidRPr="008E3979">
        <w:rPr>
          <w:rFonts w:asciiTheme="minorEastAsia" w:hAnsiTheme="minorEastAsia" w:hint="eastAsia"/>
        </w:rPr>
        <w:t>;</w:t>
      </w:r>
      <w:r>
        <w:rPr>
          <w:rFonts w:asciiTheme="minorEastAsia" w:hAnsiTheme="minorEastAsia"/>
        </w:rPr>
        <w:t xml:space="preserve">  </w:t>
      </w:r>
      <w:r w:rsidRPr="008E3979">
        <w:rPr>
          <w:rFonts w:asciiTheme="minorEastAsia" w:hAnsiTheme="minorEastAsia" w:hint="eastAsia"/>
        </w:rPr>
        <w:t>%</w:t>
      </w:r>
      <w:proofErr w:type="gramEnd"/>
      <w:r w:rsidRPr="008E3979">
        <w:rPr>
          <w:rFonts w:asciiTheme="minorEastAsia" w:hAnsiTheme="minorEastAsia" w:hint="eastAsia"/>
        </w:rPr>
        <w:t>5000*10</w:t>
      </w:r>
      <w:r w:rsidRPr="008E3979">
        <w:rPr>
          <w:rFonts w:asciiTheme="minorEastAsia" w:hAnsiTheme="minorEastAsia" w:hint="eastAsia"/>
        </w:rPr>
        <w:cr/>
        <w:t>hidden2_out=</w:t>
      </w:r>
      <w:proofErr w:type="gramStart"/>
      <w:r w:rsidRPr="008E3979">
        <w:rPr>
          <w:rFonts w:asciiTheme="minorEastAsia" w:hAnsiTheme="minorEastAsia" w:hint="eastAsia"/>
        </w:rPr>
        <w:t>sigmoid(</w:t>
      </w:r>
      <w:proofErr w:type="gramEnd"/>
      <w:r w:rsidRPr="008E3979">
        <w:rPr>
          <w:rFonts w:asciiTheme="minorEastAsia" w:hAnsiTheme="minorEastAsia" w:hint="eastAsia"/>
        </w:rPr>
        <w:t>hidden2_net);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%5000*10</w:t>
      </w:r>
      <w:r>
        <w:rPr>
          <w:rFonts w:asciiTheme="minorEastAsia" w:hAnsiTheme="minorEastAsia" w:hint="eastAsia"/>
        </w:rPr>
        <w:cr/>
      </w:r>
      <w:proofErr w:type="gramStart"/>
      <w:r w:rsidRPr="008E3979">
        <w:rPr>
          <w:rFonts w:asciiTheme="minorEastAsia" w:hAnsiTheme="minorEastAsia" w:hint="eastAsia"/>
        </w:rPr>
        <w:t>for</w:t>
      </w:r>
      <w:proofErr w:type="gramEnd"/>
      <w:r w:rsidRPr="008E3979">
        <w:rPr>
          <w:rFonts w:asciiTheme="minorEastAsia" w:hAnsiTheme="minorEastAsia" w:hint="eastAsia"/>
        </w:rPr>
        <w:t xml:space="preserve"> </w:t>
      </w:r>
      <w:proofErr w:type="spellStart"/>
      <w:r w:rsidRPr="008E3979">
        <w:rPr>
          <w:rFonts w:asciiTheme="minorEastAsia" w:hAnsiTheme="minorEastAsia" w:hint="eastAsia"/>
        </w:rPr>
        <w:t>i</w:t>
      </w:r>
      <w:proofErr w:type="spellEnd"/>
      <w:r w:rsidRPr="008E3979">
        <w:rPr>
          <w:rFonts w:asciiTheme="minorEastAsia" w:hAnsiTheme="minorEastAsia" w:hint="eastAsia"/>
        </w:rPr>
        <w:t>=1:m</w:t>
      </w:r>
      <w:r w:rsidRPr="008E3979">
        <w:rPr>
          <w:rFonts w:asciiTheme="minorEastAsia" w:hAnsiTheme="minorEastAsia" w:hint="eastAsia"/>
        </w:rPr>
        <w:cr/>
      </w:r>
      <w:r w:rsidRPr="008E3979">
        <w:rPr>
          <w:rFonts w:asciiTheme="minorEastAsia" w:hAnsiTheme="minorEastAsia" w:hint="eastAsia"/>
        </w:rPr>
        <w:tab/>
        <w:t>labels=</w:t>
      </w:r>
      <w:proofErr w:type="spellStart"/>
      <w:r w:rsidRPr="008E3979">
        <w:rPr>
          <w:rFonts w:asciiTheme="minorEastAsia" w:hAnsiTheme="minorEastAsia" w:hint="eastAsia"/>
        </w:rPr>
        <w:t>zeros</w:t>
      </w:r>
      <w:proofErr w:type="spellEnd"/>
      <w:r w:rsidRPr="008E3979">
        <w:rPr>
          <w:rFonts w:asciiTheme="minorEastAsia" w:hAnsiTheme="minorEastAsia" w:hint="eastAsia"/>
        </w:rPr>
        <w:t>(num_labels,1);%初始化labels为10*1的矩阵</w:t>
      </w:r>
      <w:r w:rsidRPr="008E3979">
        <w:rPr>
          <w:rFonts w:asciiTheme="minorEastAsia" w:hAnsiTheme="minorEastAsia" w:hint="eastAsia"/>
        </w:rPr>
        <w:cr/>
      </w:r>
      <w:r w:rsidRPr="008E3979">
        <w:rPr>
          <w:rFonts w:asciiTheme="minorEastAsia" w:hAnsiTheme="minorEastAsia" w:hint="eastAsia"/>
        </w:rPr>
        <w:tab/>
        <w:t>result=y(</w:t>
      </w:r>
      <w:proofErr w:type="spellStart"/>
      <w:r w:rsidRPr="008E3979">
        <w:rPr>
          <w:rFonts w:asciiTheme="minorEastAsia" w:hAnsiTheme="minorEastAsia" w:hint="eastAsia"/>
        </w:rPr>
        <w:t>i</w:t>
      </w:r>
      <w:proofErr w:type="spellEnd"/>
      <w:r w:rsidRPr="008E3979">
        <w:rPr>
          <w:rFonts w:asciiTheme="minorEastAsia" w:hAnsiTheme="minorEastAsia" w:hint="eastAsia"/>
        </w:rPr>
        <w:t>);%拿出结果</w:t>
      </w:r>
      <w:r w:rsidRPr="008E3979">
        <w:rPr>
          <w:rFonts w:asciiTheme="minorEastAsia" w:hAnsiTheme="minorEastAsia" w:hint="eastAsia"/>
        </w:rPr>
        <w:cr/>
      </w:r>
      <w:r w:rsidRPr="008E3979">
        <w:rPr>
          <w:rFonts w:asciiTheme="minorEastAsia" w:hAnsiTheme="minorEastAsia" w:hint="eastAsia"/>
        </w:rPr>
        <w:tab/>
        <w:t>labels(result)=1;%结果位置设置为1</w:t>
      </w:r>
      <w:r w:rsidRPr="008E3979">
        <w:rPr>
          <w:rFonts w:asciiTheme="minorEastAsia" w:hAnsiTheme="minorEastAsia" w:hint="eastAsia"/>
        </w:rPr>
        <w:cr/>
      </w:r>
      <w:r w:rsidRPr="008E3979">
        <w:rPr>
          <w:rFonts w:asciiTheme="minorEastAsia" w:hAnsiTheme="minorEastAsia" w:hint="eastAsia"/>
        </w:rPr>
        <w:tab/>
        <w:t>J=J+log(hidden2_out(i,:))*(-labels)-log(1-hidden2_out(i,:))*(1-labels);%累加代价函数</w:t>
      </w:r>
      <w:r>
        <w:rPr>
          <w:rFonts w:asciiTheme="minorEastAsia" w:hAnsiTheme="minorEastAsia" w:hint="eastAsia"/>
        </w:rPr>
        <w:cr/>
      </w:r>
      <w:r>
        <w:rPr>
          <w:rFonts w:asciiTheme="minorEastAsia" w:hAnsiTheme="minorEastAsia" w:hint="eastAsia"/>
        </w:rPr>
        <w:tab/>
      </w:r>
      <w:r w:rsidRPr="008E3979">
        <w:rPr>
          <w:rFonts w:asciiTheme="minorEastAsia" w:hAnsiTheme="minorEastAsia" w:hint="eastAsia"/>
        </w:rPr>
        <w:t>%向后传播</w:t>
      </w:r>
      <w:r w:rsidRPr="008E3979">
        <w:rPr>
          <w:rFonts w:asciiTheme="minorEastAsia" w:hAnsiTheme="minorEastAsia" w:hint="eastAsia"/>
        </w:rPr>
        <w:cr/>
        <w:t xml:space="preserve">    delta2 = hidden2_out(</w:t>
      </w:r>
      <w:proofErr w:type="spellStart"/>
      <w:r w:rsidRPr="008E3979">
        <w:rPr>
          <w:rFonts w:asciiTheme="minorEastAsia" w:hAnsiTheme="minorEastAsia" w:hint="eastAsia"/>
        </w:rPr>
        <w:t>i</w:t>
      </w:r>
      <w:proofErr w:type="spellEnd"/>
      <w:r w:rsidRPr="008E3979">
        <w:rPr>
          <w:rFonts w:asciiTheme="minorEastAsia" w:hAnsiTheme="minorEastAsia" w:hint="eastAsia"/>
        </w:rPr>
        <w:t xml:space="preserve">, :)' - labels; %计算输出层差值  </w:t>
      </w:r>
      <w:r w:rsidRPr="008E3979">
        <w:rPr>
          <w:rFonts w:asciiTheme="minorEastAsia" w:hAnsiTheme="minorEastAsia" w:hint="eastAsia"/>
        </w:rPr>
        <w:cr/>
        <w:t xml:space="preserve">    delta1 = </w:t>
      </w:r>
      <w:proofErr w:type="gramStart"/>
      <w:r w:rsidRPr="008E3979">
        <w:rPr>
          <w:rFonts w:asciiTheme="minorEastAsia" w:hAnsiTheme="minorEastAsia" w:hint="eastAsia"/>
        </w:rPr>
        <w:t>Theta2(</w:t>
      </w:r>
      <w:proofErr w:type="gramEnd"/>
      <w:r w:rsidRPr="008E3979">
        <w:rPr>
          <w:rFonts w:asciiTheme="minorEastAsia" w:hAnsiTheme="minorEastAsia" w:hint="eastAsia"/>
        </w:rPr>
        <w:t xml:space="preserve">:, 2:end)' * delta2 .* </w:t>
      </w:r>
      <w:proofErr w:type="spellStart"/>
      <w:r w:rsidRPr="008E3979">
        <w:rPr>
          <w:rFonts w:asciiTheme="minorEastAsia" w:hAnsiTheme="minorEastAsia" w:hint="eastAsia"/>
        </w:rPr>
        <w:t>sigmoidGradient</w:t>
      </w:r>
      <w:proofErr w:type="spellEnd"/>
      <w:r w:rsidRPr="008E3979">
        <w:rPr>
          <w:rFonts w:asciiTheme="minorEastAsia" w:hAnsiTheme="minorEastAsia" w:hint="eastAsia"/>
        </w:rPr>
        <w:t>(hidden1_net(</w:t>
      </w:r>
      <w:proofErr w:type="spellStart"/>
      <w:r w:rsidRPr="008E3979">
        <w:rPr>
          <w:rFonts w:asciiTheme="minorEastAsia" w:hAnsiTheme="minorEastAsia" w:hint="eastAsia"/>
        </w:rPr>
        <w:t>i</w:t>
      </w:r>
      <w:proofErr w:type="spellEnd"/>
      <w:r w:rsidRPr="008E3979">
        <w:rPr>
          <w:rFonts w:asciiTheme="minorEastAsia" w:hAnsiTheme="minorEastAsia" w:hint="eastAsia"/>
        </w:rPr>
        <w:t>, :)');%计算隐藏层的差值</w:t>
      </w:r>
    </w:p>
    <w:p w:rsidR="008E3979" w:rsidRDefault="008E3979" w:rsidP="005C02EA">
      <w:pPr>
        <w:rPr>
          <w:rFonts w:asciiTheme="minorEastAsia" w:hAnsiTheme="minorEastAsia" w:hint="eastAsia"/>
        </w:rPr>
      </w:pPr>
      <w:r w:rsidRPr="008E3979">
        <w:rPr>
          <w:rFonts w:asciiTheme="minorEastAsia" w:hAnsiTheme="minorEastAsia" w:hint="eastAsia"/>
        </w:rPr>
        <w:tab/>
        <w:t>Theta2_grad = Theta2_grad + delta2 * hidden1_out(</w:t>
      </w:r>
      <w:proofErr w:type="spellStart"/>
      <w:r w:rsidRPr="008E3979">
        <w:rPr>
          <w:rFonts w:asciiTheme="minorEastAsia" w:hAnsiTheme="minorEastAsia" w:hint="eastAsia"/>
        </w:rPr>
        <w:t>i</w:t>
      </w:r>
      <w:proofErr w:type="spellEnd"/>
      <w:r w:rsidRPr="008E3979">
        <w:rPr>
          <w:rFonts w:asciiTheme="minorEastAsia" w:hAnsiTheme="minorEastAsia" w:hint="eastAsia"/>
        </w:rPr>
        <w:t>, :);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%优化参数</w:t>
      </w:r>
    </w:p>
    <w:p w:rsidR="008E3979" w:rsidRDefault="008E3979" w:rsidP="00BB25DF">
      <w:pPr>
        <w:ind w:firstLine="420"/>
        <w:rPr>
          <w:rFonts w:asciiTheme="minorEastAsia" w:hAnsiTheme="minorEastAsia"/>
        </w:rPr>
      </w:pPr>
      <w:r w:rsidRPr="008E3979">
        <w:rPr>
          <w:rFonts w:asciiTheme="minorEastAsia" w:hAnsiTheme="minorEastAsia" w:hint="eastAsia"/>
        </w:rPr>
        <w:t xml:space="preserve">Theta1_grad = Theta1_grad + delta1 * </w:t>
      </w:r>
      <w:proofErr w:type="gramStart"/>
      <w:r w:rsidRPr="008E3979">
        <w:rPr>
          <w:rFonts w:asciiTheme="minorEastAsia" w:hAnsiTheme="minorEastAsia" w:hint="eastAsia"/>
        </w:rPr>
        <w:t>X(</w:t>
      </w:r>
      <w:proofErr w:type="spellStart"/>
      <w:proofErr w:type="gramEnd"/>
      <w:r w:rsidRPr="008E3979">
        <w:rPr>
          <w:rFonts w:asciiTheme="minorEastAsia" w:hAnsiTheme="minorEastAsia" w:hint="eastAsia"/>
        </w:rPr>
        <w:t>i</w:t>
      </w:r>
      <w:proofErr w:type="spellEnd"/>
      <w:r w:rsidRPr="008E3979">
        <w:rPr>
          <w:rFonts w:asciiTheme="minorEastAsia" w:hAnsiTheme="minorEastAsia" w:hint="eastAsia"/>
        </w:rPr>
        <w:t>, :);</w:t>
      </w:r>
      <w:r w:rsidRPr="008E3979">
        <w:rPr>
          <w:rFonts w:asciiTheme="minorEastAsia" w:hAnsiTheme="minorEastAsia" w:hint="eastAsia"/>
        </w:rPr>
        <w:cr/>
      </w:r>
      <w:proofErr w:type="gramStart"/>
      <w:r w:rsidRPr="008E3979">
        <w:rPr>
          <w:rFonts w:asciiTheme="minorEastAsia" w:hAnsiTheme="minorEastAsia" w:hint="eastAsia"/>
        </w:rPr>
        <w:t>end</w:t>
      </w:r>
      <w:proofErr w:type="gramEnd"/>
    </w:p>
    <w:p w:rsidR="00BB25DF" w:rsidRDefault="00BB25DF" w:rsidP="00BB25DF">
      <w:pPr>
        <w:rPr>
          <w:rFonts w:asciiTheme="minorEastAsia" w:hAnsiTheme="minorEastAsia"/>
        </w:rPr>
      </w:pPr>
      <w:proofErr w:type="spellStart"/>
      <w:r w:rsidRPr="008E3979">
        <w:rPr>
          <w:rFonts w:asciiTheme="minorEastAsia" w:hAnsiTheme="minorEastAsia" w:hint="eastAsia"/>
        </w:rPr>
        <w:t>sigmoidGradient</w:t>
      </w:r>
      <w:proofErr w:type="spellEnd"/>
      <w:r>
        <w:rPr>
          <w:rFonts w:asciiTheme="minorEastAsia" w:hAnsiTheme="minorEastAsia" w:hint="eastAsia"/>
        </w:rPr>
        <w:t>函数：</w:t>
      </w:r>
    </w:p>
    <w:p w:rsidR="00BB25DF" w:rsidRDefault="00BB25DF" w:rsidP="00BB2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DF">
        <w:rPr>
          <w:rFonts w:ascii="宋体" w:eastAsia="宋体" w:hAnsi="宋体" w:cs="宋体"/>
          <w:kern w:val="0"/>
          <w:sz w:val="24"/>
          <w:szCs w:val="24"/>
        </w:rPr>
        <w:t>g=</w:t>
      </w:r>
      <w:proofErr w:type="gramStart"/>
      <w:r w:rsidRPr="00BB25DF">
        <w:rPr>
          <w:rFonts w:ascii="宋体" w:eastAsia="宋体" w:hAnsi="宋体" w:cs="宋体"/>
          <w:kern w:val="0"/>
          <w:sz w:val="24"/>
          <w:szCs w:val="24"/>
        </w:rPr>
        <w:t>sigmoid(</w:t>
      </w:r>
      <w:proofErr w:type="gramEnd"/>
      <w:r w:rsidRPr="00BB25DF">
        <w:rPr>
          <w:rFonts w:ascii="宋体" w:eastAsia="宋体" w:hAnsi="宋体" w:cs="宋体"/>
          <w:kern w:val="0"/>
          <w:sz w:val="24"/>
          <w:szCs w:val="24"/>
        </w:rPr>
        <w:t xml:space="preserve">z).*(1-sigmoid(z)); </w:t>
      </w:r>
      <w:r>
        <w:rPr>
          <w:rFonts w:ascii="宋体" w:eastAsia="宋体" w:hAnsi="宋体" w:cs="宋体" w:hint="eastAsia"/>
          <w:kern w:val="0"/>
          <w:sz w:val="24"/>
          <w:szCs w:val="24"/>
        </w:rPr>
        <w:t>%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g(z)’的导数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sigmodi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的导数</w:t>
      </w:r>
    </w:p>
    <w:p w:rsidR="00BB25DF" w:rsidRPr="005A60C5" w:rsidRDefault="00BB25DF" w:rsidP="00BB25DF">
      <w:pPr>
        <w:widowControl/>
        <w:jc w:val="left"/>
        <w:rPr>
          <w:rFonts w:asciiTheme="minorEastAsia" w:hAnsiTheme="minorEastAsia"/>
        </w:rPr>
      </w:pPr>
      <w:r w:rsidRPr="005A60C5">
        <w:rPr>
          <w:rFonts w:asciiTheme="minorEastAsia" w:hAnsiTheme="minorEastAsia"/>
        </w:rPr>
        <w:t>学习总结</w:t>
      </w:r>
      <w:r w:rsidRPr="005A60C5">
        <w:rPr>
          <w:rFonts w:asciiTheme="minorEastAsia" w:hAnsiTheme="minorEastAsia" w:hint="eastAsia"/>
        </w:rPr>
        <w:t>：</w:t>
      </w:r>
    </w:p>
    <w:p w:rsidR="00BB25DF" w:rsidRPr="005A60C5" w:rsidRDefault="00BB25DF" w:rsidP="00BB25DF">
      <w:pPr>
        <w:widowControl/>
        <w:jc w:val="left"/>
        <w:rPr>
          <w:rFonts w:asciiTheme="minorEastAsia" w:hAnsiTheme="minorEastAsia"/>
        </w:rPr>
      </w:pPr>
      <w:r w:rsidRPr="005A60C5">
        <w:rPr>
          <w:rFonts w:asciiTheme="minorEastAsia" w:hAnsiTheme="minorEastAsia"/>
        </w:rPr>
        <w:t>本周学习了神经网络的代价函数</w:t>
      </w:r>
      <w:r w:rsidRPr="005A60C5">
        <w:rPr>
          <w:rFonts w:asciiTheme="minorEastAsia" w:hAnsiTheme="minorEastAsia" w:hint="eastAsia"/>
        </w:rPr>
        <w:t>、向后传播算法以及算法检验，通过后向传播算法，计算各单元的误差delta值，不断更新theta值，使输出结果不断接近y值。这次的编程作业在实现中遇到了困难，通过查阅相关资料得以解决并理解。前两周</w:t>
      </w:r>
      <w:r w:rsidR="005A60C5" w:rsidRPr="005A60C5">
        <w:rPr>
          <w:rFonts w:asciiTheme="minorEastAsia" w:hAnsiTheme="minorEastAsia" w:hint="eastAsia"/>
        </w:rPr>
        <w:t>前向传播和后向传播能够有效的实现预测，两种传播相辅相成，相互依赖。</w:t>
      </w:r>
    </w:p>
    <w:p w:rsidR="005A60C5" w:rsidRDefault="005A60C5" w:rsidP="00BB25DF">
      <w:pPr>
        <w:widowControl/>
        <w:jc w:val="left"/>
        <w:rPr>
          <w:rFonts w:asciiTheme="minorEastAsia" w:hAnsiTheme="minorEastAsia"/>
        </w:rPr>
      </w:pPr>
      <w:r w:rsidRPr="005A60C5">
        <w:rPr>
          <w:rFonts w:asciiTheme="minorEastAsia" w:hAnsiTheme="minorEastAsia"/>
        </w:rPr>
        <w:t>后向传播公式证明</w:t>
      </w:r>
      <w:r w:rsidRPr="005A60C5">
        <w:rPr>
          <w:rFonts w:asciiTheme="minorEastAsia" w:hAnsiTheme="minorEastAsia" w:hint="eastAsia"/>
        </w:rPr>
        <w:t>参考：</w:t>
      </w:r>
    </w:p>
    <w:p w:rsidR="005A60C5" w:rsidRPr="005A60C5" w:rsidRDefault="005A60C5" w:rsidP="00BB25DF">
      <w:pPr>
        <w:widowControl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题目：</w:t>
      </w:r>
      <w:r w:rsidRPr="005A60C5">
        <w:rPr>
          <w:rFonts w:asciiTheme="minorEastAsia" w:hAnsiTheme="minorEastAsia" w:hint="eastAsia"/>
        </w:rPr>
        <w:t>反向传播算法的直观理解</w:t>
      </w:r>
    </w:p>
    <w:p w:rsidR="005A60C5" w:rsidRPr="005A60C5" w:rsidRDefault="005A60C5" w:rsidP="005A60C5">
      <w:pPr>
        <w:widowControl/>
        <w:jc w:val="left"/>
        <w:rPr>
          <w:rFonts w:asciiTheme="minorEastAsia" w:hAnsiTheme="minorEastAsia" w:hint="eastAsia"/>
        </w:rPr>
      </w:pPr>
      <w:r w:rsidRPr="005A60C5">
        <w:rPr>
          <w:rFonts w:asciiTheme="minorEastAsia" w:hAnsiTheme="minorEastAsia"/>
        </w:rPr>
        <w:t>http://blog.csdn.net/mao_xiao_feng/article/details/53048213</w:t>
      </w:r>
    </w:p>
    <w:sectPr w:rsidR="005A60C5" w:rsidRPr="005A6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433AB"/>
    <w:multiLevelType w:val="hybridMultilevel"/>
    <w:tmpl w:val="C73A98B2"/>
    <w:lvl w:ilvl="0" w:tplc="1B166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017A0"/>
    <w:multiLevelType w:val="hybridMultilevel"/>
    <w:tmpl w:val="698A4476"/>
    <w:lvl w:ilvl="0" w:tplc="760AC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63BBE"/>
    <w:multiLevelType w:val="hybridMultilevel"/>
    <w:tmpl w:val="5E22B9C0"/>
    <w:lvl w:ilvl="0" w:tplc="C69618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40"/>
    <w:rsid w:val="00015211"/>
    <w:rsid w:val="002715A1"/>
    <w:rsid w:val="00333BED"/>
    <w:rsid w:val="003C1C6A"/>
    <w:rsid w:val="004476E4"/>
    <w:rsid w:val="005A60C5"/>
    <w:rsid w:val="005C02EA"/>
    <w:rsid w:val="006C0A10"/>
    <w:rsid w:val="00743425"/>
    <w:rsid w:val="007E56E7"/>
    <w:rsid w:val="008C17EB"/>
    <w:rsid w:val="008E3979"/>
    <w:rsid w:val="00914889"/>
    <w:rsid w:val="00A00FC7"/>
    <w:rsid w:val="00A02F50"/>
    <w:rsid w:val="00A6549B"/>
    <w:rsid w:val="00BB25DF"/>
    <w:rsid w:val="00C14840"/>
    <w:rsid w:val="00C72AD1"/>
    <w:rsid w:val="00CB63D3"/>
    <w:rsid w:val="00D4078A"/>
    <w:rsid w:val="00E66732"/>
    <w:rsid w:val="00F345C9"/>
    <w:rsid w:val="00F65705"/>
    <w:rsid w:val="00F75553"/>
    <w:rsid w:val="00FD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BB036-E9A3-4B1A-85CB-00C0A9B2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60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F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60C5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5A60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6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12</cp:revision>
  <dcterms:created xsi:type="dcterms:W3CDTF">2017-12-28T09:15:00Z</dcterms:created>
  <dcterms:modified xsi:type="dcterms:W3CDTF">2017-12-30T13:12:00Z</dcterms:modified>
</cp:coreProperties>
</file>