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D3B01" w14:textId="77777777" w:rsidR="000065C7" w:rsidRDefault="000065C7" w:rsidP="000065C7">
      <w:pPr>
        <w:rPr>
          <w:b/>
          <w:bCs/>
          <w:sz w:val="28"/>
          <w:szCs w:val="28"/>
        </w:rPr>
      </w:pPr>
    </w:p>
    <w:p w14:paraId="63249FD7" w14:textId="77777777" w:rsidR="000065C7" w:rsidRDefault="000065C7" w:rsidP="000065C7">
      <w:pPr>
        <w:rPr>
          <w:b/>
          <w:bCs/>
          <w:sz w:val="28"/>
          <w:szCs w:val="28"/>
        </w:rPr>
      </w:pPr>
    </w:p>
    <w:p w14:paraId="5FF45F4A" w14:textId="19DD8ADA" w:rsidR="000065C7" w:rsidRPr="005411E4" w:rsidRDefault="000065C7" w:rsidP="000065C7">
      <w:pPr>
        <w:rPr>
          <w:b/>
          <w:bCs/>
          <w:sz w:val="28"/>
          <w:szCs w:val="28"/>
        </w:rPr>
      </w:pPr>
      <w:r w:rsidRPr="005411E4">
        <w:rPr>
          <w:b/>
          <w:bCs/>
          <w:sz w:val="28"/>
          <w:szCs w:val="28"/>
        </w:rPr>
        <w:t>TND: Señales y Acompañamiento Respetuoso</w:t>
      </w:r>
    </w:p>
    <w:p w14:paraId="3CF87944" w14:textId="0F14E25C" w:rsidR="000065C7" w:rsidRPr="005411E4" w:rsidRDefault="000065C7" w:rsidP="000065C7">
      <w:r w:rsidRPr="005411E4">
        <w:rPr>
          <w:b/>
          <w:bCs/>
        </w:rPr>
        <w:t>Qué es</w:t>
      </w:r>
      <w:r w:rsidRPr="005411E4">
        <w:br/>
        <w:t>El Trastorno Negativista Desafiante (TND) es un patrón persistente de comportamiento desafiante, desobediente y hostil hacia figuras de autoridad, de origen multifactorial (genético y ambiental).</w:t>
      </w:r>
    </w:p>
    <w:p w14:paraId="73D87930" w14:textId="2B0B609E" w:rsidR="000065C7" w:rsidRPr="005411E4" w:rsidRDefault="000065C7" w:rsidP="000065C7">
      <w:r w:rsidRPr="005411E4">
        <w:rPr>
          <w:b/>
          <w:bCs/>
        </w:rPr>
        <w:t xml:space="preserve"> Cómo se manifiesta</w:t>
      </w:r>
    </w:p>
    <w:p w14:paraId="52AE0A17" w14:textId="77777777" w:rsidR="000065C7" w:rsidRPr="005411E4" w:rsidRDefault="000065C7" w:rsidP="000065C7">
      <w:pPr>
        <w:numPr>
          <w:ilvl w:val="0"/>
          <w:numId w:val="1"/>
        </w:numPr>
      </w:pPr>
      <w:r w:rsidRPr="005411E4">
        <w:t>Desafío frecuente a normas y figuras de autoridad.</w:t>
      </w:r>
    </w:p>
    <w:p w14:paraId="79C604AB" w14:textId="77777777" w:rsidR="000065C7" w:rsidRPr="005411E4" w:rsidRDefault="000065C7" w:rsidP="000065C7">
      <w:pPr>
        <w:numPr>
          <w:ilvl w:val="0"/>
          <w:numId w:val="1"/>
        </w:numPr>
      </w:pPr>
      <w:r w:rsidRPr="005411E4">
        <w:t>Explosiones de ira, discusiones, actitud vengativa.</w:t>
      </w:r>
    </w:p>
    <w:p w14:paraId="3CAE1F0A" w14:textId="77777777" w:rsidR="000065C7" w:rsidRPr="005411E4" w:rsidRDefault="000065C7" w:rsidP="000065C7">
      <w:pPr>
        <w:numPr>
          <w:ilvl w:val="0"/>
          <w:numId w:val="1"/>
        </w:numPr>
      </w:pPr>
      <w:r w:rsidRPr="005411E4">
        <w:t>Dificultad para aceptar responsabilidades y errores.</w:t>
      </w:r>
    </w:p>
    <w:p w14:paraId="7EE9937A" w14:textId="2F3CA270" w:rsidR="000065C7" w:rsidRPr="005411E4" w:rsidRDefault="000065C7" w:rsidP="000065C7">
      <w:pPr>
        <w:numPr>
          <w:ilvl w:val="0"/>
          <w:numId w:val="1"/>
        </w:numPr>
      </w:pPr>
      <w:r w:rsidRPr="005411E4">
        <w:t>Aparece desde edades tempranas y puede afectar el rendimiento escolar y social.</w:t>
      </w:r>
    </w:p>
    <w:p w14:paraId="61CBAF25" w14:textId="77777777" w:rsidR="000065C7" w:rsidRPr="005411E4" w:rsidRDefault="000065C7" w:rsidP="000065C7">
      <w:r w:rsidRPr="005411E4">
        <w:rPr>
          <w:b/>
          <w:bCs/>
        </w:rPr>
        <w:t xml:space="preserve"> Qué hacer en casa</w:t>
      </w:r>
    </w:p>
    <w:p w14:paraId="5E0B1A26" w14:textId="77777777" w:rsidR="000065C7" w:rsidRPr="005411E4" w:rsidRDefault="000065C7" w:rsidP="000065C7">
      <w:pPr>
        <w:numPr>
          <w:ilvl w:val="0"/>
          <w:numId w:val="2"/>
        </w:numPr>
      </w:pPr>
      <w:r w:rsidRPr="005411E4">
        <w:t>Aplicar disciplina positiva y evitar castigos físicos o humillantes.</w:t>
      </w:r>
    </w:p>
    <w:p w14:paraId="6AF6F95F" w14:textId="77777777" w:rsidR="000065C7" w:rsidRPr="005411E4" w:rsidRDefault="000065C7" w:rsidP="000065C7">
      <w:pPr>
        <w:numPr>
          <w:ilvl w:val="0"/>
          <w:numId w:val="2"/>
        </w:numPr>
      </w:pPr>
      <w:r w:rsidRPr="005411E4">
        <w:t>Anticipar situaciones difíciles y preparar estrategias de afrontamiento.</w:t>
      </w:r>
    </w:p>
    <w:p w14:paraId="1FC99BFD" w14:textId="77777777" w:rsidR="000065C7" w:rsidRPr="005411E4" w:rsidRDefault="000065C7" w:rsidP="000065C7">
      <w:pPr>
        <w:numPr>
          <w:ilvl w:val="0"/>
          <w:numId w:val="2"/>
        </w:numPr>
      </w:pPr>
      <w:r w:rsidRPr="005411E4">
        <w:t>Fomentar la expresión emocional y la resolución de conflictos.</w:t>
      </w:r>
    </w:p>
    <w:p w14:paraId="1471F0BC" w14:textId="4430734F" w:rsidR="000065C7" w:rsidRPr="005411E4" w:rsidRDefault="000065C7" w:rsidP="000065C7">
      <w:pPr>
        <w:numPr>
          <w:ilvl w:val="0"/>
          <w:numId w:val="2"/>
        </w:numPr>
      </w:pPr>
      <w:r w:rsidRPr="005411E4">
        <w:t>Mantener coordinación con la escuela y profesionales.</w:t>
      </w:r>
    </w:p>
    <w:p w14:paraId="722D1C22" w14:textId="77777777" w:rsidR="000065C7" w:rsidRPr="005411E4" w:rsidRDefault="000065C7" w:rsidP="000065C7">
      <w:r w:rsidRPr="005411E4">
        <w:rPr>
          <w:b/>
          <w:bCs/>
        </w:rPr>
        <w:t>Cuándo derivar</w:t>
      </w:r>
    </w:p>
    <w:p w14:paraId="479D3B43" w14:textId="77777777" w:rsidR="000065C7" w:rsidRPr="005411E4" w:rsidRDefault="000065C7" w:rsidP="000065C7">
      <w:pPr>
        <w:numPr>
          <w:ilvl w:val="0"/>
          <w:numId w:val="3"/>
        </w:numPr>
      </w:pPr>
      <w:r w:rsidRPr="005411E4">
        <w:t>Si las conductas desafían gravemente la convivencia familiar o escolar.</w:t>
      </w:r>
    </w:p>
    <w:p w14:paraId="75F75D5E" w14:textId="77777777" w:rsidR="000065C7" w:rsidRPr="005411E4" w:rsidRDefault="000065C7" w:rsidP="000065C7">
      <w:pPr>
        <w:numPr>
          <w:ilvl w:val="0"/>
          <w:numId w:val="3"/>
        </w:numPr>
      </w:pPr>
      <w:r w:rsidRPr="005411E4">
        <w:t>Cuando hay riesgo de fracaso escolar o aislamiento social.</w:t>
      </w:r>
    </w:p>
    <w:p w14:paraId="2DC5CBCC" w14:textId="11C488A0" w:rsidR="000065C7" w:rsidRPr="005411E4" w:rsidRDefault="000065C7" w:rsidP="000065C7">
      <w:pPr>
        <w:numPr>
          <w:ilvl w:val="0"/>
          <w:numId w:val="3"/>
        </w:numPr>
      </w:pPr>
      <w:r w:rsidRPr="005411E4">
        <w:t>Para intervención psicológica especializada y orientación familiar.</w:t>
      </w:r>
    </w:p>
    <w:p w14:paraId="7D478A4F" w14:textId="77777777" w:rsidR="00763B1A" w:rsidRDefault="00763B1A"/>
    <w:sectPr w:rsidR="00763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71E63"/>
    <w:multiLevelType w:val="multilevel"/>
    <w:tmpl w:val="FD38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FA2A21"/>
    <w:multiLevelType w:val="multilevel"/>
    <w:tmpl w:val="C97E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E31E4B"/>
    <w:multiLevelType w:val="multilevel"/>
    <w:tmpl w:val="AF3A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0866504">
    <w:abstractNumId w:val="2"/>
  </w:num>
  <w:num w:numId="2" w16cid:durableId="885526302">
    <w:abstractNumId w:val="1"/>
  </w:num>
  <w:num w:numId="3" w16cid:durableId="1518033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A7"/>
    <w:rsid w:val="000065C7"/>
    <w:rsid w:val="00763B1A"/>
    <w:rsid w:val="00831658"/>
    <w:rsid w:val="009145A7"/>
    <w:rsid w:val="009A4B41"/>
    <w:rsid w:val="00B5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656AD"/>
  <w15:chartTrackingRefBased/>
  <w15:docId w15:val="{DB106F19-D1FE-49B4-B5C6-1A4E17A0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5C7"/>
  </w:style>
  <w:style w:type="paragraph" w:styleId="Ttulo1">
    <w:name w:val="heading 1"/>
    <w:basedOn w:val="Normal"/>
    <w:next w:val="Normal"/>
    <w:link w:val="Ttulo1Car"/>
    <w:uiPriority w:val="9"/>
    <w:qFormat/>
    <w:rsid w:val="00914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4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45A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4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45A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4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4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4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4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45A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45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45A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45A7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45A7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45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45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45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45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4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4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4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4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4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45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45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45A7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45A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45A7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45A7"/>
    <w:rPr>
      <w:b/>
      <w:bCs/>
      <w:smallCaps/>
      <w:color w:val="2E74B5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065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842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 Daniel Perdomo Monteagudo</dc:creator>
  <cp:keywords/>
  <dc:description/>
  <cp:lastModifiedBy>Deivi Daniel Perdomo Monteagudo</cp:lastModifiedBy>
  <cp:revision>2</cp:revision>
  <dcterms:created xsi:type="dcterms:W3CDTF">2025-06-28T07:27:00Z</dcterms:created>
  <dcterms:modified xsi:type="dcterms:W3CDTF">2025-06-28T07:29:00Z</dcterms:modified>
</cp:coreProperties>
</file>