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887F3" w14:textId="77777777" w:rsidR="00556A9E" w:rsidRDefault="00556A9E" w:rsidP="00556A9E">
      <w:r>
        <w:t>Las asistencias se brindaron mediante:</w:t>
      </w:r>
    </w:p>
    <w:p w14:paraId="26043B0A" w14:textId="3FDBC213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114-2025-UFE-DIEM-DGOS/MINSAINFORMACION SOBRE PLANTAS DE OXIGENO ADQUIRIDAS EN EL MARCO DEL D.U </w:t>
      </w:r>
      <w:proofErr w:type="spellStart"/>
      <w:r>
        <w:t>N°</w:t>
      </w:r>
      <w:proofErr w:type="spellEnd"/>
      <w:r>
        <w:t xml:space="preserve"> 055-2020 INSTALADO EN EL HOSPITAL SAN JUAN DE LURIGANCHO Y EN EL HOSPITAL HIPOLITO UNANUE.</w:t>
      </w:r>
    </w:p>
    <w:p w14:paraId="0B59A63C" w14:textId="3768C746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115-2025-UFE-DIEM-DGOS/MINSAASISTENCIA TECNICA PARA LA ESTIMACION DE BRECHA RHUS CARTERA DE SERVICIOS Y PROGRAMACION DE TURNOS EN EL INSTITUTO NACIONAL DEL NIÑO BREÑA</w:t>
      </w:r>
    </w:p>
    <w:p w14:paraId="094AF6BC" w14:textId="15DD5053" w:rsidR="00556A9E" w:rsidRDefault="00556A9E" w:rsidP="00556A9E">
      <w:pPr>
        <w:pStyle w:val="Prrafodelista"/>
        <w:numPr>
          <w:ilvl w:val="0"/>
          <w:numId w:val="1"/>
        </w:numPr>
      </w:pPr>
      <w:r>
        <w:t>116-2025-UFE-DIEM-DGOS/MINSAMONITOREO DEL ESTADO DE FUNCIONAMIENTO DE TOMÓGRAFO COMPUTARIZADO DE 128 CORTES DEL HOSPITAL MARÍA AUXILIADORA - SAN JUAN DE MIRAFLORES – LIMA. CONTRATO N°104-2023-MINSA, ADJUDICACIÓN SIMPLIFICADA N°012-2023</w:t>
      </w:r>
    </w:p>
    <w:p w14:paraId="1BE840D9" w14:textId="4E08727C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118-2025-UFE-DIEM-DGOS/MINSAINFORME DE TRANSFERENCIA DE PLANTA CRIOGENICA DE GENERACION DE OXIGENO UBICADA EN LA CIUDAD DE PACASMAYO ADQUIRIDA A FAVOR DEL MINSA, EN EL MARCO DEL D.U </w:t>
      </w:r>
      <w:proofErr w:type="spellStart"/>
      <w:r>
        <w:t>N°</w:t>
      </w:r>
      <w:proofErr w:type="spellEnd"/>
      <w:r>
        <w:t xml:space="preserve"> 036-2021</w:t>
      </w:r>
    </w:p>
    <w:p w14:paraId="380C814D" w14:textId="70D38DB3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121-2025-UFE-DIEM-DGOS/MINSAPROPUESTA PARA LA CLASIFICACION Y DENOMINACION ESTANDARIZADA DE LOS EQUIPOS MONITORES DE GASTO CARDIACO, EQUIPO DE POTENCIALES EVOCADOS, ACELERADOR LINEAL Y LECTURA DE ELISA</w:t>
      </w:r>
    </w:p>
    <w:p w14:paraId="52C930DA" w14:textId="666289ED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122-2025-UFE-DIEM-DGOS/MINSAASISTENCIA TECNICA Y SEGUIMIENTO A LOS TRABAJOS DE PRE INSTALACION EN MARCO AL CONTRATO </w:t>
      </w:r>
      <w:proofErr w:type="spellStart"/>
      <w:r>
        <w:t>N°</w:t>
      </w:r>
      <w:proofErr w:type="spellEnd"/>
      <w:r>
        <w:t xml:space="preserve"> 127-2024-MINSA, "ADQUISICION DE CABINA DE FLUJO LAMINAR VERTICAL DE CLASE II TIPO B2 DE 4 PIES PARA CITOTOXICOS"</w:t>
      </w:r>
    </w:p>
    <w:p w14:paraId="0B63F8C9" w14:textId="65F0FC62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123-2025-UFE-DIEM-DGOS/MINSAANTEPROYECTO PARA LA ACTUALIZACIÓN DEL LISTADO DE ACTIVOS ESTRATÉGICOS DEL SECTOR SALUD PARA LA INCLUSIÓN DEL EQUIPO ESTERILIZADOR DE ALTA TEMPERATURA CON SISTEMA DE GENERADOR DE VAPOR DUAL MAYOR O IGUAL A 100 LT. PARA LA UPSS CENTRAL DE ESTERILIZACIÓN DEL HOSPITAL NACIONAL DOS DE MAYO</w:t>
      </w:r>
    </w:p>
    <w:p w14:paraId="154BE57A" w14:textId="5343B243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126-2025-UFE-DIEM-DGOS/MINSAMONITOREO DEL ESTADO DE FUNCIONAMIENTO DE TOMÓGRAFO COMPUTARIZADO DE 128 CORTES DEL HOSPITAL DE EMERGENCIAS VILLA EL SALVADOR - LIMA, CONTRATO </w:t>
      </w:r>
      <w:proofErr w:type="spellStart"/>
      <w:r>
        <w:t>N°</w:t>
      </w:r>
      <w:proofErr w:type="spellEnd"/>
      <w:r>
        <w:t xml:space="preserve"> 104-2023-MINSA, ADJUDICACIÓN SIMPLIFICADA N°002-2023-MINSA.</w:t>
      </w:r>
    </w:p>
    <w:p w14:paraId="1BAF447A" w14:textId="0EDE1041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128-2025-UFE-DIEM-DGOS/MINSAANTEPROYECTO LISTADO UNIFICADO DEL EQUIPAMIENTO DE LA NORMA TÉCNICA </w:t>
      </w:r>
      <w:proofErr w:type="spellStart"/>
      <w:r>
        <w:t>N°</w:t>
      </w:r>
      <w:proofErr w:type="spellEnd"/>
      <w:r>
        <w:t xml:space="preserve"> 110, 113 Y 119 INFRAESTRUCTURA Y EQUIPAMIENTO DE LOS ESTABLECIMIENTOS DE SALUD</w:t>
      </w:r>
    </w:p>
    <w:p w14:paraId="2DE2B6EA" w14:textId="2A25E081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129-2025-UFE-DIEM-DGOS/MINSAABSOLUCION DE APERCIBIMIENTO DE RESOLUCION DEL CONTRATO </w:t>
      </w:r>
      <w:proofErr w:type="spellStart"/>
      <w:r>
        <w:t>N°</w:t>
      </w:r>
      <w:proofErr w:type="spellEnd"/>
      <w:r>
        <w:t xml:space="preserve"> 103-2024-MINSA</w:t>
      </w:r>
    </w:p>
    <w:p w14:paraId="6D900A7E" w14:textId="74BBB3D6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130-2025-UFE-DIEM-DGOS/MINSAMONITOREO DEL ESTADO DE FUNCIONAMIENTO DE TOMÓGRAFO COMPUTARIZADO DE 128 CORTES DEL HOSPITAL SERGIO E. BERNALES. COLLIQUE - COMAS, LIMA. CONTRATO </w:t>
      </w:r>
      <w:proofErr w:type="spellStart"/>
      <w:r>
        <w:t>N°</w:t>
      </w:r>
      <w:proofErr w:type="spellEnd"/>
      <w:r>
        <w:t xml:space="preserve"> 104-2023-MINSA, ADJUDICACIÓN SIMPLIFICADA N'°002-2023-MINSA.</w:t>
      </w:r>
    </w:p>
    <w:p w14:paraId="49EF7BA9" w14:textId="3284BC34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132-2025-UFE-DIEM-DGOS/MINSAESTADO SITUACIONAL DE LA PRE INSTALACION DE CABINA DE FLUJO LAMINAR CLASE II TIPO B2 DE 4 PIES PARA CITOTOXICOS EN EL HOSPITAL NACIONAL SERGIO E. BERNALES</w:t>
      </w:r>
    </w:p>
    <w:p w14:paraId="0367CDDA" w14:textId="64BB3253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133-2025-UFE-DIEM-DGOS/MINSAOBSERVACIONES TECNICAS Y NORMATIVAS EN EL PROCESO DE ADQUISICION DE MICROTOMO VERTICALES AUTOMATICO</w:t>
      </w:r>
    </w:p>
    <w:p w14:paraId="4050D44D" w14:textId="36C86FFF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134-2025-UFE-DIEM-DGOS/MINSAESTADO SITUACIONAL DE LA INSTALACION DE LA CABINA DE FLUJO LAMINAT VERTICAL CLASE II TIPO B2 DE 4 PIES </w:t>
      </w:r>
      <w:r>
        <w:lastRenderedPageBreak/>
        <w:t>PARA CITOTOXICOS EN EL HOSPITAL NACIONAL MARIA AUXILIADORA - SAN JUAN DE MIRAFLORES</w:t>
      </w:r>
    </w:p>
    <w:p w14:paraId="77ED58F9" w14:textId="39E6B069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135-2025-UFE-DIEM-DGOS/MINSASOLICITUD DE LA VERIFICACION DE ESPACIOS ADECUADOS PARA LA INSTALACION, PRUEBAS Y PUESTA EN OPERACIÓN DE 17 EQUIPOS DE ESTACION DE TRABAJO DE MACROSCOPIA</w:t>
      </w:r>
    </w:p>
    <w:p w14:paraId="677B41D7" w14:textId="238AAE48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136-2025-UFE-DIEM-DGOS/MINSAAPROBACION DEK PROGRAMA DE MANTENIMIENTO PREVENTIVO - 07 TOMOGRAFOS 128 CORTES EN EL MARCO DEL CONTRATO </w:t>
      </w:r>
      <w:proofErr w:type="spellStart"/>
      <w:r>
        <w:t>N°</w:t>
      </w:r>
      <w:proofErr w:type="spellEnd"/>
      <w:r>
        <w:t xml:space="preserve"> 104-2023-MINSA - EMPRESA SIEMENS HEALTHCARE SAC</w:t>
      </w:r>
    </w:p>
    <w:p w14:paraId="7E99B8D5" w14:textId="0F80E6A8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140-2025-UFE-DIEM-DGOS/MINSASOLICITUD DE VERIFICACION DEL CUMPLIMIENTO DE LAS CARACTERISTICAS TECNICAS PARA LA ADQUISICION DE "ESCANER DIGITAL DE LAMINAS"</w:t>
      </w:r>
    </w:p>
    <w:p w14:paraId="6A54BA83" w14:textId="5D49DF45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143-2025-UFE-DIEM-DGOS/MINSASOLICITUD DE APOYO PARA LA ABSOLUCION DE CONSULTAS Y OBSERVACIONES REFERENTE A LA ADQUISICION DE LA AMBULANCIA RURAL TIPO 1 REQUERIDO POR TELESALUD</w:t>
      </w:r>
    </w:p>
    <w:p w14:paraId="4F842C99" w14:textId="23005325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144-2025-UFE-DIEM-DGOS/MINSAEVALUACION DE CONSULTAS Y UNA COTIZACION SOBRE LA ADQUISICION DEL SISTEMA DE VIDEO GASTROENDOSCOPIA (TORRE ENDOSCOPICA)</w:t>
      </w:r>
    </w:p>
    <w:p w14:paraId="1CAFD0D6" w14:textId="655E59C2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145-2025-UFE-DIEM-DGOS/MINSASOLICITUD DE SOPORTE TECNICO DE REQUISITOS EXIGIDOS EN LAS ESPECIFICACIONES TECNICAS PARA LA ADQUISICION DE VIDEOCOLPOSCOPIO ADULTOS</w:t>
      </w:r>
    </w:p>
    <w:p w14:paraId="1FEB60C2" w14:textId="27990C59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146-2025-UFE-DIEM-DGOS/MINSATERCERA VERIFICACION DE COTIZACION Y LA ABSOLUCION DE OBSERVACIONES PARA LA ADQUISICION DE EQUIPO ELECTROCIRUGIA PARA CONO LEEP</w:t>
      </w:r>
    </w:p>
    <w:p w14:paraId="23EBC31A" w14:textId="68884E1D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149-2025-UFE-DIEM-DGOS/MINSAVALIDACION DE COTIZACIONES Y ABSOLUCION DE CONSULTAS Y OBSERVACIONES PARA LA ADQUISICION, INSTALACION, PRUEBAS, CAPACITACION Y PUESTA EN OPERACIÓN DE SIETE (07) MAMOGRAFOS DIGITALES</w:t>
      </w:r>
    </w:p>
    <w:p w14:paraId="26A88102" w14:textId="41F424B0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150-2025-UFE-DIEM-DGOS/MINSASOLICITUD DE ACTUALIZACION DE ESPECIFICACIONES TECNICAS COMO RESULTADO DE LA ABSOLUCION DE CONSULTAS Y OBSERVACIONES DE LA ADJUDICACION SIMPLIFICADA </w:t>
      </w:r>
      <w:proofErr w:type="spellStart"/>
      <w:r>
        <w:t>N°</w:t>
      </w:r>
      <w:proofErr w:type="spellEnd"/>
      <w:r>
        <w:t xml:space="preserve"> 005-2025-MINSA "ADQUISICION DE UNA AMBULANCIA RURAL TIPO I"</w:t>
      </w:r>
    </w:p>
    <w:p w14:paraId="2969E4EC" w14:textId="0E9C808A" w:rsidR="00556A9E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151-2025-UFE-DIEM-DGOS/MINSAVERIFICACION DE CUMPLIMIENTO DE LAS ACTIVIDADES DE PRE INSTALACION DE TRECE (13) ESTACION DE TRABAJO DE MACROSCOPIA CONTRATO </w:t>
      </w:r>
      <w:proofErr w:type="spellStart"/>
      <w:r>
        <w:t>N°</w:t>
      </w:r>
      <w:proofErr w:type="spellEnd"/>
      <w:r>
        <w:t xml:space="preserve"> 028-2024-MINSA LICITACION PUBLICA </w:t>
      </w:r>
      <w:proofErr w:type="spellStart"/>
      <w:r>
        <w:t>N°</w:t>
      </w:r>
      <w:proofErr w:type="spellEnd"/>
      <w:r>
        <w:t xml:space="preserve"> 002-2024-MINSA-1</w:t>
      </w:r>
    </w:p>
    <w:p w14:paraId="3B0FC6FC" w14:textId="20F6B39B" w:rsidR="0070281A" w:rsidRDefault="00556A9E" w:rsidP="00556A9E">
      <w:pPr>
        <w:pStyle w:val="Prrafodelista"/>
        <w:numPr>
          <w:ilvl w:val="0"/>
          <w:numId w:val="1"/>
        </w:numPr>
      </w:pPr>
      <w:r>
        <w:t xml:space="preserve">INFORME </w:t>
      </w:r>
      <w:proofErr w:type="spellStart"/>
      <w:r>
        <w:t>N°</w:t>
      </w:r>
      <w:proofErr w:type="spellEnd"/>
      <w:r>
        <w:t xml:space="preserve"> 152-2025-UFE-DIEM-DGOS/MINSASOLICITA ACTUALIZACION DE ESPECIFICACIONES TECNICAS DE AMBULANCIAS TERRESTRES DE LAS IOARR CON CUI </w:t>
      </w:r>
      <w:proofErr w:type="spellStart"/>
      <w:r>
        <w:t>N°</w:t>
      </w:r>
      <w:proofErr w:type="spellEnd"/>
      <w:r>
        <w:t xml:space="preserve"> 2615695 Y 2615715</w:t>
      </w:r>
    </w:p>
    <w:sectPr w:rsidR="00702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33552"/>
    <w:multiLevelType w:val="hybridMultilevel"/>
    <w:tmpl w:val="57B65E38"/>
    <w:lvl w:ilvl="0" w:tplc="98626C4E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4F61"/>
    <w:multiLevelType w:val="hybridMultilevel"/>
    <w:tmpl w:val="08C610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839279">
    <w:abstractNumId w:val="1"/>
  </w:num>
  <w:num w:numId="2" w16cid:durableId="39801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39"/>
    <w:rsid w:val="00503D39"/>
    <w:rsid w:val="00556A9E"/>
    <w:rsid w:val="006527B4"/>
    <w:rsid w:val="0070281A"/>
    <w:rsid w:val="00865FF6"/>
    <w:rsid w:val="0097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6C0589-12B4-47E5-BC94-12107EB5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D3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D3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D3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D3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D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780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RAMIREZ VELA - CS</dc:creator>
  <cp:keywords/>
  <dc:description/>
  <cp:lastModifiedBy>KATTY RAMIREZ VELA - CS</cp:lastModifiedBy>
  <cp:revision>2</cp:revision>
  <dcterms:created xsi:type="dcterms:W3CDTF">2025-06-09T15:46:00Z</dcterms:created>
  <dcterms:modified xsi:type="dcterms:W3CDTF">2025-06-09T15:46:00Z</dcterms:modified>
</cp:coreProperties>
</file>