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079" w:rsidRPr="00807079" w:rsidRDefault="00807079" w:rsidP="0080707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Use case</w:t>
      </w:r>
    </w:p>
    <w:p w:rsidR="00807079" w:rsidRPr="00807079" w:rsidRDefault="00807079" w:rsidP="0080707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One of </w:t>
      </w:r>
      <w:proofErr w:type="spellStart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Lenme’s</w:t>
      </w:r>
      <w:proofErr w:type="spellEnd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 borrowers submitted a loan request for 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$5,000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 to pay them back in 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6 months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. They received an offer from one of the investors on the platform with a 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15%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 Annual Interest Rate. A 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$3.00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 </w:t>
      </w:r>
      <w:proofErr w:type="spellStart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Lenme</w:t>
      </w:r>
      <w:proofErr w:type="spellEnd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 fee </w:t>
      </w:r>
      <w:proofErr w:type="gramStart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will be added</w:t>
      </w:r>
      <w:proofErr w:type="gramEnd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 to the total loan amount to be paid by the investor.</w:t>
      </w:r>
    </w:p>
    <w:p w:rsidR="00807079" w:rsidRPr="00807079" w:rsidRDefault="00807079" w:rsidP="0080707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Requirements:</w:t>
      </w:r>
    </w:p>
    <w:p w:rsidR="00807079" w:rsidRPr="00807079" w:rsidRDefault="00807079" w:rsidP="00807079">
      <w:pPr>
        <w:shd w:val="clear" w:color="auto" w:fill="FFFFFF"/>
        <w:spacing w:line="240" w:lineRule="auto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You are required to develop a Django REST project to be able to build the following flow-through its APIs</w:t>
      </w:r>
      <w:proofErr w:type="gramStart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;</w:t>
      </w:r>
      <w:proofErr w:type="gramEnd"/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The borrower submits a loan request for $5,000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loan amount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` and 6 months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loan period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`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The investor will submit an offer to the borrower with 15%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Annual Interest Rate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`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The borrower will accept the offer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Check if the investor has sufficient balance in their account to fund the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Total Loan Amount</w:t>
      </w: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` (Loan Amount + </w:t>
      </w:r>
      <w:proofErr w:type="spellStart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Lenme</w:t>
      </w:r>
      <w:proofErr w:type="spellEnd"/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 xml:space="preserve"> Fee)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The loan will be funded successfully and the loan status will be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Funded`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Six monthly payments will be scheduled from the day the loan was funded successfully </w:t>
      </w:r>
      <w:r w:rsidRPr="00807079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(Note: Developing an external scheduler is not required)</w:t>
      </w:r>
    </w:p>
    <w:p w:rsidR="00807079" w:rsidRPr="00807079" w:rsidRDefault="00807079" w:rsidP="0080707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Poppins" w:eastAsia="Times New Roman" w:hAnsi="Poppins" w:cs="Times New Roman"/>
          <w:color w:val="000000"/>
          <w:sz w:val="24"/>
          <w:szCs w:val="24"/>
        </w:rPr>
      </w:pPr>
      <w:r w:rsidRPr="00807079">
        <w:rPr>
          <w:rFonts w:ascii="Poppins" w:eastAsia="Times New Roman" w:hAnsi="Poppins" w:cs="Times New Roman"/>
          <w:color w:val="000000"/>
          <w:sz w:val="24"/>
          <w:szCs w:val="24"/>
        </w:rPr>
        <w:t>Once all the payments are successfully paid back to the investor, the loan status will be changed to `</w:t>
      </w:r>
      <w:r w:rsidRPr="00807079">
        <w:rPr>
          <w:rFonts w:ascii="Poppins" w:eastAsia="Times New Roman" w:hAnsi="Poppins" w:cs="Times New Roman"/>
          <w:b/>
          <w:bCs/>
          <w:color w:val="000000"/>
          <w:sz w:val="24"/>
          <w:szCs w:val="24"/>
          <w:bdr w:val="none" w:sz="0" w:space="0" w:color="auto" w:frame="1"/>
        </w:rPr>
        <w:t>Completed`</w:t>
      </w:r>
    </w:p>
    <w:p w:rsidR="00277323" w:rsidRDefault="00277323">
      <w:bookmarkStart w:id="0" w:name="_GoBack"/>
      <w:bookmarkEnd w:id="0"/>
    </w:p>
    <w:sectPr w:rsidR="00277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739FF"/>
    <w:multiLevelType w:val="multilevel"/>
    <w:tmpl w:val="5798F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79"/>
    <w:rsid w:val="00277323"/>
    <w:rsid w:val="00807079"/>
    <w:rsid w:val="00A5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80106-ADC7-4358-86A1-CDC91F5DD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7079"/>
    <w:rPr>
      <w:b/>
      <w:bCs/>
    </w:rPr>
  </w:style>
  <w:style w:type="character" w:styleId="Emphasis">
    <w:name w:val="Emphasis"/>
    <w:basedOn w:val="DefaultParagraphFont"/>
    <w:uiPriority w:val="20"/>
    <w:qFormat/>
    <w:rsid w:val="008070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57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9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099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09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901</Characters>
  <Application>Microsoft Office Word</Application>
  <DocSecurity>0</DocSecurity>
  <Lines>7</Lines>
  <Paragraphs>2</Paragraphs>
  <ScaleCrop>false</ScaleCrop>
  <Company>Microsoft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diab mohammad</dc:creator>
  <cp:keywords/>
  <dc:description/>
  <cp:lastModifiedBy>diab mohammad</cp:lastModifiedBy>
  <cp:revision>1</cp:revision>
  <dcterms:created xsi:type="dcterms:W3CDTF">2021-06-17T16:23:00Z</dcterms:created>
  <dcterms:modified xsi:type="dcterms:W3CDTF">2021-06-17T16:24:00Z</dcterms:modified>
</cp:coreProperties>
</file>