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0"/>
        <w:jc w:val="center"/>
        <w:rPr/>
      </w:pPr>
      <w:r>
        <w:rPr>
          <w:rFonts w:eastAsia="Source Sans Pro" w:cs="Source Sans Pro" w:ascii="Source Sans Pro" w:hAnsi="Source Sans Pro"/>
          <w:b/>
        </w:rPr>
        <w:t>SYSTEM FOR AUTOMATED BACKGROUND EVALUATION &amp; REVIEW (SABER) PROTOTYPE</w:t>
      </w:r>
    </w:p>
    <w:p>
      <w:pPr>
        <w:pStyle w:val="Normal"/>
        <w:spacing w:lineRule="auto" w:line="264" w:before="0" w:after="0"/>
        <w:jc w:val="center"/>
        <w:rPr>
          <w:sz w:val="28"/>
          <w:szCs w:val="28"/>
        </w:rPr>
      </w:pPr>
      <w:r>
        <w:rPr>
          <w:rFonts w:eastAsia="Source Sans Pro" w:cs="Source Sans Pro" w:ascii="Source Sans Pro" w:hAnsi="Source Sans Pro"/>
          <w:b/>
          <w:sz w:val="28"/>
          <w:szCs w:val="28"/>
        </w:rPr>
        <w:t>&lt;COMPANY NAME&gt; White Paper Response</w:t>
      </w:r>
    </w:p>
    <w:p>
      <w:pPr>
        <w:pStyle w:val="Normal"/>
        <w:spacing w:lineRule="auto" w:line="264" w:before="0" w:after="0"/>
        <w:jc w:val="center"/>
        <w:rPr>
          <w:rFonts w:ascii="Source Sans Pro" w:hAnsi="Source Sans Pro" w:eastAsia="Source Sans Pro" w:cs="Source Sans Pro"/>
          <w:b/>
          <w:b/>
          <w:sz w:val="26"/>
          <w:szCs w:val="26"/>
        </w:rPr>
      </w:pPr>
      <w:r>
        <w:rPr/>
      </w:r>
    </w:p>
    <w:p>
      <w:pPr>
        <w:pStyle w:val="Heading1"/>
        <w:rPr/>
      </w:pPr>
      <w:r>
        <w:rPr>
          <w:sz w:val="26"/>
          <w:szCs w:val="26"/>
        </w:rPr>
        <w:t>Company Details</w:t>
      </w:r>
    </w:p>
    <w:p>
      <w:pPr>
        <w:pStyle w:val="TextBody"/>
        <w:rPr/>
      </w:pPr>
      <w:r>
        <w:rPr/>
        <w:t>This section should include details about your company or companies participating in the bid proposal.  If there will be more than one company participating, describe the prime/sub relationship that is proposed.</w:t>
      </w:r>
    </w:p>
    <w:p>
      <w:pPr>
        <w:pStyle w:val="TextBody"/>
        <w:rPr/>
      </w:pPr>
      <w:r>
        <w:rPr/>
      </w:r>
    </w:p>
    <w:p>
      <w:pPr>
        <w:pStyle w:val="Heading1"/>
        <w:rPr/>
      </w:pPr>
      <w:r>
        <w:rPr/>
        <w:t>Technical Approach</w:t>
      </w:r>
    </w:p>
    <w:p>
      <w:pPr>
        <w:pStyle w:val="TextBody"/>
        <w:rPr/>
      </w:pPr>
      <w:r>
        <w:rPr/>
        <w:t>Describe the technical approach that you plan to take in this proposal, taking care to highlight the information required in §4.2 of the Statement of Objectives.  This approach should also describe any preferred tools, platforms, processes, etc., that you plan to use.</w:t>
      </w:r>
    </w:p>
    <w:p>
      <w:pPr>
        <w:pStyle w:val="TextBody"/>
        <w:rPr/>
      </w:pPr>
      <w:r>
        <w:rPr/>
      </w:r>
    </w:p>
    <w:p>
      <w:pPr>
        <w:pStyle w:val="Heading1"/>
        <w:rPr/>
      </w:pPr>
      <w:r>
        <w:rPr/>
        <w:t>Facilities and Personnel</w:t>
      </w:r>
    </w:p>
    <w:p>
      <w:pPr>
        <w:pStyle w:val="TextBody"/>
        <w:rPr/>
      </w:pPr>
      <w:r>
        <w:rPr/>
        <w:t>Describe the principal facilities and key personnel that will be participating in the contract if it was awarded to you.  Make sure to highlight relevant experience that they have.  It’s OK if not all personnel are decided yet, however, it’s important to describe the more senior people that will be working on the contract.</w:t>
      </w:r>
    </w:p>
    <w:p>
      <w:pPr>
        <w:pStyle w:val="TextBody"/>
        <w:rPr/>
      </w:pPr>
      <w:r>
        <w:rPr/>
      </w:r>
    </w:p>
    <w:p>
      <w:pPr>
        <w:pStyle w:val="Heading1"/>
        <w:rPr/>
      </w:pPr>
      <w:r>
        <w:rPr/>
        <w:t>Data Rights and Intellectual Property</w:t>
      </w:r>
    </w:p>
    <w:p>
      <w:pPr>
        <w:pStyle w:val="TextBody"/>
        <w:rPr/>
      </w:pPr>
      <w:r>
        <w:rPr/>
        <w:t>If there are any data rights concerns or limitations that would prevent you from offering the Government unlimited rights or potentially assigning copyright to the Government, outline them here.  The Government may require that code developed under this project be released under an open source license and intends to negotiate intellectual property terms consistent with that goal (including unlimited rights).</w:t>
      </w:r>
    </w:p>
    <w:p>
      <w:pPr>
        <w:pStyle w:val="TextBody"/>
        <w:rPr/>
      </w:pPr>
      <w:r>
        <w:rPr/>
      </w:r>
    </w:p>
    <w:p>
      <w:pPr>
        <w:pStyle w:val="Heading1"/>
        <w:rPr/>
      </w:pPr>
      <w:r>
        <w:rPr/>
        <w:t>Non-Traditional and Small Business Participation</w:t>
      </w:r>
    </w:p>
    <w:p>
      <w:pPr>
        <w:pStyle w:val="TextBody"/>
        <w:rPr/>
      </w:pPr>
      <w:r>
        <w:rPr/>
        <w:t>If any of the companies participating are traditional defense vendors, describe how the work will be split between the traditional defense vendor and their non-traditional subcontractors.  (If you’re not sure if you are a traditional defense vendor, you’re probably not.)</w:t>
      </w:r>
    </w:p>
    <w:p>
      <w:pPr>
        <w:pStyle w:val="TextBody"/>
        <w:rPr/>
      </w:pPr>
      <w:r>
        <w:rPr/>
      </w:r>
    </w:p>
    <w:p>
      <w:pPr>
        <w:pStyle w:val="TextBody"/>
        <w:spacing w:before="0" w:after="140"/>
        <w:rPr/>
      </w:pPr>
      <w:r>
        <w:rPr/>
        <w:t>If you are a small business, please describe your formation, overall size, and whether you are listed in any 8(a) business development programs with the Small Business Administration.</w:t>
      </w:r>
    </w:p>
    <w:sectPr>
      <w:headerReference w:type="default" r:id="rId2"/>
      <w:type w:val="nextPage"/>
      <w:pgSz w:w="12240" w:h="15840"/>
      <w:pgMar w:left="1134" w:right="1134" w:header="1134" w:top="1906"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swiss"/>
    <w:pitch w:val="default"/>
  </w:font>
  <w:font w:name="Source Sans Pr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680" w:leader="none"/>
        <w:tab w:val="right" w:pos="9360" w:leader="none"/>
      </w:tabs>
      <w:spacing w:lineRule="auto" w:line="240" w:before="0" w:after="0"/>
      <w:jc w:val="center"/>
      <w:textAlignment w:val="center"/>
      <w:rPr>
        <w:b w:val="false"/>
        <w:b w:val="false"/>
        <w:bCs w:val="false"/>
        <w:i/>
        <w:i/>
        <w:iCs/>
      </w:rPr>
    </w:pPr>
    <w:r>
      <w:rPr>
        <w:rFonts w:eastAsia="Source Sans Pro" w:cs="Source Sans Pro" w:ascii="Source Sans Pro" w:hAnsi="Source Sans Pro"/>
        <w:b/>
        <w:bCs/>
        <w:i w:val="false"/>
        <w:iCs w:val="false"/>
        <w:sz w:val="22"/>
        <w:szCs w:val="22"/>
      </w:rPr>
      <w:t xml:space="preserve">UNCLASSIFIED // </w:t>
    </w:r>
    <w:r>
      <w:rPr>
        <w:rFonts w:eastAsia="Source Sans Pro" w:cs="Source Sans Pro" w:ascii="Source Sans Pro" w:hAnsi="Source Sans Pro"/>
        <w:b/>
        <w:bCs/>
        <w:i w:val="false"/>
        <w:iCs w:val="false"/>
        <w:sz w:val="22"/>
        <w:szCs w:val="22"/>
      </w:rPr>
      <w:t>SOURCE SELECTION SENSITIVE // PROPRIETARY INFORMATION</w:t>
    </w:r>
    <w:r>
      <w:rPr>
        <w:rFonts w:eastAsia="Source Sans Pro" w:cs="Source Sans Pro" w:ascii="Source Sans Pro" w:hAnsi="Source Sans Pro"/>
        <w:b w:val="false"/>
        <w:bCs w:val="false"/>
        <w:i/>
        <w:iCs/>
      </w:rPr>
      <w:br/>
    </w:r>
    <w:r>
      <w:rPr>
        <w:rFonts w:eastAsia="Source Sans Pro" w:cs="Source Sans Pro" w:ascii="Source Sans Pro" w:hAnsi="Source Sans Pro"/>
        <w:b w:val="false"/>
        <w:bCs w:val="false"/>
        <w:i w:val="false"/>
        <w:iCs w:val="false"/>
        <w:sz w:val="20"/>
        <w:szCs w:val="20"/>
      </w:rPr>
      <w:t>(when filled 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jc w:val="left"/>
      <w:outlineLvl w:val="0"/>
    </w:pPr>
    <w:rPr>
      <w:b/>
      <w:bCs w:val="false"/>
      <w:sz w:val="26"/>
      <w:szCs w:val="36"/>
    </w:rPr>
  </w:style>
  <w:style w:type="paragraph" w:styleId="Heading">
    <w:name w:val="Heading"/>
    <w:basedOn w:val="Normal"/>
    <w:next w:val="TextBody"/>
    <w:qFormat/>
    <w:pPr>
      <w:keepNext w:val="true"/>
      <w:spacing w:before="240" w:after="120"/>
      <w:jc w:val="left"/>
    </w:pPr>
    <w:rPr>
      <w:rFonts w:ascii="Source Sans Pro" w:hAnsi="Source Sans Pro" w:eastAsia="DejaVu Sans" w:cs="FreeSans"/>
      <w:b/>
      <w:sz w:val="24"/>
      <w:szCs w:val="28"/>
    </w:rPr>
  </w:style>
  <w:style w:type="paragraph" w:styleId="TextBody">
    <w:name w:val="Body Text"/>
    <w:basedOn w:val="Normal"/>
    <w:pPr>
      <w:spacing w:lineRule="auto" w:line="276" w:before="0" w:after="140"/>
    </w:pPr>
    <w:rPr>
      <w:rFonts w:ascii="Source Sans Pro" w:hAnsi="Source Sans Pro"/>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LibreOffice/6.1.5.2$Linux_X86_64 LibreOffice_project/10$Build-2</Application>
  <Pages>2</Pages>
  <Words>297</Words>
  <Characters>1711</Characters>
  <CharactersWithSpaces>2000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2019-03-11T11:12:44Z</dcterms:created>
  <dc:creator/>
  <dc:description/>
  <dc:language>en-US</dc:language>
  <cp:lastModifiedBy/>
  <dcterms:modified xsi:type="dcterms:W3CDTF">2019-03-11T13:58:39Z</dcterms:modified>
  <cp:revision>3</cp:revision>
  <dc:subject/>
  <dc:title/>
</cp:coreProperties>
</file>