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84248" w14:textId="77777777" w:rsidR="00A016D7" w:rsidRPr="00A016D7" w:rsidRDefault="00A016D7" w:rsidP="00A016D7">
      <w:pPr>
        <w:spacing w:before="105" w:after="105"/>
        <w:outlineLvl w:val="0"/>
        <w:rPr>
          <w:rFonts w:ascii="Arial" w:eastAsia="Times New Roman" w:hAnsi="Arial" w:cs="Arial"/>
          <w:color w:val="333333"/>
          <w:kern w:val="36"/>
          <w:sz w:val="54"/>
          <w:szCs w:val="54"/>
        </w:rPr>
      </w:pPr>
      <w:r w:rsidRPr="00A016D7">
        <w:rPr>
          <w:rFonts w:ascii="Arial" w:eastAsia="Times New Roman" w:hAnsi="Arial" w:cs="Arial"/>
          <w:color w:val="333333"/>
          <w:kern w:val="36"/>
          <w:sz w:val="54"/>
          <w:szCs w:val="54"/>
        </w:rPr>
        <w:t>An Introduction to Clustering and different methods of clustering</w:t>
      </w:r>
    </w:p>
    <w:p w14:paraId="2063B42E" w14:textId="77777777" w:rsidR="00A016D7" w:rsidRPr="00A016D7" w:rsidRDefault="00A016D7" w:rsidP="00A016D7">
      <w:pPr>
        <w:rPr>
          <w:rFonts w:ascii="Times New Roman" w:eastAsia="Times New Roman" w:hAnsi="Times New Roman" w:cs="Times New Roman"/>
        </w:rPr>
      </w:pPr>
      <w:hyperlink r:id="rId5" w:tooltip="Business Analytics" w:history="1">
        <w:r w:rsidRPr="00A016D7">
          <w:rPr>
            <w:rFonts w:ascii="Times New Roman" w:eastAsia="Times New Roman" w:hAnsi="Times New Roman" w:cs="Times New Roman"/>
            <w:caps/>
            <w:color w:val="0000FF"/>
            <w:sz w:val="15"/>
            <w:szCs w:val="15"/>
            <w:u w:val="single"/>
            <w:shd w:val="clear" w:color="auto" w:fill="E00202"/>
          </w:rPr>
          <w:t>BUSINESS ANALYTICS</w:t>
        </w:r>
      </w:hyperlink>
      <w:r w:rsidRPr="00A016D7">
        <w:rPr>
          <w:rFonts w:ascii="Times New Roman" w:eastAsia="Times New Roman" w:hAnsi="Times New Roman" w:cs="Times New Roman"/>
        </w:rPr>
        <w:t> </w:t>
      </w:r>
      <w:hyperlink r:id="rId6" w:tooltip="Machine Learning" w:history="1">
        <w:r w:rsidRPr="00A016D7">
          <w:rPr>
            <w:rFonts w:ascii="Times New Roman" w:eastAsia="Times New Roman" w:hAnsi="Times New Roman" w:cs="Times New Roman"/>
            <w:caps/>
            <w:color w:val="0000FF"/>
            <w:sz w:val="15"/>
            <w:szCs w:val="15"/>
            <w:u w:val="single"/>
            <w:shd w:val="clear" w:color="auto" w:fill="222222"/>
          </w:rPr>
          <w:t>MACHINE LEARNING</w:t>
        </w:r>
      </w:hyperlink>
    </w:p>
    <w:p w14:paraId="2C040208" w14:textId="77777777" w:rsidR="00A016D7" w:rsidRPr="00A016D7" w:rsidRDefault="00A016D7" w:rsidP="00A016D7">
      <w:pPr>
        <w:rPr>
          <w:rFonts w:ascii="Arial" w:eastAsia="Times New Roman" w:hAnsi="Arial" w:cs="Arial"/>
          <w:spacing w:val="15"/>
          <w:sz w:val="17"/>
          <w:szCs w:val="17"/>
        </w:rPr>
      </w:pPr>
      <w:r w:rsidRPr="00A016D7">
        <w:rPr>
          <w:rFonts w:ascii="Arial" w:eastAsia="Times New Roman" w:hAnsi="Arial" w:cs="Arial"/>
          <w:spacing w:val="15"/>
          <w:sz w:val="17"/>
          <w:szCs w:val="17"/>
        </w:rPr>
        <w:t>SHARE    </w:t>
      </w:r>
    </w:p>
    <w:p w14:paraId="30CEC506" w14:textId="77777777" w:rsidR="00A016D7" w:rsidRPr="00A016D7" w:rsidRDefault="00A016D7" w:rsidP="00A016D7">
      <w:pPr>
        <w:rPr>
          <w:rFonts w:ascii="Arial" w:eastAsia="Times New Roman" w:hAnsi="Arial" w:cs="Arial"/>
          <w:caps/>
          <w:spacing w:val="11"/>
          <w:sz w:val="17"/>
          <w:szCs w:val="17"/>
        </w:rPr>
      </w:pPr>
      <w:r w:rsidRPr="00A016D7">
        <w:rPr>
          <w:rFonts w:ascii="Arial" w:eastAsia="Times New Roman" w:hAnsi="Arial" w:cs="Arial"/>
          <w:caps/>
          <w:noProof/>
          <w:spacing w:val="11"/>
          <w:sz w:val="17"/>
          <w:szCs w:val="17"/>
        </w:rPr>
        <w:drawing>
          <wp:inline distT="0" distB="0" distL="0" distR="0" wp14:anchorId="630DC1A4" wp14:editId="21CAAEAF">
            <wp:extent cx="135890" cy="135890"/>
            <wp:effectExtent l="0" t="0" r="0" b="0"/>
            <wp:docPr id="9" name="Picture 9" descr="https://secure.gravatar.com/avatar/402d3766d8614483e877af7d0eef2925?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402d3766d8614483e877af7d0eef2925?s=48&amp;d=mm&amp;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sidRPr="00A016D7">
        <w:rPr>
          <w:rFonts w:ascii="Arial" w:eastAsia="Times New Roman" w:hAnsi="Arial" w:cs="Arial"/>
          <w:caps/>
          <w:spacing w:val="11"/>
          <w:sz w:val="17"/>
          <w:szCs w:val="17"/>
        </w:rPr>
        <w:t> </w:t>
      </w:r>
      <w:hyperlink r:id="rId8" w:history="1">
        <w:r w:rsidRPr="00A016D7">
          <w:rPr>
            <w:rFonts w:ascii="Arial" w:eastAsia="Times New Roman" w:hAnsi="Arial" w:cs="Arial"/>
            <w:caps/>
            <w:color w:val="333333"/>
            <w:spacing w:val="11"/>
            <w:sz w:val="17"/>
            <w:szCs w:val="17"/>
            <w:u w:val="single"/>
          </w:rPr>
          <w:t>SAURAV KAUSHIK </w:t>
        </w:r>
      </w:hyperlink>
      <w:r w:rsidRPr="00A016D7">
        <w:rPr>
          <w:rFonts w:ascii="Arial" w:eastAsia="Times New Roman" w:hAnsi="Arial" w:cs="Arial"/>
          <w:caps/>
          <w:spacing w:val="11"/>
          <w:sz w:val="17"/>
          <w:szCs w:val="17"/>
        </w:rPr>
        <w:t xml:space="preserve">, NOVEMBER 3, 2016 </w:t>
      </w:r>
      <w:r w:rsidRPr="00A016D7">
        <w:rPr>
          <w:rFonts w:ascii="Arial" w:eastAsia="Times New Roman" w:hAnsi="Arial" w:cs="Arial"/>
          <w:caps/>
          <w:color w:val="9A9A9A"/>
          <w:spacing w:val="11"/>
          <w:sz w:val="19"/>
          <w:szCs w:val="19"/>
        </w:rPr>
        <w:t>/</w:t>
      </w:r>
      <w:r w:rsidRPr="00A016D7">
        <w:rPr>
          <w:rFonts w:ascii="Arial" w:eastAsia="Times New Roman" w:hAnsi="Arial" w:cs="Arial"/>
          <w:caps/>
          <w:spacing w:val="11"/>
          <w:sz w:val="17"/>
          <w:szCs w:val="17"/>
        </w:rPr>
        <w:t> </w:t>
      </w:r>
      <w:hyperlink r:id="rId9" w:anchor="comments" w:history="1">
        <w:r w:rsidRPr="00A016D7">
          <w:rPr>
            <w:rFonts w:ascii="Arial" w:eastAsia="Times New Roman" w:hAnsi="Arial" w:cs="Arial"/>
            <w:caps/>
            <w:color w:val="9A9A9A"/>
            <w:spacing w:val="11"/>
            <w:sz w:val="17"/>
            <w:szCs w:val="17"/>
            <w:u w:val="single"/>
          </w:rPr>
          <w:t>24</w:t>
        </w:r>
      </w:hyperlink>
    </w:p>
    <w:p w14:paraId="07694209" w14:textId="77777777" w:rsidR="00A016D7" w:rsidRPr="00A016D7" w:rsidRDefault="00A016D7" w:rsidP="00A016D7">
      <w:pPr>
        <w:shd w:val="clear" w:color="auto" w:fill="FFFFFF"/>
        <w:jc w:val="center"/>
        <w:rPr>
          <w:rFonts w:ascii="Arial" w:eastAsia="Times New Roman" w:hAnsi="Arial" w:cs="Arial"/>
          <w:color w:val="080E14"/>
          <w:sz w:val="23"/>
          <w:szCs w:val="23"/>
        </w:rPr>
      </w:pPr>
      <w:r w:rsidRPr="00A016D7">
        <w:rPr>
          <w:rFonts w:ascii="Arial" w:eastAsia="Times New Roman" w:hAnsi="Arial" w:cs="Arial"/>
          <w:noProof/>
          <w:color w:val="0000FF"/>
          <w:sz w:val="23"/>
          <w:szCs w:val="23"/>
        </w:rPr>
        <w:drawing>
          <wp:inline distT="0" distB="0" distL="0" distR="0" wp14:anchorId="779C3DF2" wp14:editId="40016CF8">
            <wp:extent cx="6934835" cy="859790"/>
            <wp:effectExtent l="0" t="0" r="0" b="3810"/>
            <wp:docPr id="8" name="Picture 8" descr="https://s3-ap-south-1.amazonaws.com/av-blog-media/wp-content/uploads/2017/10/30152308/upx-machine-learning.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10/30152308/upx-machine-learning.gif">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835" cy="859790"/>
                    </a:xfrm>
                    <a:prstGeom prst="rect">
                      <a:avLst/>
                    </a:prstGeom>
                    <a:noFill/>
                    <a:ln>
                      <a:noFill/>
                    </a:ln>
                  </pic:spPr>
                </pic:pic>
              </a:graphicData>
            </a:graphic>
          </wp:inline>
        </w:drawing>
      </w:r>
    </w:p>
    <w:p w14:paraId="6C17185A" w14:textId="77777777" w:rsidR="00A016D7" w:rsidRPr="00A016D7" w:rsidRDefault="00A016D7" w:rsidP="00A016D7">
      <w:pPr>
        <w:shd w:val="clear" w:color="auto" w:fill="FFFFFF"/>
        <w:spacing w:before="24" w:after="144"/>
        <w:jc w:val="both"/>
        <w:outlineLvl w:val="1"/>
        <w:rPr>
          <w:rFonts w:ascii="Arial" w:eastAsia="Times New Roman" w:hAnsi="Arial" w:cs="Arial"/>
          <w:color w:val="333333"/>
          <w:sz w:val="45"/>
          <w:szCs w:val="45"/>
        </w:rPr>
      </w:pPr>
      <w:r w:rsidRPr="00A016D7">
        <w:rPr>
          <w:rFonts w:ascii="Arial" w:eastAsia="Times New Roman" w:hAnsi="Arial" w:cs="Arial"/>
          <w:color w:val="333333"/>
          <w:sz w:val="45"/>
          <w:szCs w:val="45"/>
        </w:rPr>
        <w:t>Introduction</w:t>
      </w:r>
    </w:p>
    <w:p w14:paraId="4D0E20AB"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Have you come across a situation when a Chief Marketing Officer of a company tells you – “Help me understand our customers better so that we can market our products to them in a better manner!”</w:t>
      </w:r>
    </w:p>
    <w:p w14:paraId="32081038"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I did and the analyst in me wa</w:t>
      </w:r>
      <w:bookmarkStart w:id="0" w:name="_GoBack"/>
      <w:bookmarkEnd w:id="0"/>
      <w:r w:rsidRPr="00A016D7">
        <w:rPr>
          <w:rFonts w:ascii="Arial" w:hAnsi="Arial" w:cs="Arial"/>
          <w:color w:val="080E14"/>
        </w:rPr>
        <w:t>s completely clueless what to do! I was used to getting specific problems, where there is an outcome to be predicted for various set of conditions. But I had no clue, what to do in this case. If the person would have asked me to calculate Life Time Value (LTV) or propensity of Cross-sell, I wouldn’t have blinked. But this question looked very broad to me!</w:t>
      </w:r>
    </w:p>
    <w:p w14:paraId="7A6314D9"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 xml:space="preserve">This is usually the first reaction when you come across </w:t>
      </w:r>
      <w:proofErr w:type="gramStart"/>
      <w:r w:rsidRPr="00A016D7">
        <w:rPr>
          <w:rFonts w:ascii="Arial" w:hAnsi="Arial" w:cs="Arial"/>
          <w:color w:val="080E14"/>
        </w:rPr>
        <w:t>a</w:t>
      </w:r>
      <w:proofErr w:type="gramEnd"/>
      <w:r w:rsidRPr="00A016D7">
        <w:rPr>
          <w:rFonts w:ascii="Arial" w:hAnsi="Arial" w:cs="Arial"/>
          <w:color w:val="080E14"/>
        </w:rPr>
        <w:t xml:space="preserve"> unsupervised learning problem for the first time! You are not looking for specific insights for </w:t>
      </w:r>
      <w:proofErr w:type="gramStart"/>
      <w:r w:rsidRPr="00A016D7">
        <w:rPr>
          <w:rFonts w:ascii="Arial" w:hAnsi="Arial" w:cs="Arial"/>
          <w:color w:val="080E14"/>
        </w:rPr>
        <w:t>a phenomena</w:t>
      </w:r>
      <w:proofErr w:type="gramEnd"/>
      <w:r w:rsidRPr="00A016D7">
        <w:rPr>
          <w:rFonts w:ascii="Arial" w:hAnsi="Arial" w:cs="Arial"/>
          <w:color w:val="080E14"/>
        </w:rPr>
        <w:t xml:space="preserve">, but what you are looking for are structures with in data </w:t>
      </w:r>
      <w:proofErr w:type="spellStart"/>
      <w:r w:rsidRPr="00A016D7">
        <w:rPr>
          <w:rFonts w:ascii="Arial" w:hAnsi="Arial" w:cs="Arial"/>
          <w:color w:val="080E14"/>
        </w:rPr>
        <w:t>with out</w:t>
      </w:r>
      <w:proofErr w:type="spellEnd"/>
      <w:r w:rsidRPr="00A016D7">
        <w:rPr>
          <w:rFonts w:ascii="Arial" w:hAnsi="Arial" w:cs="Arial"/>
          <w:color w:val="080E14"/>
        </w:rPr>
        <w:t xml:space="preserve"> them being tied down to a specific outcome.</w:t>
      </w:r>
    </w:p>
    <w:p w14:paraId="4623C73C"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The method of identifying similar groups of data in a data set is called clustering. Entities in each group are comparatively more similar to entities of that group than those of the other groups. In this article, I will be taking you through the types of clustering, different clustering algorithms and a comparison between two of the most commonly used cluster methods.</w:t>
      </w:r>
    </w:p>
    <w:p w14:paraId="659F331E"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Let’s get started.</w:t>
      </w:r>
    </w:p>
    <w:p w14:paraId="2778FC70" w14:textId="77777777" w:rsidR="00A016D7" w:rsidRPr="00A016D7" w:rsidRDefault="00A016D7" w:rsidP="00A016D7">
      <w:pPr>
        <w:shd w:val="clear" w:color="auto" w:fill="FFFFFF"/>
        <w:spacing w:after="315" w:line="375" w:lineRule="atLeast"/>
        <w:rPr>
          <w:rFonts w:ascii="Arial" w:hAnsi="Arial" w:cs="Arial"/>
          <w:color w:val="080E14"/>
        </w:rPr>
      </w:pPr>
      <w:r w:rsidRPr="00A016D7">
        <w:rPr>
          <w:rFonts w:ascii="Arial" w:hAnsi="Arial" w:cs="Arial"/>
          <w:color w:val="080E14"/>
        </w:rPr>
        <w:t> </w:t>
      </w:r>
    </w:p>
    <w:p w14:paraId="677915CC" w14:textId="77777777" w:rsidR="00A016D7" w:rsidRPr="00A016D7" w:rsidRDefault="00A016D7" w:rsidP="00A016D7">
      <w:pPr>
        <w:shd w:val="clear" w:color="auto" w:fill="FFFFFF"/>
        <w:spacing w:before="24" w:after="144"/>
        <w:jc w:val="both"/>
        <w:outlineLvl w:val="1"/>
        <w:rPr>
          <w:rFonts w:ascii="Arial" w:eastAsia="Times New Roman" w:hAnsi="Arial" w:cs="Arial"/>
          <w:color w:val="333333"/>
          <w:sz w:val="45"/>
          <w:szCs w:val="45"/>
        </w:rPr>
      </w:pPr>
      <w:r w:rsidRPr="00A016D7">
        <w:rPr>
          <w:rFonts w:ascii="Arial" w:eastAsia="Times New Roman" w:hAnsi="Arial" w:cs="Arial"/>
          <w:color w:val="333333"/>
          <w:sz w:val="45"/>
          <w:szCs w:val="45"/>
        </w:rPr>
        <w:t>Table of Contents</w:t>
      </w:r>
    </w:p>
    <w:p w14:paraId="2B462D65" w14:textId="77777777" w:rsidR="00A016D7" w:rsidRPr="00A016D7" w:rsidRDefault="00A016D7" w:rsidP="00A016D7">
      <w:pPr>
        <w:numPr>
          <w:ilvl w:val="0"/>
          <w:numId w:val="1"/>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Overview</w:t>
      </w:r>
    </w:p>
    <w:p w14:paraId="3E483FF4" w14:textId="77777777" w:rsidR="00A016D7" w:rsidRPr="00A016D7" w:rsidRDefault="00A016D7" w:rsidP="00A016D7">
      <w:pPr>
        <w:numPr>
          <w:ilvl w:val="0"/>
          <w:numId w:val="1"/>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Types of Clustering</w:t>
      </w:r>
    </w:p>
    <w:p w14:paraId="74CA3952" w14:textId="77777777" w:rsidR="00A016D7" w:rsidRPr="00A016D7" w:rsidRDefault="00A016D7" w:rsidP="00A016D7">
      <w:pPr>
        <w:numPr>
          <w:ilvl w:val="0"/>
          <w:numId w:val="1"/>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Types of Clustering Algorithms</w:t>
      </w:r>
    </w:p>
    <w:p w14:paraId="0D05FC26" w14:textId="77777777" w:rsidR="00A016D7" w:rsidRPr="00A016D7" w:rsidRDefault="00A016D7" w:rsidP="00A016D7">
      <w:pPr>
        <w:numPr>
          <w:ilvl w:val="0"/>
          <w:numId w:val="1"/>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K Means Clustering</w:t>
      </w:r>
    </w:p>
    <w:p w14:paraId="39A6ECEF" w14:textId="77777777" w:rsidR="00A016D7" w:rsidRPr="00A016D7" w:rsidRDefault="00A016D7" w:rsidP="00A016D7">
      <w:pPr>
        <w:numPr>
          <w:ilvl w:val="0"/>
          <w:numId w:val="1"/>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Hierarchical Clustering</w:t>
      </w:r>
    </w:p>
    <w:p w14:paraId="53DC7054" w14:textId="77777777" w:rsidR="00A016D7" w:rsidRPr="00A016D7" w:rsidRDefault="00A016D7" w:rsidP="00A016D7">
      <w:pPr>
        <w:numPr>
          <w:ilvl w:val="0"/>
          <w:numId w:val="1"/>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Difference between K Means and Hierarchical clustering</w:t>
      </w:r>
    </w:p>
    <w:p w14:paraId="4ACE28BF" w14:textId="77777777" w:rsidR="00A016D7" w:rsidRPr="00A016D7" w:rsidRDefault="00A016D7" w:rsidP="00A016D7">
      <w:pPr>
        <w:numPr>
          <w:ilvl w:val="0"/>
          <w:numId w:val="1"/>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Applications of Clustering</w:t>
      </w:r>
    </w:p>
    <w:p w14:paraId="61FE063F" w14:textId="77777777" w:rsidR="00A016D7" w:rsidRPr="00A016D7" w:rsidRDefault="00A016D7" w:rsidP="00A016D7">
      <w:pPr>
        <w:numPr>
          <w:ilvl w:val="0"/>
          <w:numId w:val="1"/>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Improving Supervised Learning algorithms with clustering</w:t>
      </w:r>
    </w:p>
    <w:p w14:paraId="69427713"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b/>
          <w:bCs/>
          <w:color w:val="333333"/>
        </w:rPr>
        <w:lastRenderedPageBreak/>
        <w:t> </w:t>
      </w:r>
    </w:p>
    <w:p w14:paraId="35DF0C17" w14:textId="77777777" w:rsidR="00A016D7" w:rsidRPr="00A016D7" w:rsidRDefault="00A016D7" w:rsidP="00A016D7">
      <w:pPr>
        <w:shd w:val="clear" w:color="auto" w:fill="FFFFFF"/>
        <w:spacing w:before="24" w:after="144"/>
        <w:jc w:val="both"/>
        <w:outlineLvl w:val="1"/>
        <w:rPr>
          <w:rFonts w:ascii="Arial" w:eastAsia="Times New Roman" w:hAnsi="Arial" w:cs="Arial"/>
          <w:color w:val="333333"/>
          <w:sz w:val="45"/>
          <w:szCs w:val="45"/>
        </w:rPr>
      </w:pPr>
      <w:r w:rsidRPr="00A016D7">
        <w:rPr>
          <w:rFonts w:ascii="Arial" w:eastAsia="Times New Roman" w:hAnsi="Arial" w:cs="Arial"/>
          <w:color w:val="333333"/>
          <w:sz w:val="45"/>
          <w:szCs w:val="45"/>
        </w:rPr>
        <w:t>1. Overview</w:t>
      </w:r>
    </w:p>
    <w:p w14:paraId="48DF8F51"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438A02C6"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Let’s understand this with an example. Suppose, you are the head of a rental store and wish to understand preferences of your costumers to scale up your business. Is it possible for you to look at details of each costumer and devise a unique business strategy for each one of them? Definitely not. But, what you can do is to cluster all of your costumers into say 10 groups based on their purchasing habits and use a separate strategy for costumers in each of these 10 groups. And this is what we call clustering.</w:t>
      </w:r>
    </w:p>
    <w:p w14:paraId="2099326F"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Now, that we understand what is clustering. Let’s take a look at the types of clustering.</w:t>
      </w:r>
    </w:p>
    <w:p w14:paraId="30309142" w14:textId="77777777" w:rsidR="00A016D7" w:rsidRPr="00A016D7" w:rsidRDefault="00A016D7" w:rsidP="00A016D7">
      <w:pPr>
        <w:shd w:val="clear" w:color="auto" w:fill="FFFFFF"/>
        <w:spacing w:after="315" w:line="375" w:lineRule="atLeast"/>
        <w:rPr>
          <w:rFonts w:ascii="Arial" w:hAnsi="Arial" w:cs="Arial"/>
          <w:color w:val="080E14"/>
        </w:rPr>
      </w:pPr>
      <w:r w:rsidRPr="00A016D7">
        <w:rPr>
          <w:rFonts w:ascii="Arial" w:hAnsi="Arial" w:cs="Arial"/>
          <w:color w:val="080E14"/>
        </w:rPr>
        <w:t> </w:t>
      </w:r>
    </w:p>
    <w:p w14:paraId="52416F03" w14:textId="77777777" w:rsidR="00A016D7" w:rsidRPr="00A016D7" w:rsidRDefault="00A016D7" w:rsidP="00A016D7">
      <w:pPr>
        <w:shd w:val="clear" w:color="auto" w:fill="FFFFFF"/>
        <w:spacing w:before="24" w:after="144"/>
        <w:jc w:val="both"/>
        <w:outlineLvl w:val="1"/>
        <w:rPr>
          <w:rFonts w:ascii="Arial" w:eastAsia="Times New Roman" w:hAnsi="Arial" w:cs="Arial"/>
          <w:color w:val="333333"/>
          <w:sz w:val="45"/>
          <w:szCs w:val="45"/>
        </w:rPr>
      </w:pPr>
      <w:r w:rsidRPr="00A016D7">
        <w:rPr>
          <w:rFonts w:ascii="Arial" w:eastAsia="Times New Roman" w:hAnsi="Arial" w:cs="Arial"/>
          <w:color w:val="333333"/>
          <w:sz w:val="45"/>
          <w:szCs w:val="45"/>
        </w:rPr>
        <w:t>2. Types of Clustering</w:t>
      </w:r>
    </w:p>
    <w:p w14:paraId="334C9E5B"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 xml:space="preserve">Broadly speaking, clustering can be divided into two </w:t>
      </w:r>
      <w:proofErr w:type="gramStart"/>
      <w:r w:rsidRPr="00A016D7">
        <w:rPr>
          <w:rFonts w:ascii="Arial" w:hAnsi="Arial" w:cs="Arial"/>
          <w:color w:val="080E14"/>
        </w:rPr>
        <w:t>subgroups :</w:t>
      </w:r>
      <w:proofErr w:type="gramEnd"/>
    </w:p>
    <w:p w14:paraId="1D63E1DA" w14:textId="77777777" w:rsidR="00A016D7" w:rsidRPr="00A016D7" w:rsidRDefault="00A016D7" w:rsidP="00A016D7">
      <w:pPr>
        <w:numPr>
          <w:ilvl w:val="0"/>
          <w:numId w:val="2"/>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b/>
          <w:bCs/>
          <w:color w:val="333333"/>
          <w:sz w:val="23"/>
          <w:szCs w:val="23"/>
        </w:rPr>
        <w:t>Hard Clustering:</w:t>
      </w:r>
      <w:r w:rsidRPr="00A016D7">
        <w:rPr>
          <w:rFonts w:ascii="Arial" w:eastAsia="Times New Roman" w:hAnsi="Arial" w:cs="Arial"/>
          <w:color w:val="080E14"/>
          <w:sz w:val="23"/>
          <w:szCs w:val="23"/>
        </w:rPr>
        <w:t> In hard clustering, each data point either belongs to a cluster completely or not. For example, in the above example each customer is put into one group out of the 10 groups.</w:t>
      </w:r>
    </w:p>
    <w:p w14:paraId="1BDC250A" w14:textId="77777777" w:rsidR="00A016D7" w:rsidRPr="00A016D7" w:rsidRDefault="00A016D7" w:rsidP="00A016D7">
      <w:pPr>
        <w:numPr>
          <w:ilvl w:val="0"/>
          <w:numId w:val="2"/>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b/>
          <w:bCs/>
          <w:color w:val="333333"/>
          <w:sz w:val="23"/>
          <w:szCs w:val="23"/>
        </w:rPr>
        <w:t>Soft Clustering</w:t>
      </w:r>
      <w:r w:rsidRPr="00A016D7">
        <w:rPr>
          <w:rFonts w:ascii="Arial" w:eastAsia="Times New Roman" w:hAnsi="Arial" w:cs="Arial"/>
          <w:color w:val="080E14"/>
          <w:sz w:val="23"/>
          <w:szCs w:val="23"/>
        </w:rPr>
        <w:t>: In soft clustering, instead of putting each data point into a separate cluster, a probability or likelihood of that data point to be in those clusters is assigned. For example, from the above scenario each costumer is assigned a probability to be in either of 10 clusters of the retail store.</w:t>
      </w:r>
    </w:p>
    <w:p w14:paraId="6785B6FD" w14:textId="77777777" w:rsidR="00A016D7" w:rsidRPr="00A016D7" w:rsidRDefault="00A016D7" w:rsidP="00A016D7">
      <w:pPr>
        <w:shd w:val="clear" w:color="auto" w:fill="FFFFFF"/>
        <w:spacing w:after="315" w:line="375" w:lineRule="atLeast"/>
        <w:rPr>
          <w:rFonts w:ascii="Arial" w:hAnsi="Arial" w:cs="Arial"/>
          <w:color w:val="080E14"/>
        </w:rPr>
      </w:pPr>
      <w:r w:rsidRPr="00A016D7">
        <w:rPr>
          <w:rFonts w:ascii="Arial" w:hAnsi="Arial" w:cs="Arial"/>
          <w:color w:val="080E14"/>
        </w:rPr>
        <w:t> </w:t>
      </w:r>
    </w:p>
    <w:p w14:paraId="0FC9F742" w14:textId="77777777" w:rsidR="00A016D7" w:rsidRPr="00A016D7" w:rsidRDefault="00A016D7" w:rsidP="00A016D7">
      <w:pPr>
        <w:shd w:val="clear" w:color="auto" w:fill="FFFFFF"/>
        <w:spacing w:before="24" w:after="144"/>
        <w:jc w:val="both"/>
        <w:outlineLvl w:val="1"/>
        <w:rPr>
          <w:rFonts w:ascii="Arial" w:eastAsia="Times New Roman" w:hAnsi="Arial" w:cs="Arial"/>
          <w:color w:val="333333"/>
          <w:sz w:val="45"/>
          <w:szCs w:val="45"/>
        </w:rPr>
      </w:pPr>
      <w:r w:rsidRPr="00A016D7">
        <w:rPr>
          <w:rFonts w:ascii="Arial" w:eastAsia="Times New Roman" w:hAnsi="Arial" w:cs="Arial"/>
          <w:color w:val="333333"/>
          <w:sz w:val="45"/>
          <w:szCs w:val="45"/>
        </w:rPr>
        <w:t>3. Types of clustering algorithms</w:t>
      </w:r>
    </w:p>
    <w:p w14:paraId="521F4F4E"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Since the task of clustering is subjective, the means that can be used for achieving this goal are plenty. Every methodology follows a different set of rules for defining the ‘</w:t>
      </w:r>
      <w:r w:rsidRPr="00A016D7">
        <w:rPr>
          <w:rFonts w:ascii="Arial" w:hAnsi="Arial" w:cs="Arial"/>
          <w:i/>
          <w:iCs/>
          <w:color w:val="080E14"/>
        </w:rPr>
        <w:t>similarity’</w:t>
      </w:r>
      <w:r w:rsidRPr="00A016D7">
        <w:rPr>
          <w:rFonts w:ascii="Arial" w:hAnsi="Arial" w:cs="Arial"/>
          <w:color w:val="080E14"/>
        </w:rPr>
        <w:t> among data points. In fact, there are more than 100 clustering algorithms known. But few of the algorithms are used popularly, let’s look at them in detail:</w:t>
      </w:r>
    </w:p>
    <w:p w14:paraId="1632433F" w14:textId="77777777" w:rsidR="00A016D7" w:rsidRPr="00A016D7" w:rsidRDefault="00A016D7" w:rsidP="00A016D7">
      <w:pPr>
        <w:numPr>
          <w:ilvl w:val="0"/>
          <w:numId w:val="3"/>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b/>
          <w:bCs/>
          <w:color w:val="333333"/>
          <w:sz w:val="23"/>
          <w:szCs w:val="23"/>
        </w:rPr>
        <w:t>Connectivity models:</w:t>
      </w:r>
      <w:r w:rsidRPr="00A016D7">
        <w:rPr>
          <w:rFonts w:ascii="Arial" w:eastAsia="Times New Roman" w:hAnsi="Arial" w:cs="Arial"/>
          <w:color w:val="080E14"/>
          <w:sz w:val="23"/>
          <w:szCs w:val="23"/>
        </w:rPr>
        <w:t> As the name suggests, these models are based on the notion that the data points closer in data space exhibit more similarity to each other than the data points lying farther away. These models can follow two approaches. In the first approach, they start with classifying all data points into separate clusters &amp; then aggregating them as the distance decreases. In the second approach, all data points are classified as a single cluster and then partitioned as the distance increases. Also, the choice of distance function is subjective. These models are very easy to interpret but lacks scalability for handling big datasets. Examples of these models are hierarchical clustering algorithm and its variants.</w:t>
      </w:r>
    </w:p>
    <w:p w14:paraId="214A8E8C" w14:textId="77777777" w:rsidR="00A016D7" w:rsidRPr="00A016D7" w:rsidRDefault="00A016D7" w:rsidP="00A016D7">
      <w:pPr>
        <w:numPr>
          <w:ilvl w:val="0"/>
          <w:numId w:val="4"/>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b/>
          <w:bCs/>
          <w:color w:val="333333"/>
          <w:sz w:val="23"/>
          <w:szCs w:val="23"/>
        </w:rPr>
        <w:t>Centroid models:</w:t>
      </w:r>
      <w:r w:rsidRPr="00A016D7">
        <w:rPr>
          <w:rFonts w:ascii="Arial" w:eastAsia="Times New Roman" w:hAnsi="Arial" w:cs="Arial"/>
          <w:color w:val="080E14"/>
          <w:sz w:val="23"/>
          <w:szCs w:val="23"/>
        </w:rPr>
        <w:t> These are iterative clustering algorithms in which the notion of similarity is derived by the closeness of a data point to the centroid of the clusters. K-Means clustering algorithm is a popular algorithm that falls into this category. In these models, the no. of clusters required at the end have to be mentioned beforehand, which makes it important to have prior knowledge of the dataset. These models run iteratively to find the local optima.</w:t>
      </w:r>
    </w:p>
    <w:p w14:paraId="444B4F5A" w14:textId="77777777" w:rsidR="00A016D7" w:rsidRPr="00A016D7" w:rsidRDefault="00A016D7" w:rsidP="00A016D7">
      <w:pPr>
        <w:numPr>
          <w:ilvl w:val="0"/>
          <w:numId w:val="5"/>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b/>
          <w:bCs/>
          <w:color w:val="333333"/>
          <w:sz w:val="23"/>
          <w:szCs w:val="23"/>
        </w:rPr>
        <w:t>Distribution models:</w:t>
      </w:r>
      <w:r w:rsidRPr="00A016D7">
        <w:rPr>
          <w:rFonts w:ascii="Arial" w:eastAsia="Times New Roman" w:hAnsi="Arial" w:cs="Arial"/>
          <w:color w:val="080E14"/>
          <w:sz w:val="23"/>
          <w:szCs w:val="23"/>
        </w:rPr>
        <w:t> These clustering models are based on the notion of how probable is it that all data points in the cluster belong to the same distribution (For example: Normal, Gaussian). These models often suffer from overfitting. A popular example of these models is Expectation-maximization algorithm which uses multivariate normal distributions.</w:t>
      </w:r>
    </w:p>
    <w:p w14:paraId="182FF5E8" w14:textId="77777777" w:rsidR="00A016D7" w:rsidRPr="00A016D7" w:rsidRDefault="00A016D7" w:rsidP="00A016D7">
      <w:pPr>
        <w:numPr>
          <w:ilvl w:val="0"/>
          <w:numId w:val="6"/>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b/>
          <w:bCs/>
          <w:color w:val="333333"/>
          <w:sz w:val="23"/>
          <w:szCs w:val="23"/>
        </w:rPr>
        <w:t>Density Models:</w:t>
      </w:r>
      <w:r w:rsidRPr="00A016D7">
        <w:rPr>
          <w:rFonts w:ascii="Arial" w:eastAsia="Times New Roman" w:hAnsi="Arial" w:cs="Arial"/>
          <w:b/>
          <w:bCs/>
          <w:color w:val="333333"/>
          <w:sz w:val="23"/>
          <w:szCs w:val="23"/>
          <w:u w:val="single"/>
        </w:rPr>
        <w:t> </w:t>
      </w:r>
      <w:r w:rsidRPr="00A016D7">
        <w:rPr>
          <w:rFonts w:ascii="Arial" w:eastAsia="Times New Roman" w:hAnsi="Arial" w:cs="Arial"/>
          <w:color w:val="080E14"/>
          <w:sz w:val="23"/>
          <w:szCs w:val="23"/>
        </w:rPr>
        <w:t>These models search the data space for areas of varied density of data points in the data space. It isolates various different density regions and assign the data points within these regions in the same cluster. Popular examples of density models are DBSCAN and OPTICS.</w:t>
      </w:r>
    </w:p>
    <w:p w14:paraId="02F98054"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Now I will be taking you through two of the most popular clustering algorithms in detail – K Means clustering and Hierarchical clustering. Let’s begin.</w:t>
      </w:r>
    </w:p>
    <w:p w14:paraId="38BCCF16" w14:textId="77777777" w:rsidR="00A016D7" w:rsidRPr="00A016D7" w:rsidRDefault="00A016D7" w:rsidP="00A016D7">
      <w:pPr>
        <w:shd w:val="clear" w:color="auto" w:fill="FFFFFF"/>
        <w:spacing w:after="315" w:line="375" w:lineRule="atLeast"/>
        <w:rPr>
          <w:rFonts w:ascii="Arial" w:hAnsi="Arial" w:cs="Arial"/>
          <w:color w:val="080E14"/>
        </w:rPr>
      </w:pPr>
      <w:r w:rsidRPr="00A016D7">
        <w:rPr>
          <w:rFonts w:ascii="Arial" w:hAnsi="Arial" w:cs="Arial"/>
          <w:color w:val="080E14"/>
        </w:rPr>
        <w:t> </w:t>
      </w:r>
    </w:p>
    <w:p w14:paraId="3E615E27" w14:textId="77777777" w:rsidR="00A016D7" w:rsidRPr="00A016D7" w:rsidRDefault="00A016D7" w:rsidP="00A016D7">
      <w:pPr>
        <w:shd w:val="clear" w:color="auto" w:fill="FFFFFF"/>
        <w:spacing w:before="24" w:after="144"/>
        <w:jc w:val="both"/>
        <w:outlineLvl w:val="1"/>
        <w:rPr>
          <w:rFonts w:ascii="Arial" w:eastAsia="Times New Roman" w:hAnsi="Arial" w:cs="Arial"/>
          <w:color w:val="333333"/>
          <w:sz w:val="45"/>
          <w:szCs w:val="45"/>
        </w:rPr>
      </w:pPr>
      <w:r w:rsidRPr="00A016D7">
        <w:rPr>
          <w:rFonts w:ascii="Arial" w:eastAsia="Times New Roman" w:hAnsi="Arial" w:cs="Arial"/>
          <w:color w:val="333333"/>
          <w:sz w:val="45"/>
          <w:szCs w:val="45"/>
        </w:rPr>
        <w:t>4. K Means Clustering</w:t>
      </w:r>
    </w:p>
    <w:p w14:paraId="3865E2DF"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 xml:space="preserve">K means is an iterative clustering algorithm that aims to find local maxima in each iteration. This algorithm works in these 5 </w:t>
      </w:r>
      <w:proofErr w:type="gramStart"/>
      <w:r w:rsidRPr="00A016D7">
        <w:rPr>
          <w:rFonts w:ascii="Arial" w:hAnsi="Arial" w:cs="Arial"/>
          <w:color w:val="080E14"/>
        </w:rPr>
        <w:t>steps :</w:t>
      </w:r>
      <w:proofErr w:type="gramEnd"/>
    </w:p>
    <w:p w14:paraId="37BD63A6" w14:textId="77777777" w:rsidR="00A016D7" w:rsidRPr="00A016D7" w:rsidRDefault="00A016D7" w:rsidP="00A016D7">
      <w:pPr>
        <w:numPr>
          <w:ilvl w:val="0"/>
          <w:numId w:val="7"/>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 xml:space="preserve">Specify the desired number of clusters </w:t>
      </w:r>
      <w:proofErr w:type="gramStart"/>
      <w:r w:rsidRPr="00A016D7">
        <w:rPr>
          <w:rFonts w:ascii="Arial" w:eastAsia="Times New Roman" w:hAnsi="Arial" w:cs="Arial"/>
          <w:color w:val="080E14"/>
          <w:sz w:val="23"/>
          <w:szCs w:val="23"/>
        </w:rPr>
        <w:t>K :</w:t>
      </w:r>
      <w:proofErr w:type="gramEnd"/>
      <w:r w:rsidRPr="00A016D7">
        <w:rPr>
          <w:rFonts w:ascii="Arial" w:eastAsia="Times New Roman" w:hAnsi="Arial" w:cs="Arial"/>
          <w:color w:val="080E14"/>
          <w:sz w:val="23"/>
          <w:szCs w:val="23"/>
        </w:rPr>
        <w:t xml:space="preserve"> Let us choose k=2 for these 5 data points in 2-D space.</w:t>
      </w:r>
    </w:p>
    <w:p w14:paraId="77A49A96"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noProof/>
          <w:color w:val="0000FF"/>
        </w:rPr>
        <w:drawing>
          <wp:inline distT="0" distB="0" distL="0" distR="0" wp14:anchorId="11BE29E8" wp14:editId="475A6B85">
            <wp:extent cx="2788285" cy="2860675"/>
            <wp:effectExtent l="0" t="0" r="5715" b="9525"/>
            <wp:docPr id="7" name="Picture 7" descr="lustering-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stering-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285" cy="2860675"/>
                    </a:xfrm>
                    <a:prstGeom prst="rect">
                      <a:avLst/>
                    </a:prstGeom>
                    <a:noFill/>
                    <a:ln>
                      <a:noFill/>
                    </a:ln>
                  </pic:spPr>
                </pic:pic>
              </a:graphicData>
            </a:graphic>
          </wp:inline>
        </w:drawing>
      </w:r>
    </w:p>
    <w:p w14:paraId="00CB710B" w14:textId="77777777" w:rsidR="00A016D7" w:rsidRPr="00A016D7" w:rsidRDefault="00A016D7" w:rsidP="00A016D7">
      <w:pPr>
        <w:numPr>
          <w:ilvl w:val="0"/>
          <w:numId w:val="8"/>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 xml:space="preserve">Randomly assign each data point to a </w:t>
      </w:r>
      <w:proofErr w:type="gramStart"/>
      <w:r w:rsidRPr="00A016D7">
        <w:rPr>
          <w:rFonts w:ascii="Arial" w:eastAsia="Times New Roman" w:hAnsi="Arial" w:cs="Arial"/>
          <w:color w:val="080E14"/>
          <w:sz w:val="23"/>
          <w:szCs w:val="23"/>
        </w:rPr>
        <w:t>cluster :</w:t>
      </w:r>
      <w:proofErr w:type="gramEnd"/>
      <w:r w:rsidRPr="00A016D7">
        <w:rPr>
          <w:rFonts w:ascii="Arial" w:eastAsia="Times New Roman" w:hAnsi="Arial" w:cs="Arial"/>
          <w:color w:val="080E14"/>
          <w:sz w:val="23"/>
          <w:szCs w:val="23"/>
        </w:rPr>
        <w:t xml:space="preserve"> Let’s assign three points in cluster 1 shown using red color and two points in cluster 2 shown using grey color.</w:t>
      </w:r>
    </w:p>
    <w:p w14:paraId="17BC72EA"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noProof/>
          <w:color w:val="0000FF"/>
        </w:rPr>
        <w:drawing>
          <wp:inline distT="0" distB="0" distL="0" distR="0" wp14:anchorId="72DB96AB" wp14:editId="6D3017A7">
            <wp:extent cx="3232150" cy="3304540"/>
            <wp:effectExtent l="0" t="0" r="0" b="0"/>
            <wp:docPr id="6" name="Picture 6" descr="lustering-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ustering-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2150" cy="3304540"/>
                    </a:xfrm>
                    <a:prstGeom prst="rect">
                      <a:avLst/>
                    </a:prstGeom>
                    <a:noFill/>
                    <a:ln>
                      <a:noFill/>
                    </a:ln>
                  </pic:spPr>
                </pic:pic>
              </a:graphicData>
            </a:graphic>
          </wp:inline>
        </w:drawing>
      </w:r>
    </w:p>
    <w:p w14:paraId="33912C2A" w14:textId="77777777" w:rsidR="00A016D7" w:rsidRPr="00A016D7" w:rsidRDefault="00A016D7" w:rsidP="00A016D7">
      <w:pPr>
        <w:numPr>
          <w:ilvl w:val="0"/>
          <w:numId w:val="9"/>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 xml:space="preserve">Compute cluster </w:t>
      </w:r>
      <w:proofErr w:type="gramStart"/>
      <w:r w:rsidRPr="00A016D7">
        <w:rPr>
          <w:rFonts w:ascii="Arial" w:eastAsia="Times New Roman" w:hAnsi="Arial" w:cs="Arial"/>
          <w:color w:val="080E14"/>
          <w:sz w:val="23"/>
          <w:szCs w:val="23"/>
        </w:rPr>
        <w:t>centroids :</w:t>
      </w:r>
      <w:proofErr w:type="gramEnd"/>
      <w:r w:rsidRPr="00A016D7">
        <w:rPr>
          <w:rFonts w:ascii="Arial" w:eastAsia="Times New Roman" w:hAnsi="Arial" w:cs="Arial"/>
          <w:color w:val="080E14"/>
          <w:sz w:val="23"/>
          <w:szCs w:val="23"/>
        </w:rPr>
        <w:t xml:space="preserve"> The centroid of data points in the red cluster is shown using red cross and those in grey cluster using grey cross.</w:t>
      </w:r>
    </w:p>
    <w:p w14:paraId="63580C3A"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noProof/>
          <w:color w:val="0000FF"/>
        </w:rPr>
        <w:drawing>
          <wp:inline distT="0" distB="0" distL="0" distR="0" wp14:anchorId="6908537B" wp14:editId="7F779296">
            <wp:extent cx="3249930" cy="3304540"/>
            <wp:effectExtent l="0" t="0" r="1270" b="0"/>
            <wp:docPr id="5" name="Picture 5" descr="lustering-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stering-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9930" cy="3304540"/>
                    </a:xfrm>
                    <a:prstGeom prst="rect">
                      <a:avLst/>
                    </a:prstGeom>
                    <a:noFill/>
                    <a:ln>
                      <a:noFill/>
                    </a:ln>
                  </pic:spPr>
                </pic:pic>
              </a:graphicData>
            </a:graphic>
          </wp:inline>
        </w:drawing>
      </w:r>
    </w:p>
    <w:p w14:paraId="43DA01C5" w14:textId="77777777" w:rsidR="00A016D7" w:rsidRPr="00A016D7" w:rsidRDefault="00A016D7" w:rsidP="00A016D7">
      <w:pPr>
        <w:numPr>
          <w:ilvl w:val="0"/>
          <w:numId w:val="10"/>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 xml:space="preserve">Re-assign each point to the closest cluster </w:t>
      </w:r>
      <w:proofErr w:type="gramStart"/>
      <w:r w:rsidRPr="00A016D7">
        <w:rPr>
          <w:rFonts w:ascii="Arial" w:eastAsia="Times New Roman" w:hAnsi="Arial" w:cs="Arial"/>
          <w:color w:val="080E14"/>
          <w:sz w:val="23"/>
          <w:szCs w:val="23"/>
        </w:rPr>
        <w:t>centroid :</w:t>
      </w:r>
      <w:proofErr w:type="gramEnd"/>
      <w:r w:rsidRPr="00A016D7">
        <w:rPr>
          <w:rFonts w:ascii="Arial" w:eastAsia="Times New Roman" w:hAnsi="Arial" w:cs="Arial"/>
          <w:color w:val="080E14"/>
          <w:sz w:val="23"/>
          <w:szCs w:val="23"/>
        </w:rPr>
        <w:t xml:space="preserve"> Note that only the data point at the bottom is assigned to the red cluster even though its closer to the centroid of grey cluster. Thus, we assign that data point into grey cluster</w:t>
      </w:r>
    </w:p>
    <w:p w14:paraId="1D82CBEB"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noProof/>
          <w:color w:val="0000FF"/>
        </w:rPr>
        <w:drawing>
          <wp:inline distT="0" distB="0" distL="0" distR="0" wp14:anchorId="293F7CD4" wp14:editId="03A4A012">
            <wp:extent cx="3232150" cy="3313430"/>
            <wp:effectExtent l="0" t="0" r="0" b="0"/>
            <wp:docPr id="4" name="Picture 4" descr="lustering-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ustering-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0" cy="3313430"/>
                    </a:xfrm>
                    <a:prstGeom prst="rect">
                      <a:avLst/>
                    </a:prstGeom>
                    <a:noFill/>
                    <a:ln>
                      <a:noFill/>
                    </a:ln>
                  </pic:spPr>
                </pic:pic>
              </a:graphicData>
            </a:graphic>
          </wp:inline>
        </w:drawing>
      </w:r>
    </w:p>
    <w:p w14:paraId="3DD5B8AF" w14:textId="77777777" w:rsidR="00A016D7" w:rsidRPr="00A016D7" w:rsidRDefault="00A016D7" w:rsidP="00A016D7">
      <w:pPr>
        <w:numPr>
          <w:ilvl w:val="0"/>
          <w:numId w:val="11"/>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 xml:space="preserve">Re-compute cluster </w:t>
      </w:r>
      <w:proofErr w:type="gramStart"/>
      <w:r w:rsidRPr="00A016D7">
        <w:rPr>
          <w:rFonts w:ascii="Arial" w:eastAsia="Times New Roman" w:hAnsi="Arial" w:cs="Arial"/>
          <w:color w:val="080E14"/>
          <w:sz w:val="23"/>
          <w:szCs w:val="23"/>
        </w:rPr>
        <w:t>centroids :</w:t>
      </w:r>
      <w:proofErr w:type="gramEnd"/>
      <w:r w:rsidRPr="00A016D7">
        <w:rPr>
          <w:rFonts w:ascii="Arial" w:eastAsia="Times New Roman" w:hAnsi="Arial" w:cs="Arial"/>
          <w:color w:val="080E14"/>
          <w:sz w:val="23"/>
          <w:szCs w:val="23"/>
        </w:rPr>
        <w:t xml:space="preserve"> Now, re-computing the centroids for both the clusters.</w:t>
      </w:r>
    </w:p>
    <w:p w14:paraId="4B1AE1E6"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noProof/>
          <w:color w:val="0000FF"/>
        </w:rPr>
        <w:drawing>
          <wp:inline distT="0" distB="0" distL="0" distR="0" wp14:anchorId="5D9D77DA" wp14:editId="7D0BD190">
            <wp:extent cx="3223260" cy="3259455"/>
            <wp:effectExtent l="0" t="0" r="2540" b="0"/>
            <wp:docPr id="3" name="Picture 3" descr="lustering-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ustering-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3260" cy="3259455"/>
                    </a:xfrm>
                    <a:prstGeom prst="rect">
                      <a:avLst/>
                    </a:prstGeom>
                    <a:noFill/>
                    <a:ln>
                      <a:noFill/>
                    </a:ln>
                  </pic:spPr>
                </pic:pic>
              </a:graphicData>
            </a:graphic>
          </wp:inline>
        </w:drawing>
      </w:r>
    </w:p>
    <w:p w14:paraId="6159039A" w14:textId="77777777" w:rsidR="00A016D7" w:rsidRPr="00A016D7" w:rsidRDefault="00A016D7" w:rsidP="00A016D7">
      <w:pPr>
        <w:numPr>
          <w:ilvl w:val="0"/>
          <w:numId w:val="12"/>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 xml:space="preserve">Repeat steps 4 and 5 until no improvements are </w:t>
      </w:r>
      <w:proofErr w:type="gramStart"/>
      <w:r w:rsidRPr="00A016D7">
        <w:rPr>
          <w:rFonts w:ascii="Arial" w:eastAsia="Times New Roman" w:hAnsi="Arial" w:cs="Arial"/>
          <w:color w:val="080E14"/>
          <w:sz w:val="23"/>
          <w:szCs w:val="23"/>
        </w:rPr>
        <w:t>possible :</w:t>
      </w:r>
      <w:proofErr w:type="gramEnd"/>
      <w:r w:rsidRPr="00A016D7">
        <w:rPr>
          <w:rFonts w:ascii="Arial" w:eastAsia="Times New Roman" w:hAnsi="Arial" w:cs="Arial"/>
          <w:color w:val="080E14"/>
          <w:sz w:val="23"/>
          <w:szCs w:val="23"/>
        </w:rPr>
        <w:t xml:space="preserve"> Similarly, we’ll repeat the 4</w:t>
      </w:r>
      <w:r w:rsidRPr="00A016D7">
        <w:rPr>
          <w:rFonts w:ascii="Arial" w:eastAsia="Times New Roman" w:hAnsi="Arial" w:cs="Arial"/>
          <w:color w:val="080E14"/>
          <w:sz w:val="17"/>
          <w:szCs w:val="17"/>
          <w:vertAlign w:val="superscript"/>
        </w:rPr>
        <w:t>th</w:t>
      </w:r>
      <w:r w:rsidRPr="00A016D7">
        <w:rPr>
          <w:rFonts w:ascii="Arial" w:eastAsia="Times New Roman" w:hAnsi="Arial" w:cs="Arial"/>
          <w:color w:val="080E14"/>
          <w:sz w:val="23"/>
          <w:szCs w:val="23"/>
        </w:rPr>
        <w:t> and 5</w:t>
      </w:r>
      <w:r w:rsidRPr="00A016D7">
        <w:rPr>
          <w:rFonts w:ascii="Arial" w:eastAsia="Times New Roman" w:hAnsi="Arial" w:cs="Arial"/>
          <w:color w:val="080E14"/>
          <w:sz w:val="17"/>
          <w:szCs w:val="17"/>
          <w:vertAlign w:val="superscript"/>
        </w:rPr>
        <w:t>th</w:t>
      </w:r>
      <w:r w:rsidRPr="00A016D7">
        <w:rPr>
          <w:rFonts w:ascii="Arial" w:eastAsia="Times New Roman" w:hAnsi="Arial" w:cs="Arial"/>
          <w:color w:val="080E14"/>
          <w:sz w:val="23"/>
          <w:szCs w:val="23"/>
        </w:rPr>
        <w:t> steps until we’ll reach global optima. When there will be no further switching of data points between two clusters for two successive repeats. It will mark the termination of the algorithm if not explicitly mentioned.</w:t>
      </w:r>
    </w:p>
    <w:p w14:paraId="2EEC1CFD" w14:textId="77777777" w:rsidR="00A016D7" w:rsidRPr="00A016D7" w:rsidRDefault="00A016D7" w:rsidP="00A016D7">
      <w:pPr>
        <w:shd w:val="clear" w:color="auto" w:fill="FFFFFF"/>
        <w:spacing w:after="315" w:line="375" w:lineRule="atLeast"/>
        <w:rPr>
          <w:rFonts w:ascii="Arial" w:hAnsi="Arial" w:cs="Arial"/>
          <w:color w:val="080E14"/>
        </w:rPr>
      </w:pPr>
      <w:hyperlink r:id="rId22" w:history="1">
        <w:r w:rsidRPr="00A016D7">
          <w:rPr>
            <w:rFonts w:ascii="Arial" w:hAnsi="Arial" w:cs="Arial"/>
            <w:color w:val="0000FF"/>
          </w:rPr>
          <w:br/>
        </w:r>
      </w:hyperlink>
    </w:p>
    <w:p w14:paraId="3320DAEC" w14:textId="77777777" w:rsidR="00A016D7" w:rsidRPr="00A016D7" w:rsidRDefault="00A016D7" w:rsidP="00A016D7">
      <w:pPr>
        <w:shd w:val="clear" w:color="auto" w:fill="FFFFFF"/>
        <w:spacing w:before="24" w:after="144"/>
        <w:outlineLvl w:val="1"/>
        <w:rPr>
          <w:rFonts w:ascii="Arial" w:eastAsia="Times New Roman" w:hAnsi="Arial" w:cs="Arial"/>
          <w:color w:val="333333"/>
          <w:sz w:val="45"/>
          <w:szCs w:val="45"/>
        </w:rPr>
      </w:pPr>
      <w:r w:rsidRPr="00A016D7">
        <w:rPr>
          <w:rFonts w:ascii="Arial" w:eastAsia="Times New Roman" w:hAnsi="Arial" w:cs="Arial"/>
          <w:color w:val="333333"/>
          <w:sz w:val="45"/>
          <w:szCs w:val="45"/>
        </w:rPr>
        <w:t>5. Hierarchical Clustering</w:t>
      </w:r>
    </w:p>
    <w:p w14:paraId="0E7B4E61"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Hierarchical clustering, as the name suggests is an algorithm that builds hierarchy of clusters. This algorithm starts with all the data points assigned to a cluster of their own. Then two nearest clusters are merged into the same cluster. In the end, this algorithm terminates when there is only a single cluster left.</w:t>
      </w:r>
    </w:p>
    <w:p w14:paraId="2B7A8D05"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 xml:space="preserve">The results of hierarchical clustering can be shown using </w:t>
      </w:r>
      <w:proofErr w:type="spellStart"/>
      <w:r w:rsidRPr="00A016D7">
        <w:rPr>
          <w:rFonts w:ascii="Arial" w:hAnsi="Arial" w:cs="Arial"/>
          <w:color w:val="080E14"/>
        </w:rPr>
        <w:t>dendrogram</w:t>
      </w:r>
      <w:proofErr w:type="spellEnd"/>
      <w:r w:rsidRPr="00A016D7">
        <w:rPr>
          <w:rFonts w:ascii="Arial" w:hAnsi="Arial" w:cs="Arial"/>
          <w:color w:val="080E14"/>
        </w:rPr>
        <w:t xml:space="preserve">. The </w:t>
      </w:r>
      <w:proofErr w:type="spellStart"/>
      <w:r w:rsidRPr="00A016D7">
        <w:rPr>
          <w:rFonts w:ascii="Arial" w:hAnsi="Arial" w:cs="Arial"/>
          <w:color w:val="080E14"/>
        </w:rPr>
        <w:t>dendrogram</w:t>
      </w:r>
      <w:proofErr w:type="spellEnd"/>
      <w:r w:rsidRPr="00A016D7">
        <w:rPr>
          <w:rFonts w:ascii="Arial" w:hAnsi="Arial" w:cs="Arial"/>
          <w:color w:val="080E14"/>
        </w:rPr>
        <w:t xml:space="preserve"> can be interpreted as:</w:t>
      </w:r>
    </w:p>
    <w:p w14:paraId="1780D1FC"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noProof/>
          <w:color w:val="0000FF"/>
        </w:rPr>
        <w:drawing>
          <wp:inline distT="0" distB="0" distL="0" distR="0" wp14:anchorId="49738CAE" wp14:editId="70E8C35A">
            <wp:extent cx="5332730" cy="4001770"/>
            <wp:effectExtent l="0" t="0" r="1270" b="11430"/>
            <wp:docPr id="2" name="Picture 2" descr="lustering-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ustering-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2730" cy="4001770"/>
                    </a:xfrm>
                    <a:prstGeom prst="rect">
                      <a:avLst/>
                    </a:prstGeom>
                    <a:noFill/>
                    <a:ln>
                      <a:noFill/>
                    </a:ln>
                  </pic:spPr>
                </pic:pic>
              </a:graphicData>
            </a:graphic>
          </wp:inline>
        </w:drawing>
      </w:r>
    </w:p>
    <w:p w14:paraId="440469DE"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 xml:space="preserve">At the bottom, we start with 25 data points, each assigned to separate clusters. Two closest clusters are then merged till we have just one cluster at the top. The height in the </w:t>
      </w:r>
      <w:proofErr w:type="spellStart"/>
      <w:r w:rsidRPr="00A016D7">
        <w:rPr>
          <w:rFonts w:ascii="Arial" w:hAnsi="Arial" w:cs="Arial"/>
          <w:color w:val="080E14"/>
        </w:rPr>
        <w:t>dendrogram</w:t>
      </w:r>
      <w:proofErr w:type="spellEnd"/>
      <w:r w:rsidRPr="00A016D7">
        <w:rPr>
          <w:rFonts w:ascii="Arial" w:hAnsi="Arial" w:cs="Arial"/>
          <w:color w:val="080E14"/>
        </w:rPr>
        <w:t xml:space="preserve"> at which two clusters are merged represents the distance between two clusters in the data space.</w:t>
      </w:r>
    </w:p>
    <w:p w14:paraId="785E41C3"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 xml:space="preserve">The decision of the no. of clusters that can best depict different groups can be chosen by observing the </w:t>
      </w:r>
      <w:proofErr w:type="spellStart"/>
      <w:r w:rsidRPr="00A016D7">
        <w:rPr>
          <w:rFonts w:ascii="Arial" w:hAnsi="Arial" w:cs="Arial"/>
          <w:color w:val="080E14"/>
        </w:rPr>
        <w:t>dendrogram</w:t>
      </w:r>
      <w:proofErr w:type="spellEnd"/>
      <w:r w:rsidRPr="00A016D7">
        <w:rPr>
          <w:rFonts w:ascii="Arial" w:hAnsi="Arial" w:cs="Arial"/>
          <w:color w:val="080E14"/>
        </w:rPr>
        <w:t xml:space="preserve">. The best choice of the no. of clusters is the no. of vertical lines in the </w:t>
      </w:r>
      <w:proofErr w:type="spellStart"/>
      <w:r w:rsidRPr="00A016D7">
        <w:rPr>
          <w:rFonts w:ascii="Arial" w:hAnsi="Arial" w:cs="Arial"/>
          <w:color w:val="080E14"/>
        </w:rPr>
        <w:t>dendrogram</w:t>
      </w:r>
      <w:proofErr w:type="spellEnd"/>
      <w:r w:rsidRPr="00A016D7">
        <w:rPr>
          <w:rFonts w:ascii="Arial" w:hAnsi="Arial" w:cs="Arial"/>
          <w:color w:val="080E14"/>
        </w:rPr>
        <w:t xml:space="preserve"> cut by a horizontal line that can transverse the maximum distance vertically without intersecting a cluster.</w:t>
      </w:r>
    </w:p>
    <w:p w14:paraId="530DC70E"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 xml:space="preserve">In the above example, the best choice of no. of clusters will be 4 as the red horizontal line in the </w:t>
      </w:r>
      <w:proofErr w:type="spellStart"/>
      <w:r w:rsidRPr="00A016D7">
        <w:rPr>
          <w:rFonts w:ascii="Arial" w:hAnsi="Arial" w:cs="Arial"/>
          <w:color w:val="080E14"/>
        </w:rPr>
        <w:t>dendrogram</w:t>
      </w:r>
      <w:proofErr w:type="spellEnd"/>
      <w:r w:rsidRPr="00A016D7">
        <w:rPr>
          <w:rFonts w:ascii="Arial" w:hAnsi="Arial" w:cs="Arial"/>
          <w:color w:val="080E14"/>
        </w:rPr>
        <w:t xml:space="preserve"> below covers maximum vertical distance AB.</w:t>
      </w:r>
    </w:p>
    <w:p w14:paraId="529A4F9B"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noProof/>
          <w:color w:val="0000FF"/>
        </w:rPr>
        <w:drawing>
          <wp:inline distT="0" distB="0" distL="0" distR="0" wp14:anchorId="2C9B533A" wp14:editId="5DD4918A">
            <wp:extent cx="7315200" cy="4572000"/>
            <wp:effectExtent l="0" t="0" r="0" b="0"/>
            <wp:docPr id="1" name="Picture 1" descr="lustering-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ustering-7">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15200" cy="4572000"/>
                    </a:xfrm>
                    <a:prstGeom prst="rect">
                      <a:avLst/>
                    </a:prstGeom>
                    <a:noFill/>
                    <a:ln>
                      <a:noFill/>
                    </a:ln>
                  </pic:spPr>
                </pic:pic>
              </a:graphicData>
            </a:graphic>
          </wp:inline>
        </w:drawing>
      </w:r>
    </w:p>
    <w:p w14:paraId="04ECE041"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Two important things that you should know about hierarchical clustering are:</w:t>
      </w:r>
    </w:p>
    <w:p w14:paraId="0E63C328" w14:textId="77777777" w:rsidR="00A016D7" w:rsidRPr="00A016D7" w:rsidRDefault="00A016D7" w:rsidP="00A016D7">
      <w:pPr>
        <w:numPr>
          <w:ilvl w:val="0"/>
          <w:numId w:val="13"/>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This algorithm has been implemented above using bottom up approach. It is also possible to follow top-down approach starting with all data points assigned in the same cluster and recursively performing splits till each data point is assigned a separate cluster.</w:t>
      </w:r>
    </w:p>
    <w:p w14:paraId="24428915" w14:textId="77777777" w:rsidR="00A016D7" w:rsidRPr="00A016D7" w:rsidRDefault="00A016D7" w:rsidP="00A016D7">
      <w:pPr>
        <w:numPr>
          <w:ilvl w:val="0"/>
          <w:numId w:val="13"/>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 xml:space="preserve">The decision of merging two clusters is taken on the basis of closeness of these clusters. There are multiple metrics for deciding the closeness of two </w:t>
      </w:r>
      <w:proofErr w:type="gramStart"/>
      <w:r w:rsidRPr="00A016D7">
        <w:rPr>
          <w:rFonts w:ascii="Arial" w:eastAsia="Times New Roman" w:hAnsi="Arial" w:cs="Arial"/>
          <w:color w:val="080E14"/>
          <w:sz w:val="23"/>
          <w:szCs w:val="23"/>
        </w:rPr>
        <w:t>clusters :</w:t>
      </w:r>
      <w:proofErr w:type="gramEnd"/>
    </w:p>
    <w:p w14:paraId="2791C345" w14:textId="77777777" w:rsidR="00A016D7" w:rsidRPr="00A016D7" w:rsidRDefault="00A016D7" w:rsidP="00A016D7">
      <w:pPr>
        <w:numPr>
          <w:ilvl w:val="1"/>
          <w:numId w:val="13"/>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Euclidean distance: ||a-b||</w:t>
      </w:r>
      <w:r w:rsidRPr="00A016D7">
        <w:rPr>
          <w:rFonts w:ascii="Arial" w:eastAsia="Times New Roman" w:hAnsi="Arial" w:cs="Arial"/>
          <w:color w:val="080E14"/>
          <w:sz w:val="17"/>
          <w:szCs w:val="17"/>
          <w:vertAlign w:val="subscript"/>
        </w:rPr>
        <w:t>2</w:t>
      </w:r>
      <w:r w:rsidRPr="00A016D7">
        <w:rPr>
          <w:rFonts w:ascii="Arial" w:eastAsia="Times New Roman" w:hAnsi="Arial" w:cs="Arial"/>
          <w:color w:val="080E14"/>
          <w:sz w:val="23"/>
          <w:szCs w:val="23"/>
        </w:rPr>
        <w:t> = √(Σ(</w:t>
      </w:r>
      <w:proofErr w:type="spellStart"/>
      <w:r w:rsidRPr="00A016D7">
        <w:rPr>
          <w:rFonts w:ascii="Arial" w:eastAsia="Times New Roman" w:hAnsi="Arial" w:cs="Arial"/>
          <w:color w:val="080E14"/>
          <w:sz w:val="23"/>
          <w:szCs w:val="23"/>
        </w:rPr>
        <w:t>a</w:t>
      </w:r>
      <w:r w:rsidRPr="00A016D7">
        <w:rPr>
          <w:rFonts w:ascii="Arial" w:eastAsia="Times New Roman" w:hAnsi="Arial" w:cs="Arial"/>
          <w:color w:val="080E14"/>
          <w:sz w:val="17"/>
          <w:szCs w:val="17"/>
          <w:vertAlign w:val="subscript"/>
        </w:rPr>
        <w:t>i</w:t>
      </w:r>
      <w:proofErr w:type="spellEnd"/>
      <w:r w:rsidRPr="00A016D7">
        <w:rPr>
          <w:rFonts w:ascii="Arial" w:eastAsia="Times New Roman" w:hAnsi="Arial" w:cs="Arial"/>
          <w:color w:val="080E14"/>
          <w:sz w:val="23"/>
          <w:szCs w:val="23"/>
        </w:rPr>
        <w:t>-b</w:t>
      </w:r>
      <w:r w:rsidRPr="00A016D7">
        <w:rPr>
          <w:rFonts w:ascii="Arial" w:eastAsia="Times New Roman" w:hAnsi="Arial" w:cs="Arial"/>
          <w:color w:val="080E14"/>
          <w:sz w:val="17"/>
          <w:szCs w:val="17"/>
          <w:vertAlign w:val="subscript"/>
        </w:rPr>
        <w:t>i</w:t>
      </w:r>
      <w:r w:rsidRPr="00A016D7">
        <w:rPr>
          <w:rFonts w:ascii="Arial" w:eastAsia="Times New Roman" w:hAnsi="Arial" w:cs="Arial"/>
          <w:color w:val="080E14"/>
          <w:sz w:val="23"/>
          <w:szCs w:val="23"/>
        </w:rPr>
        <w:t>))</w:t>
      </w:r>
    </w:p>
    <w:p w14:paraId="1DFD0356" w14:textId="77777777" w:rsidR="00A016D7" w:rsidRPr="00A016D7" w:rsidRDefault="00A016D7" w:rsidP="00A016D7">
      <w:pPr>
        <w:numPr>
          <w:ilvl w:val="1"/>
          <w:numId w:val="13"/>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Squared Euclidean distance: ||a-b||</w:t>
      </w:r>
      <w:r w:rsidRPr="00A016D7">
        <w:rPr>
          <w:rFonts w:ascii="Arial" w:eastAsia="Times New Roman" w:hAnsi="Arial" w:cs="Arial"/>
          <w:color w:val="080E14"/>
          <w:sz w:val="17"/>
          <w:szCs w:val="17"/>
          <w:vertAlign w:val="subscript"/>
        </w:rPr>
        <w:t>2</w:t>
      </w:r>
      <w:r w:rsidRPr="00A016D7">
        <w:rPr>
          <w:rFonts w:ascii="Arial" w:eastAsia="Times New Roman" w:hAnsi="Arial" w:cs="Arial"/>
          <w:color w:val="080E14"/>
          <w:sz w:val="17"/>
          <w:szCs w:val="17"/>
          <w:vertAlign w:val="superscript"/>
        </w:rPr>
        <w:t>2</w:t>
      </w:r>
      <w:r w:rsidRPr="00A016D7">
        <w:rPr>
          <w:rFonts w:ascii="Arial" w:eastAsia="Times New Roman" w:hAnsi="Arial" w:cs="Arial"/>
          <w:color w:val="080E14"/>
          <w:sz w:val="23"/>
          <w:szCs w:val="23"/>
        </w:rPr>
        <w:t> = Σ((</w:t>
      </w:r>
      <w:proofErr w:type="spellStart"/>
      <w:r w:rsidRPr="00A016D7">
        <w:rPr>
          <w:rFonts w:ascii="Arial" w:eastAsia="Times New Roman" w:hAnsi="Arial" w:cs="Arial"/>
          <w:color w:val="080E14"/>
          <w:sz w:val="23"/>
          <w:szCs w:val="23"/>
        </w:rPr>
        <w:t>a</w:t>
      </w:r>
      <w:r w:rsidRPr="00A016D7">
        <w:rPr>
          <w:rFonts w:ascii="Arial" w:eastAsia="Times New Roman" w:hAnsi="Arial" w:cs="Arial"/>
          <w:color w:val="080E14"/>
          <w:sz w:val="17"/>
          <w:szCs w:val="17"/>
          <w:vertAlign w:val="subscript"/>
        </w:rPr>
        <w:t>i</w:t>
      </w:r>
      <w:proofErr w:type="spellEnd"/>
      <w:r w:rsidRPr="00A016D7">
        <w:rPr>
          <w:rFonts w:ascii="Arial" w:eastAsia="Times New Roman" w:hAnsi="Arial" w:cs="Arial"/>
          <w:color w:val="080E14"/>
          <w:sz w:val="23"/>
          <w:szCs w:val="23"/>
        </w:rPr>
        <w:t>-b</w:t>
      </w:r>
      <w:r w:rsidRPr="00A016D7">
        <w:rPr>
          <w:rFonts w:ascii="Arial" w:eastAsia="Times New Roman" w:hAnsi="Arial" w:cs="Arial"/>
          <w:color w:val="080E14"/>
          <w:sz w:val="17"/>
          <w:szCs w:val="17"/>
          <w:vertAlign w:val="subscript"/>
        </w:rPr>
        <w:t>i</w:t>
      </w:r>
      <w:r w:rsidRPr="00A016D7">
        <w:rPr>
          <w:rFonts w:ascii="Arial" w:eastAsia="Times New Roman" w:hAnsi="Arial" w:cs="Arial"/>
          <w:color w:val="080E14"/>
          <w:sz w:val="23"/>
          <w:szCs w:val="23"/>
        </w:rPr>
        <w:t>)</w:t>
      </w:r>
      <w:r w:rsidRPr="00A016D7">
        <w:rPr>
          <w:rFonts w:ascii="Arial" w:eastAsia="Times New Roman" w:hAnsi="Arial" w:cs="Arial"/>
          <w:color w:val="080E14"/>
          <w:sz w:val="17"/>
          <w:szCs w:val="17"/>
          <w:vertAlign w:val="superscript"/>
        </w:rPr>
        <w:t>2</w:t>
      </w:r>
      <w:r w:rsidRPr="00A016D7">
        <w:rPr>
          <w:rFonts w:ascii="Arial" w:eastAsia="Times New Roman" w:hAnsi="Arial" w:cs="Arial"/>
          <w:color w:val="080E14"/>
          <w:sz w:val="23"/>
          <w:szCs w:val="23"/>
        </w:rPr>
        <w:t>)</w:t>
      </w:r>
    </w:p>
    <w:p w14:paraId="0E75C8D8" w14:textId="77777777" w:rsidR="00A016D7" w:rsidRPr="00A016D7" w:rsidRDefault="00A016D7" w:rsidP="00A016D7">
      <w:pPr>
        <w:numPr>
          <w:ilvl w:val="1"/>
          <w:numId w:val="13"/>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Manhattan distance: ||a-b||</w:t>
      </w:r>
      <w:r w:rsidRPr="00A016D7">
        <w:rPr>
          <w:rFonts w:ascii="Arial" w:eastAsia="Times New Roman" w:hAnsi="Arial" w:cs="Arial"/>
          <w:color w:val="080E14"/>
          <w:sz w:val="17"/>
          <w:szCs w:val="17"/>
          <w:vertAlign w:val="subscript"/>
        </w:rPr>
        <w:t>1</w:t>
      </w:r>
      <w:r w:rsidRPr="00A016D7">
        <w:rPr>
          <w:rFonts w:ascii="Arial" w:eastAsia="Times New Roman" w:hAnsi="Arial" w:cs="Arial"/>
          <w:color w:val="080E14"/>
          <w:sz w:val="23"/>
          <w:szCs w:val="23"/>
        </w:rPr>
        <w:t xml:space="preserve"> = </w:t>
      </w:r>
      <w:proofErr w:type="spellStart"/>
      <w:r w:rsidRPr="00A016D7">
        <w:rPr>
          <w:rFonts w:ascii="Arial" w:eastAsia="Times New Roman" w:hAnsi="Arial" w:cs="Arial"/>
          <w:color w:val="080E14"/>
          <w:sz w:val="23"/>
          <w:szCs w:val="23"/>
        </w:rPr>
        <w:t>Σ|a</w:t>
      </w:r>
      <w:r w:rsidRPr="00A016D7">
        <w:rPr>
          <w:rFonts w:ascii="Arial" w:eastAsia="Times New Roman" w:hAnsi="Arial" w:cs="Arial"/>
          <w:color w:val="080E14"/>
          <w:sz w:val="17"/>
          <w:szCs w:val="17"/>
          <w:vertAlign w:val="subscript"/>
        </w:rPr>
        <w:t>i</w:t>
      </w:r>
      <w:r w:rsidRPr="00A016D7">
        <w:rPr>
          <w:rFonts w:ascii="Arial" w:eastAsia="Times New Roman" w:hAnsi="Arial" w:cs="Arial"/>
          <w:color w:val="080E14"/>
          <w:sz w:val="23"/>
          <w:szCs w:val="23"/>
        </w:rPr>
        <w:t>-b</w:t>
      </w:r>
      <w:r w:rsidRPr="00A016D7">
        <w:rPr>
          <w:rFonts w:ascii="Arial" w:eastAsia="Times New Roman" w:hAnsi="Arial" w:cs="Arial"/>
          <w:color w:val="080E14"/>
          <w:sz w:val="17"/>
          <w:szCs w:val="17"/>
          <w:vertAlign w:val="subscript"/>
        </w:rPr>
        <w:t>i</w:t>
      </w:r>
      <w:proofErr w:type="spellEnd"/>
      <w:r w:rsidRPr="00A016D7">
        <w:rPr>
          <w:rFonts w:ascii="Arial" w:eastAsia="Times New Roman" w:hAnsi="Arial" w:cs="Arial"/>
          <w:color w:val="080E14"/>
          <w:sz w:val="23"/>
          <w:szCs w:val="23"/>
        </w:rPr>
        <w:t>|</w:t>
      </w:r>
    </w:p>
    <w:p w14:paraId="57A6CEB3" w14:textId="77777777" w:rsidR="00A016D7" w:rsidRPr="00A016D7" w:rsidRDefault="00A016D7" w:rsidP="00A016D7">
      <w:pPr>
        <w:numPr>
          <w:ilvl w:val="1"/>
          <w:numId w:val="13"/>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Maximum distance:||a-b||</w:t>
      </w:r>
      <w:r w:rsidRPr="00A016D7">
        <w:rPr>
          <w:rFonts w:ascii="Arial" w:eastAsia="Times New Roman" w:hAnsi="Arial" w:cs="Arial"/>
          <w:color w:val="080E14"/>
          <w:sz w:val="17"/>
          <w:szCs w:val="17"/>
          <w:vertAlign w:val="subscript"/>
        </w:rPr>
        <w:t>INFINITY</w:t>
      </w:r>
      <w:r w:rsidRPr="00A016D7">
        <w:rPr>
          <w:rFonts w:ascii="Arial" w:eastAsia="Times New Roman" w:hAnsi="Arial" w:cs="Arial"/>
          <w:color w:val="080E14"/>
          <w:sz w:val="23"/>
          <w:szCs w:val="23"/>
        </w:rPr>
        <w:t xml:space="preserve"> = </w:t>
      </w:r>
      <w:proofErr w:type="spellStart"/>
      <w:r w:rsidRPr="00A016D7">
        <w:rPr>
          <w:rFonts w:ascii="Arial" w:eastAsia="Times New Roman" w:hAnsi="Arial" w:cs="Arial"/>
          <w:color w:val="080E14"/>
          <w:sz w:val="23"/>
          <w:szCs w:val="23"/>
        </w:rPr>
        <w:t>max</w:t>
      </w:r>
      <w:r w:rsidRPr="00A016D7">
        <w:rPr>
          <w:rFonts w:ascii="Arial" w:eastAsia="Times New Roman" w:hAnsi="Arial" w:cs="Arial"/>
          <w:color w:val="080E14"/>
          <w:sz w:val="17"/>
          <w:szCs w:val="17"/>
          <w:vertAlign w:val="subscript"/>
        </w:rPr>
        <w:t>i</w:t>
      </w:r>
      <w:r w:rsidRPr="00A016D7">
        <w:rPr>
          <w:rFonts w:ascii="Arial" w:eastAsia="Times New Roman" w:hAnsi="Arial" w:cs="Arial"/>
          <w:color w:val="080E14"/>
          <w:sz w:val="23"/>
          <w:szCs w:val="23"/>
        </w:rPr>
        <w:t>|a</w:t>
      </w:r>
      <w:r w:rsidRPr="00A016D7">
        <w:rPr>
          <w:rFonts w:ascii="Arial" w:eastAsia="Times New Roman" w:hAnsi="Arial" w:cs="Arial"/>
          <w:color w:val="080E14"/>
          <w:sz w:val="17"/>
          <w:szCs w:val="17"/>
          <w:vertAlign w:val="subscript"/>
        </w:rPr>
        <w:t>i</w:t>
      </w:r>
      <w:r w:rsidRPr="00A016D7">
        <w:rPr>
          <w:rFonts w:ascii="Arial" w:eastAsia="Times New Roman" w:hAnsi="Arial" w:cs="Arial"/>
          <w:color w:val="080E14"/>
          <w:sz w:val="23"/>
          <w:szCs w:val="23"/>
        </w:rPr>
        <w:t>-b</w:t>
      </w:r>
      <w:r w:rsidRPr="00A016D7">
        <w:rPr>
          <w:rFonts w:ascii="Arial" w:eastAsia="Times New Roman" w:hAnsi="Arial" w:cs="Arial"/>
          <w:color w:val="080E14"/>
          <w:sz w:val="17"/>
          <w:szCs w:val="17"/>
          <w:vertAlign w:val="subscript"/>
        </w:rPr>
        <w:t>i</w:t>
      </w:r>
      <w:proofErr w:type="spellEnd"/>
      <w:r w:rsidRPr="00A016D7">
        <w:rPr>
          <w:rFonts w:ascii="Arial" w:eastAsia="Times New Roman" w:hAnsi="Arial" w:cs="Arial"/>
          <w:color w:val="080E14"/>
          <w:sz w:val="23"/>
          <w:szCs w:val="23"/>
        </w:rPr>
        <w:t>|</w:t>
      </w:r>
    </w:p>
    <w:p w14:paraId="355486C3" w14:textId="77777777" w:rsidR="00A016D7" w:rsidRPr="00A016D7" w:rsidRDefault="00A016D7" w:rsidP="00A016D7">
      <w:pPr>
        <w:numPr>
          <w:ilvl w:val="1"/>
          <w:numId w:val="13"/>
        </w:numPr>
        <w:shd w:val="clear" w:color="auto" w:fill="FFFFFF"/>
        <w:spacing w:before="100" w:beforeAutospacing="1" w:after="100" w:afterAutospacing="1"/>
        <w:jc w:val="both"/>
        <w:rPr>
          <w:rFonts w:ascii="Arial" w:eastAsia="Times New Roman" w:hAnsi="Arial" w:cs="Arial"/>
          <w:color w:val="080E14"/>
          <w:sz w:val="23"/>
          <w:szCs w:val="23"/>
        </w:rPr>
      </w:pPr>
      <w:proofErr w:type="spellStart"/>
      <w:r w:rsidRPr="00A016D7">
        <w:rPr>
          <w:rFonts w:ascii="Arial" w:eastAsia="Times New Roman" w:hAnsi="Arial" w:cs="Arial"/>
          <w:color w:val="080E14"/>
          <w:sz w:val="23"/>
          <w:szCs w:val="23"/>
        </w:rPr>
        <w:t>Mahalanobis</w:t>
      </w:r>
      <w:proofErr w:type="spellEnd"/>
      <w:r w:rsidRPr="00A016D7">
        <w:rPr>
          <w:rFonts w:ascii="Arial" w:eastAsia="Times New Roman" w:hAnsi="Arial" w:cs="Arial"/>
          <w:color w:val="080E14"/>
          <w:sz w:val="23"/>
          <w:szCs w:val="23"/>
        </w:rPr>
        <w:t xml:space="preserve"> distance: √((a-</w:t>
      </w:r>
      <w:proofErr w:type="gramStart"/>
      <w:r w:rsidRPr="00A016D7">
        <w:rPr>
          <w:rFonts w:ascii="Arial" w:eastAsia="Times New Roman" w:hAnsi="Arial" w:cs="Arial"/>
          <w:color w:val="080E14"/>
          <w:sz w:val="23"/>
          <w:szCs w:val="23"/>
        </w:rPr>
        <w:t>b)</w:t>
      </w:r>
      <w:r w:rsidRPr="00A016D7">
        <w:rPr>
          <w:rFonts w:ascii="Arial" w:eastAsia="Times New Roman" w:hAnsi="Arial" w:cs="Arial"/>
          <w:color w:val="080E14"/>
          <w:sz w:val="17"/>
          <w:szCs w:val="17"/>
          <w:vertAlign w:val="superscript"/>
        </w:rPr>
        <w:t>T</w:t>
      </w:r>
      <w:proofErr w:type="gramEnd"/>
      <w:r w:rsidRPr="00A016D7">
        <w:rPr>
          <w:rFonts w:ascii="Arial" w:eastAsia="Times New Roman" w:hAnsi="Arial" w:cs="Arial"/>
          <w:color w:val="080E14"/>
          <w:sz w:val="23"/>
          <w:szCs w:val="23"/>
        </w:rPr>
        <w:t> S</w:t>
      </w:r>
      <w:r w:rsidRPr="00A016D7">
        <w:rPr>
          <w:rFonts w:ascii="Arial" w:eastAsia="Times New Roman" w:hAnsi="Arial" w:cs="Arial"/>
          <w:color w:val="080E14"/>
          <w:sz w:val="17"/>
          <w:szCs w:val="17"/>
          <w:vertAlign w:val="superscript"/>
        </w:rPr>
        <w:t>-1</w:t>
      </w:r>
      <w:r w:rsidRPr="00A016D7">
        <w:rPr>
          <w:rFonts w:ascii="Arial" w:eastAsia="Times New Roman" w:hAnsi="Arial" w:cs="Arial"/>
          <w:color w:val="080E14"/>
          <w:sz w:val="23"/>
          <w:szCs w:val="23"/>
        </w:rPr>
        <w:t> (-b))   {where, s : covariance matrix}</w:t>
      </w:r>
    </w:p>
    <w:p w14:paraId="06C2C999" w14:textId="77777777" w:rsidR="00A016D7" w:rsidRPr="00A016D7" w:rsidRDefault="00A016D7" w:rsidP="00A016D7">
      <w:pPr>
        <w:shd w:val="clear" w:color="auto" w:fill="FFFFFF"/>
        <w:spacing w:after="315" w:line="375" w:lineRule="atLeast"/>
        <w:rPr>
          <w:rFonts w:ascii="Arial" w:hAnsi="Arial" w:cs="Arial"/>
          <w:color w:val="080E14"/>
        </w:rPr>
      </w:pPr>
      <w:r w:rsidRPr="00A016D7">
        <w:rPr>
          <w:rFonts w:ascii="Arial" w:hAnsi="Arial" w:cs="Arial"/>
          <w:color w:val="080E14"/>
        </w:rPr>
        <w:t> </w:t>
      </w:r>
    </w:p>
    <w:p w14:paraId="79BCB57D" w14:textId="77777777" w:rsidR="00A016D7" w:rsidRPr="00A016D7" w:rsidRDefault="00A016D7" w:rsidP="00A016D7">
      <w:pPr>
        <w:shd w:val="clear" w:color="auto" w:fill="FFFFFF"/>
        <w:spacing w:before="24" w:after="144"/>
        <w:jc w:val="both"/>
        <w:outlineLvl w:val="1"/>
        <w:rPr>
          <w:rFonts w:ascii="Arial" w:eastAsia="Times New Roman" w:hAnsi="Arial" w:cs="Arial"/>
          <w:color w:val="333333"/>
          <w:sz w:val="45"/>
          <w:szCs w:val="45"/>
        </w:rPr>
      </w:pPr>
      <w:r w:rsidRPr="00A016D7">
        <w:rPr>
          <w:rFonts w:ascii="Arial" w:eastAsia="Times New Roman" w:hAnsi="Arial" w:cs="Arial"/>
          <w:color w:val="333333"/>
          <w:sz w:val="45"/>
          <w:szCs w:val="45"/>
        </w:rPr>
        <w:t>6. Difference between K Means and Hierarchical clustering</w:t>
      </w:r>
    </w:p>
    <w:p w14:paraId="578B847B" w14:textId="77777777" w:rsidR="00A016D7" w:rsidRPr="00A016D7" w:rsidRDefault="00A016D7" w:rsidP="00A016D7">
      <w:pPr>
        <w:numPr>
          <w:ilvl w:val="0"/>
          <w:numId w:val="14"/>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 xml:space="preserve">Hierarchical clustering can’t handle big data well but K Means clustering can. This is because the time complexity of K Means is linear i.e. </w:t>
      </w:r>
      <w:proofErr w:type="spellStart"/>
      <w:r w:rsidRPr="00A016D7">
        <w:rPr>
          <w:rFonts w:ascii="Arial" w:eastAsia="Times New Roman" w:hAnsi="Arial" w:cs="Arial"/>
          <w:color w:val="080E14"/>
          <w:sz w:val="23"/>
          <w:szCs w:val="23"/>
        </w:rPr>
        <w:t>O(n</w:t>
      </w:r>
      <w:proofErr w:type="spellEnd"/>
      <w:r w:rsidRPr="00A016D7">
        <w:rPr>
          <w:rFonts w:ascii="Arial" w:eastAsia="Times New Roman" w:hAnsi="Arial" w:cs="Arial"/>
          <w:color w:val="080E14"/>
          <w:sz w:val="23"/>
          <w:szCs w:val="23"/>
        </w:rPr>
        <w:t>) while that of hierarchical clustering is quadratic i.e. O(n</w:t>
      </w:r>
      <w:r w:rsidRPr="00A016D7">
        <w:rPr>
          <w:rFonts w:ascii="Arial" w:eastAsia="Times New Roman" w:hAnsi="Arial" w:cs="Arial"/>
          <w:color w:val="080E14"/>
          <w:sz w:val="17"/>
          <w:szCs w:val="17"/>
          <w:vertAlign w:val="superscript"/>
        </w:rPr>
        <w:t>2</w:t>
      </w:r>
      <w:r w:rsidRPr="00A016D7">
        <w:rPr>
          <w:rFonts w:ascii="Arial" w:eastAsia="Times New Roman" w:hAnsi="Arial" w:cs="Arial"/>
          <w:color w:val="080E14"/>
          <w:sz w:val="23"/>
          <w:szCs w:val="23"/>
        </w:rPr>
        <w:t>).</w:t>
      </w:r>
    </w:p>
    <w:p w14:paraId="1E663721" w14:textId="77777777" w:rsidR="00A016D7" w:rsidRPr="00A016D7" w:rsidRDefault="00A016D7" w:rsidP="00A016D7">
      <w:pPr>
        <w:numPr>
          <w:ilvl w:val="0"/>
          <w:numId w:val="14"/>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In K Means clustering, since we start with random choice of clusters, the results produced by running the algorithm multiple times might differ. While results are reproducible in Hierarchical clustering.</w:t>
      </w:r>
    </w:p>
    <w:p w14:paraId="525DBBAA" w14:textId="77777777" w:rsidR="00A016D7" w:rsidRPr="00A016D7" w:rsidRDefault="00A016D7" w:rsidP="00A016D7">
      <w:pPr>
        <w:numPr>
          <w:ilvl w:val="0"/>
          <w:numId w:val="14"/>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K Means is found to work well when the shape of the clusters is hyper spherical (like circle in 2D, sphere in 3D).</w:t>
      </w:r>
    </w:p>
    <w:p w14:paraId="70F537F4" w14:textId="77777777" w:rsidR="00A016D7" w:rsidRPr="00A016D7" w:rsidRDefault="00A016D7" w:rsidP="00A016D7">
      <w:pPr>
        <w:numPr>
          <w:ilvl w:val="0"/>
          <w:numId w:val="14"/>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 xml:space="preserve">K Means clustering requires prior knowledge of K i.e. no. of clusters you want to divide your data into. But, you can stop at whatever number of clusters you find appropriate in hierarchical clustering by interpreting the </w:t>
      </w:r>
      <w:proofErr w:type="spellStart"/>
      <w:r w:rsidRPr="00A016D7">
        <w:rPr>
          <w:rFonts w:ascii="Arial" w:eastAsia="Times New Roman" w:hAnsi="Arial" w:cs="Arial"/>
          <w:color w:val="080E14"/>
          <w:sz w:val="23"/>
          <w:szCs w:val="23"/>
        </w:rPr>
        <w:t>dendrogram</w:t>
      </w:r>
      <w:proofErr w:type="spellEnd"/>
    </w:p>
    <w:p w14:paraId="0A708B9F" w14:textId="77777777" w:rsidR="00A016D7" w:rsidRPr="00A016D7" w:rsidRDefault="00A016D7" w:rsidP="00A016D7">
      <w:pPr>
        <w:shd w:val="clear" w:color="auto" w:fill="FFFFFF"/>
        <w:spacing w:after="315" w:line="375" w:lineRule="atLeast"/>
        <w:rPr>
          <w:rFonts w:ascii="Arial" w:hAnsi="Arial" w:cs="Arial"/>
          <w:color w:val="080E14"/>
        </w:rPr>
      </w:pPr>
      <w:r w:rsidRPr="00A016D7">
        <w:rPr>
          <w:rFonts w:ascii="Arial" w:hAnsi="Arial" w:cs="Arial"/>
          <w:color w:val="080E14"/>
        </w:rPr>
        <w:t> </w:t>
      </w:r>
    </w:p>
    <w:p w14:paraId="1AA90F88" w14:textId="77777777" w:rsidR="00A016D7" w:rsidRPr="00A016D7" w:rsidRDefault="00A016D7" w:rsidP="00A016D7">
      <w:pPr>
        <w:shd w:val="clear" w:color="auto" w:fill="FFFFFF"/>
        <w:spacing w:before="24" w:after="144"/>
        <w:jc w:val="both"/>
        <w:outlineLvl w:val="1"/>
        <w:rPr>
          <w:rFonts w:ascii="Arial" w:eastAsia="Times New Roman" w:hAnsi="Arial" w:cs="Arial"/>
          <w:color w:val="333333"/>
          <w:sz w:val="45"/>
          <w:szCs w:val="45"/>
        </w:rPr>
      </w:pPr>
      <w:r w:rsidRPr="00A016D7">
        <w:rPr>
          <w:rFonts w:ascii="Arial" w:eastAsia="Times New Roman" w:hAnsi="Arial" w:cs="Arial"/>
          <w:color w:val="333333"/>
          <w:sz w:val="45"/>
          <w:szCs w:val="45"/>
        </w:rPr>
        <w:t>7. Applications of Clustering</w:t>
      </w:r>
    </w:p>
    <w:p w14:paraId="62C593CB"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Clustering has a large no. of applications spread across various domains. Some of the most popular applications of clustering are:</w:t>
      </w:r>
    </w:p>
    <w:p w14:paraId="50C3C636" w14:textId="77777777" w:rsidR="00A016D7" w:rsidRPr="00A016D7" w:rsidRDefault="00A016D7" w:rsidP="00A016D7">
      <w:pPr>
        <w:numPr>
          <w:ilvl w:val="0"/>
          <w:numId w:val="15"/>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Recommendation engines</w:t>
      </w:r>
    </w:p>
    <w:p w14:paraId="0197DBF0" w14:textId="77777777" w:rsidR="00A016D7" w:rsidRPr="00A016D7" w:rsidRDefault="00A016D7" w:rsidP="00A016D7">
      <w:pPr>
        <w:numPr>
          <w:ilvl w:val="0"/>
          <w:numId w:val="15"/>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Market segmentation</w:t>
      </w:r>
    </w:p>
    <w:p w14:paraId="39DD4341" w14:textId="77777777" w:rsidR="00A016D7" w:rsidRPr="00A016D7" w:rsidRDefault="00A016D7" w:rsidP="00A016D7">
      <w:pPr>
        <w:numPr>
          <w:ilvl w:val="0"/>
          <w:numId w:val="15"/>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Social network analysis</w:t>
      </w:r>
    </w:p>
    <w:p w14:paraId="7869EFE0" w14:textId="77777777" w:rsidR="00A016D7" w:rsidRPr="00A016D7" w:rsidRDefault="00A016D7" w:rsidP="00A016D7">
      <w:pPr>
        <w:numPr>
          <w:ilvl w:val="0"/>
          <w:numId w:val="15"/>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Search result grouping</w:t>
      </w:r>
    </w:p>
    <w:p w14:paraId="132452D3" w14:textId="77777777" w:rsidR="00A016D7" w:rsidRPr="00A016D7" w:rsidRDefault="00A016D7" w:rsidP="00A016D7">
      <w:pPr>
        <w:numPr>
          <w:ilvl w:val="0"/>
          <w:numId w:val="15"/>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Medical imaging</w:t>
      </w:r>
    </w:p>
    <w:p w14:paraId="738A123C" w14:textId="77777777" w:rsidR="00A016D7" w:rsidRPr="00A016D7" w:rsidRDefault="00A016D7" w:rsidP="00A016D7">
      <w:pPr>
        <w:numPr>
          <w:ilvl w:val="0"/>
          <w:numId w:val="15"/>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Image segmentation</w:t>
      </w:r>
    </w:p>
    <w:p w14:paraId="12EA80BC" w14:textId="77777777" w:rsidR="00A016D7" w:rsidRPr="00A016D7" w:rsidRDefault="00A016D7" w:rsidP="00A016D7">
      <w:pPr>
        <w:numPr>
          <w:ilvl w:val="0"/>
          <w:numId w:val="15"/>
        </w:numPr>
        <w:shd w:val="clear" w:color="auto" w:fill="FFFFFF"/>
        <w:spacing w:before="100" w:beforeAutospacing="1" w:after="100" w:afterAutospacing="1"/>
        <w:jc w:val="both"/>
        <w:rPr>
          <w:rFonts w:ascii="Arial" w:eastAsia="Times New Roman" w:hAnsi="Arial" w:cs="Arial"/>
          <w:color w:val="080E14"/>
          <w:sz w:val="23"/>
          <w:szCs w:val="23"/>
        </w:rPr>
      </w:pPr>
      <w:r w:rsidRPr="00A016D7">
        <w:rPr>
          <w:rFonts w:ascii="Arial" w:eastAsia="Times New Roman" w:hAnsi="Arial" w:cs="Arial"/>
          <w:color w:val="080E14"/>
          <w:sz w:val="23"/>
          <w:szCs w:val="23"/>
        </w:rPr>
        <w:t>Anomaly detection</w:t>
      </w:r>
    </w:p>
    <w:p w14:paraId="4959665E" w14:textId="77777777" w:rsidR="00A016D7" w:rsidRPr="00A016D7" w:rsidRDefault="00A016D7" w:rsidP="00A016D7">
      <w:pPr>
        <w:shd w:val="clear" w:color="auto" w:fill="FFFFFF"/>
        <w:spacing w:after="315" w:line="375" w:lineRule="atLeast"/>
        <w:rPr>
          <w:rFonts w:ascii="Arial" w:hAnsi="Arial" w:cs="Arial"/>
          <w:color w:val="080E14"/>
        </w:rPr>
      </w:pPr>
      <w:r w:rsidRPr="00A016D7">
        <w:rPr>
          <w:rFonts w:ascii="Arial" w:hAnsi="Arial" w:cs="Arial"/>
          <w:color w:val="080E14"/>
        </w:rPr>
        <w:t> </w:t>
      </w:r>
    </w:p>
    <w:p w14:paraId="05B8F53A" w14:textId="77777777" w:rsidR="00A016D7" w:rsidRPr="00A016D7" w:rsidRDefault="00A016D7" w:rsidP="00A016D7">
      <w:pPr>
        <w:shd w:val="clear" w:color="auto" w:fill="FFFFFF"/>
        <w:spacing w:before="24" w:after="144"/>
        <w:jc w:val="both"/>
        <w:outlineLvl w:val="1"/>
        <w:rPr>
          <w:rFonts w:ascii="Arial" w:eastAsia="Times New Roman" w:hAnsi="Arial" w:cs="Arial"/>
          <w:color w:val="333333"/>
          <w:sz w:val="45"/>
          <w:szCs w:val="45"/>
        </w:rPr>
      </w:pPr>
      <w:r w:rsidRPr="00A016D7">
        <w:rPr>
          <w:rFonts w:ascii="Arial" w:eastAsia="Times New Roman" w:hAnsi="Arial" w:cs="Arial"/>
          <w:color w:val="333333"/>
          <w:sz w:val="45"/>
          <w:szCs w:val="45"/>
        </w:rPr>
        <w:t>8. Improving Supervised Learning Algorithms with Clustering</w:t>
      </w:r>
    </w:p>
    <w:p w14:paraId="23A453B7"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Clustering is an unsupervised machine learning approach, but can it be used to improve the accuracy of supervised machine learning algorithms as well by clustering the data points into similar groups and using these cluster labels as independent variables in the supervised machine learning algorithm? Let’s find out.</w:t>
      </w:r>
    </w:p>
    <w:p w14:paraId="722C5C4F"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 xml:space="preserve">Let’s check out the impact of clustering on the accuracy of our model for the classification problem using 3000 observations with 100 predictors of stock data to predicting whether the stock will go up or down using R. This dataset contains 100 independent variables from X1 to X100 representing profile of a stock and one outcome variable Y with two </w:t>
      </w:r>
      <w:proofErr w:type="gramStart"/>
      <w:r w:rsidRPr="00A016D7">
        <w:rPr>
          <w:rFonts w:ascii="Arial" w:hAnsi="Arial" w:cs="Arial"/>
          <w:color w:val="080E14"/>
        </w:rPr>
        <w:t>levels :</w:t>
      </w:r>
      <w:proofErr w:type="gramEnd"/>
      <w:r w:rsidRPr="00A016D7">
        <w:rPr>
          <w:rFonts w:ascii="Arial" w:hAnsi="Arial" w:cs="Arial"/>
          <w:color w:val="080E14"/>
        </w:rPr>
        <w:t xml:space="preserve"> 1 for rise in stock price and -1 for drop in stock price.</w:t>
      </w:r>
    </w:p>
    <w:p w14:paraId="2ADE31D2"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 xml:space="preserve">The dataset is available </w:t>
      </w:r>
      <w:proofErr w:type="gramStart"/>
      <w:r w:rsidRPr="00A016D7">
        <w:rPr>
          <w:rFonts w:ascii="Arial" w:hAnsi="Arial" w:cs="Arial"/>
          <w:color w:val="080E14"/>
        </w:rPr>
        <w:t>here :</w:t>
      </w:r>
      <w:proofErr w:type="gramEnd"/>
      <w:r w:rsidRPr="00A016D7">
        <w:rPr>
          <w:rFonts w:ascii="Arial" w:hAnsi="Arial" w:cs="Arial"/>
          <w:color w:val="080E14"/>
        </w:rPr>
        <w:t> </w:t>
      </w:r>
      <w:hyperlink r:id="rId26" w:tgtFrame="_blank" w:history="1">
        <w:r w:rsidRPr="00A016D7">
          <w:rPr>
            <w:rFonts w:ascii="Arial" w:hAnsi="Arial" w:cs="Arial"/>
            <w:color w:val="0000FF"/>
            <w:u w:val="single"/>
          </w:rPr>
          <w:t>Download</w:t>
        </w:r>
      </w:hyperlink>
    </w:p>
    <w:p w14:paraId="292A0727"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 xml:space="preserve">Let’s first try applying </w:t>
      </w:r>
      <w:proofErr w:type="spellStart"/>
      <w:r w:rsidRPr="00A016D7">
        <w:rPr>
          <w:rFonts w:ascii="Arial" w:hAnsi="Arial" w:cs="Arial"/>
          <w:color w:val="080E14"/>
        </w:rPr>
        <w:t>randomforest</w:t>
      </w:r>
      <w:proofErr w:type="spellEnd"/>
      <w:r w:rsidRPr="00A016D7">
        <w:rPr>
          <w:rFonts w:ascii="Arial" w:hAnsi="Arial" w:cs="Arial"/>
          <w:color w:val="080E14"/>
        </w:rPr>
        <w:t xml:space="preserve"> without clustering.</w:t>
      </w:r>
    </w:p>
    <w:p w14:paraId="4C61300B"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#loading required libraries</w:t>
      </w:r>
    </w:p>
    <w:p w14:paraId="477CFDC6"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library('</w:t>
      </w:r>
      <w:proofErr w:type="spellStart"/>
      <w:r w:rsidRPr="00A016D7">
        <w:rPr>
          <w:rFonts w:ascii="Monaco" w:hAnsi="Monaco" w:cs="Courier New"/>
          <w:color w:val="333333"/>
          <w:sz w:val="20"/>
          <w:szCs w:val="20"/>
        </w:rPr>
        <w:t>randomForest</w:t>
      </w:r>
      <w:proofErr w:type="spellEnd"/>
      <w:r w:rsidRPr="00A016D7">
        <w:rPr>
          <w:rFonts w:ascii="Monaco" w:hAnsi="Monaco" w:cs="Courier New"/>
          <w:color w:val="333333"/>
          <w:sz w:val="20"/>
          <w:szCs w:val="20"/>
        </w:rPr>
        <w:t>')</w:t>
      </w:r>
    </w:p>
    <w:p w14:paraId="21205E5D"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71D0C98F"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library('Metrics')</w:t>
      </w:r>
    </w:p>
    <w:p w14:paraId="71D1607E"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086FB132"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u w:val="single"/>
        </w:rPr>
      </w:pPr>
      <w:r w:rsidRPr="00A016D7">
        <w:rPr>
          <w:rFonts w:ascii="Monaco" w:hAnsi="Monaco" w:cs="Courier New"/>
          <w:color w:val="333333"/>
          <w:sz w:val="20"/>
          <w:szCs w:val="20"/>
        </w:rPr>
        <w:t>#set random seed</w:t>
      </w:r>
    </w:p>
    <w:p w14:paraId="3FED8289"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proofErr w:type="gramStart"/>
      <w:r w:rsidRPr="00A016D7">
        <w:rPr>
          <w:rFonts w:ascii="Monaco" w:hAnsi="Monaco" w:cs="Courier New"/>
          <w:color w:val="333333"/>
          <w:sz w:val="20"/>
          <w:szCs w:val="20"/>
        </w:rPr>
        <w:t>set.seed</w:t>
      </w:r>
      <w:proofErr w:type="spellEnd"/>
      <w:proofErr w:type="gramEnd"/>
      <w:r w:rsidRPr="00A016D7">
        <w:rPr>
          <w:rFonts w:ascii="Monaco" w:hAnsi="Monaco" w:cs="Courier New"/>
          <w:color w:val="333333"/>
          <w:sz w:val="20"/>
          <w:szCs w:val="20"/>
        </w:rPr>
        <w:t>(101)</w:t>
      </w:r>
    </w:p>
    <w:p w14:paraId="15B5A487"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747591F3"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#loading dataset</w:t>
      </w:r>
    </w:p>
    <w:p w14:paraId="5D6D1F58"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3E586DC7"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data&lt;</w:t>
      </w:r>
      <w:proofErr w:type="gramStart"/>
      <w:r w:rsidRPr="00A016D7">
        <w:rPr>
          <w:rFonts w:ascii="Monaco" w:hAnsi="Monaco" w:cs="Courier New"/>
          <w:color w:val="333333"/>
          <w:sz w:val="20"/>
          <w:szCs w:val="20"/>
        </w:rPr>
        <w:t>-read.csv(</w:t>
      </w:r>
      <w:proofErr w:type="gramEnd"/>
      <w:r w:rsidRPr="00A016D7">
        <w:rPr>
          <w:rFonts w:ascii="Monaco" w:hAnsi="Monaco" w:cs="Courier New"/>
          <w:color w:val="333333"/>
          <w:sz w:val="20"/>
          <w:szCs w:val="20"/>
        </w:rPr>
        <w:t>"train.csv",</w:t>
      </w:r>
      <w:proofErr w:type="spellStart"/>
      <w:r w:rsidRPr="00A016D7">
        <w:rPr>
          <w:rFonts w:ascii="Monaco" w:hAnsi="Monaco" w:cs="Courier New"/>
          <w:color w:val="333333"/>
          <w:sz w:val="20"/>
          <w:szCs w:val="20"/>
        </w:rPr>
        <w:t>stringsAsFactors</w:t>
      </w:r>
      <w:proofErr w:type="spellEnd"/>
      <w:r w:rsidRPr="00A016D7">
        <w:rPr>
          <w:rFonts w:ascii="Monaco" w:hAnsi="Monaco" w:cs="Courier New"/>
          <w:color w:val="333333"/>
          <w:sz w:val="20"/>
          <w:szCs w:val="20"/>
        </w:rPr>
        <w:t>= T)</w:t>
      </w:r>
    </w:p>
    <w:p w14:paraId="617839F7"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5C54AE4B"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u w:val="single"/>
        </w:rPr>
      </w:pPr>
      <w:r w:rsidRPr="00A016D7">
        <w:rPr>
          <w:rFonts w:ascii="Monaco" w:hAnsi="Monaco" w:cs="Courier New"/>
          <w:color w:val="333333"/>
          <w:sz w:val="20"/>
          <w:szCs w:val="20"/>
        </w:rPr>
        <w:t>#checking dimensions of data</w:t>
      </w:r>
    </w:p>
    <w:p w14:paraId="37AF4CDC"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dim(data)</w:t>
      </w:r>
    </w:p>
    <w:p w14:paraId="5B24770D"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20F8137A"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 xml:space="preserve">## [1] </w:t>
      </w:r>
      <w:proofErr w:type="gramStart"/>
      <w:r w:rsidRPr="00A016D7">
        <w:rPr>
          <w:rFonts w:ascii="Monaco" w:hAnsi="Monaco" w:cs="Courier New"/>
          <w:color w:val="333333"/>
          <w:sz w:val="20"/>
          <w:szCs w:val="20"/>
        </w:rPr>
        <w:t>3000  101</w:t>
      </w:r>
      <w:proofErr w:type="gramEnd"/>
    </w:p>
    <w:p w14:paraId="680FFC6B"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4853918D"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#specifying outcome variable as factor</w:t>
      </w:r>
    </w:p>
    <w:p w14:paraId="4903B1A7"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2DC32EEF"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33EC4371"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 xml:space="preserve"> </w:t>
      </w:r>
      <w:proofErr w:type="spellStart"/>
      <w:r w:rsidRPr="00A016D7">
        <w:rPr>
          <w:rFonts w:ascii="Monaco" w:hAnsi="Monaco" w:cs="Courier New"/>
          <w:color w:val="333333"/>
          <w:sz w:val="20"/>
          <w:szCs w:val="20"/>
        </w:rPr>
        <w:t>data$Y</w:t>
      </w:r>
      <w:proofErr w:type="spellEnd"/>
      <w:r w:rsidRPr="00A016D7">
        <w:rPr>
          <w:rFonts w:ascii="Monaco" w:hAnsi="Monaco" w:cs="Courier New"/>
          <w:color w:val="333333"/>
          <w:sz w:val="20"/>
          <w:szCs w:val="20"/>
        </w:rPr>
        <w:t>&lt;-</w:t>
      </w:r>
      <w:proofErr w:type="spellStart"/>
      <w:proofErr w:type="gramStart"/>
      <w:r w:rsidRPr="00A016D7">
        <w:rPr>
          <w:rFonts w:ascii="Monaco" w:hAnsi="Monaco" w:cs="Courier New"/>
          <w:color w:val="333333"/>
          <w:sz w:val="20"/>
          <w:szCs w:val="20"/>
        </w:rPr>
        <w:t>as.factor</w:t>
      </w:r>
      <w:proofErr w:type="spellEnd"/>
      <w:proofErr w:type="gramEnd"/>
      <w:r w:rsidRPr="00A016D7">
        <w:rPr>
          <w:rFonts w:ascii="Monaco" w:hAnsi="Monaco" w:cs="Courier New"/>
          <w:color w:val="333333"/>
          <w:sz w:val="20"/>
          <w:szCs w:val="20"/>
        </w:rPr>
        <w:t>(</w:t>
      </w:r>
      <w:proofErr w:type="spellStart"/>
      <w:r w:rsidRPr="00A016D7">
        <w:rPr>
          <w:rFonts w:ascii="Monaco" w:hAnsi="Monaco" w:cs="Courier New"/>
          <w:color w:val="333333"/>
          <w:sz w:val="20"/>
          <w:szCs w:val="20"/>
        </w:rPr>
        <w:t>data$Y</w:t>
      </w:r>
      <w:proofErr w:type="spellEnd"/>
      <w:r w:rsidRPr="00A016D7">
        <w:rPr>
          <w:rFonts w:ascii="Monaco" w:hAnsi="Monaco" w:cs="Courier New"/>
          <w:color w:val="333333"/>
          <w:sz w:val="20"/>
          <w:szCs w:val="20"/>
        </w:rPr>
        <w:t>)</w:t>
      </w:r>
    </w:p>
    <w:p w14:paraId="09E41DDF"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0F5AA2FF"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u w:val="single"/>
        </w:rPr>
      </w:pPr>
      <w:r w:rsidRPr="00A016D7">
        <w:rPr>
          <w:rFonts w:ascii="Monaco" w:hAnsi="Monaco" w:cs="Courier New"/>
          <w:color w:val="333333"/>
          <w:sz w:val="20"/>
          <w:szCs w:val="20"/>
        </w:rPr>
        <w:t>#dividing the dataset into train and test</w:t>
      </w:r>
    </w:p>
    <w:p w14:paraId="232BBFD8"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train&lt;-</w:t>
      </w:r>
      <w:proofErr w:type="gramStart"/>
      <w:r w:rsidRPr="00A016D7">
        <w:rPr>
          <w:rFonts w:ascii="Monaco" w:hAnsi="Monaco" w:cs="Courier New"/>
          <w:color w:val="333333"/>
          <w:sz w:val="20"/>
          <w:szCs w:val="20"/>
        </w:rPr>
        <w:t>data[</w:t>
      </w:r>
      <w:proofErr w:type="gramEnd"/>
      <w:r w:rsidRPr="00A016D7">
        <w:rPr>
          <w:rFonts w:ascii="Monaco" w:hAnsi="Monaco" w:cs="Courier New"/>
          <w:color w:val="333333"/>
          <w:sz w:val="20"/>
          <w:szCs w:val="20"/>
        </w:rPr>
        <w:t>1:2000,]</w:t>
      </w:r>
    </w:p>
    <w:p w14:paraId="606B8594"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test&lt;-</w:t>
      </w:r>
      <w:proofErr w:type="gramStart"/>
      <w:r w:rsidRPr="00A016D7">
        <w:rPr>
          <w:rFonts w:ascii="Monaco" w:hAnsi="Monaco" w:cs="Courier New"/>
          <w:color w:val="333333"/>
          <w:sz w:val="20"/>
          <w:szCs w:val="20"/>
        </w:rPr>
        <w:t>data[</w:t>
      </w:r>
      <w:proofErr w:type="gramEnd"/>
      <w:r w:rsidRPr="00A016D7">
        <w:rPr>
          <w:rFonts w:ascii="Monaco" w:hAnsi="Monaco" w:cs="Courier New"/>
          <w:color w:val="333333"/>
          <w:sz w:val="20"/>
          <w:szCs w:val="20"/>
        </w:rPr>
        <w:t>2001:3000,]</w:t>
      </w:r>
    </w:p>
    <w:p w14:paraId="17F05CE1"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7B27DC9B"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u w:val="single"/>
        </w:rPr>
      </w:pPr>
      <w:r w:rsidRPr="00A016D7">
        <w:rPr>
          <w:rFonts w:ascii="Monaco" w:hAnsi="Monaco" w:cs="Courier New"/>
          <w:color w:val="333333"/>
          <w:sz w:val="20"/>
          <w:szCs w:val="20"/>
        </w:rPr>
        <w:t xml:space="preserve">#applying </w:t>
      </w:r>
      <w:proofErr w:type="spellStart"/>
      <w:r w:rsidRPr="00A016D7">
        <w:rPr>
          <w:rFonts w:ascii="Monaco" w:hAnsi="Monaco" w:cs="Courier New"/>
          <w:color w:val="333333"/>
          <w:sz w:val="20"/>
          <w:szCs w:val="20"/>
        </w:rPr>
        <w:t>randomForest</w:t>
      </w:r>
      <w:proofErr w:type="spellEnd"/>
      <w:r w:rsidRPr="00A016D7">
        <w:rPr>
          <w:rFonts w:ascii="Monaco" w:hAnsi="Monaco" w:cs="Courier New"/>
          <w:color w:val="333333"/>
          <w:sz w:val="20"/>
          <w:szCs w:val="20"/>
        </w:rPr>
        <w:t xml:space="preserve"> </w:t>
      </w:r>
    </w:p>
    <w:p w14:paraId="43472157"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r w:rsidRPr="00A016D7">
        <w:rPr>
          <w:rFonts w:ascii="Monaco" w:hAnsi="Monaco" w:cs="Courier New"/>
          <w:color w:val="333333"/>
          <w:sz w:val="20"/>
          <w:szCs w:val="20"/>
        </w:rPr>
        <w:t>model_rf</w:t>
      </w:r>
      <w:proofErr w:type="spellEnd"/>
      <w:r w:rsidRPr="00A016D7">
        <w:rPr>
          <w:rFonts w:ascii="Monaco" w:hAnsi="Monaco" w:cs="Courier New"/>
          <w:color w:val="333333"/>
          <w:sz w:val="20"/>
          <w:szCs w:val="20"/>
        </w:rPr>
        <w:t>&lt;-</w:t>
      </w:r>
      <w:proofErr w:type="spellStart"/>
      <w:r w:rsidRPr="00A016D7">
        <w:rPr>
          <w:rFonts w:ascii="Monaco" w:hAnsi="Monaco" w:cs="Courier New"/>
          <w:color w:val="333333"/>
          <w:sz w:val="20"/>
          <w:szCs w:val="20"/>
        </w:rPr>
        <w:t>randomForest</w:t>
      </w:r>
      <w:proofErr w:type="spellEnd"/>
      <w:r w:rsidRPr="00A016D7">
        <w:rPr>
          <w:rFonts w:ascii="Monaco" w:hAnsi="Monaco" w:cs="Courier New"/>
          <w:color w:val="333333"/>
          <w:sz w:val="20"/>
          <w:szCs w:val="20"/>
        </w:rPr>
        <w:t>(</w:t>
      </w:r>
      <w:proofErr w:type="spellStart"/>
      <w:r w:rsidRPr="00A016D7">
        <w:rPr>
          <w:rFonts w:ascii="Monaco" w:hAnsi="Monaco" w:cs="Courier New"/>
          <w:color w:val="333333"/>
          <w:sz w:val="20"/>
          <w:szCs w:val="20"/>
        </w:rPr>
        <w:t>Y~</w:t>
      </w:r>
      <w:proofErr w:type="gramStart"/>
      <w:r w:rsidRPr="00A016D7">
        <w:rPr>
          <w:rFonts w:ascii="Monaco" w:hAnsi="Monaco" w:cs="Courier New"/>
          <w:color w:val="333333"/>
          <w:sz w:val="20"/>
          <w:szCs w:val="20"/>
        </w:rPr>
        <w:t>.,data</w:t>
      </w:r>
      <w:proofErr w:type="spellEnd"/>
      <w:proofErr w:type="gramEnd"/>
      <w:r w:rsidRPr="00A016D7">
        <w:rPr>
          <w:rFonts w:ascii="Monaco" w:hAnsi="Monaco" w:cs="Courier New"/>
          <w:color w:val="333333"/>
          <w:sz w:val="20"/>
          <w:szCs w:val="20"/>
        </w:rPr>
        <w:t>=train)</w:t>
      </w:r>
    </w:p>
    <w:p w14:paraId="1AD6EA56"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41E8B604"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r w:rsidRPr="00A016D7">
        <w:rPr>
          <w:rFonts w:ascii="Monaco" w:hAnsi="Monaco" w:cs="Courier New"/>
          <w:color w:val="333333"/>
          <w:sz w:val="20"/>
          <w:szCs w:val="20"/>
        </w:rPr>
        <w:t>preds</w:t>
      </w:r>
      <w:proofErr w:type="spellEnd"/>
      <w:r w:rsidRPr="00A016D7">
        <w:rPr>
          <w:rFonts w:ascii="Monaco" w:hAnsi="Monaco" w:cs="Courier New"/>
          <w:color w:val="333333"/>
          <w:sz w:val="20"/>
          <w:szCs w:val="20"/>
        </w:rPr>
        <w:t>&lt;-predict(object=</w:t>
      </w:r>
      <w:proofErr w:type="spellStart"/>
      <w:r w:rsidRPr="00A016D7">
        <w:rPr>
          <w:rFonts w:ascii="Monaco" w:hAnsi="Monaco" w:cs="Courier New"/>
          <w:color w:val="333333"/>
          <w:sz w:val="20"/>
          <w:szCs w:val="20"/>
        </w:rPr>
        <w:t>model_</w:t>
      </w:r>
      <w:proofErr w:type="gramStart"/>
      <w:r w:rsidRPr="00A016D7">
        <w:rPr>
          <w:rFonts w:ascii="Monaco" w:hAnsi="Monaco" w:cs="Courier New"/>
          <w:color w:val="333333"/>
          <w:sz w:val="20"/>
          <w:szCs w:val="20"/>
        </w:rPr>
        <w:t>rf,test</w:t>
      </w:r>
      <w:proofErr w:type="spellEnd"/>
      <w:proofErr w:type="gramEnd"/>
      <w:r w:rsidRPr="00A016D7">
        <w:rPr>
          <w:rFonts w:ascii="Monaco" w:hAnsi="Monaco" w:cs="Courier New"/>
          <w:color w:val="333333"/>
          <w:sz w:val="20"/>
          <w:szCs w:val="20"/>
        </w:rPr>
        <w:t>[,-101])</w:t>
      </w:r>
    </w:p>
    <w:p w14:paraId="179B89F4"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45080898"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table(</w:t>
      </w:r>
      <w:proofErr w:type="spellStart"/>
      <w:r w:rsidRPr="00A016D7">
        <w:rPr>
          <w:rFonts w:ascii="Monaco" w:hAnsi="Monaco" w:cs="Courier New"/>
          <w:color w:val="333333"/>
          <w:sz w:val="20"/>
          <w:szCs w:val="20"/>
        </w:rPr>
        <w:t>preds</w:t>
      </w:r>
      <w:proofErr w:type="spellEnd"/>
      <w:r w:rsidRPr="00A016D7">
        <w:rPr>
          <w:rFonts w:ascii="Monaco" w:hAnsi="Monaco" w:cs="Courier New"/>
          <w:color w:val="333333"/>
          <w:sz w:val="20"/>
          <w:szCs w:val="20"/>
        </w:rPr>
        <w:t>)</w:t>
      </w:r>
    </w:p>
    <w:p w14:paraId="603E7679"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5753F631"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 xml:space="preserve">## </w:t>
      </w:r>
      <w:proofErr w:type="spellStart"/>
      <w:r w:rsidRPr="00A016D7">
        <w:rPr>
          <w:rFonts w:ascii="Monaco" w:hAnsi="Monaco" w:cs="Courier New"/>
          <w:color w:val="333333"/>
          <w:sz w:val="20"/>
          <w:szCs w:val="20"/>
        </w:rPr>
        <w:t>preds</w:t>
      </w:r>
      <w:proofErr w:type="spellEnd"/>
    </w:p>
    <w:p w14:paraId="4B18A7C4"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w:t>
      </w:r>
      <w:proofErr w:type="gramStart"/>
      <w:r w:rsidRPr="00A016D7">
        <w:rPr>
          <w:rFonts w:ascii="Monaco" w:hAnsi="Monaco" w:cs="Courier New"/>
          <w:color w:val="333333"/>
          <w:sz w:val="20"/>
          <w:szCs w:val="20"/>
        </w:rPr>
        <w:t>#  -</w:t>
      </w:r>
      <w:proofErr w:type="gramEnd"/>
      <w:r w:rsidRPr="00A016D7">
        <w:rPr>
          <w:rFonts w:ascii="Monaco" w:hAnsi="Monaco" w:cs="Courier New"/>
          <w:color w:val="333333"/>
          <w:sz w:val="20"/>
          <w:szCs w:val="20"/>
        </w:rPr>
        <w:t>1   1</w:t>
      </w:r>
    </w:p>
    <w:p w14:paraId="0BE8EE9C"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 453 547</w:t>
      </w:r>
    </w:p>
    <w:p w14:paraId="02169970"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38090B18"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#checking accuracy</w:t>
      </w:r>
    </w:p>
    <w:p w14:paraId="4DFB7468"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42AD9EB6"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r w:rsidRPr="00A016D7">
        <w:rPr>
          <w:rFonts w:ascii="Monaco" w:hAnsi="Monaco" w:cs="Courier New"/>
          <w:color w:val="333333"/>
          <w:sz w:val="20"/>
          <w:szCs w:val="20"/>
        </w:rPr>
        <w:t>auc</w:t>
      </w:r>
      <w:proofErr w:type="spellEnd"/>
      <w:r w:rsidRPr="00A016D7">
        <w:rPr>
          <w:rFonts w:ascii="Monaco" w:hAnsi="Monaco" w:cs="Courier New"/>
          <w:color w:val="333333"/>
          <w:sz w:val="20"/>
          <w:szCs w:val="20"/>
        </w:rPr>
        <w:t>(</w:t>
      </w:r>
      <w:proofErr w:type="spellStart"/>
      <w:proofErr w:type="gramStart"/>
      <w:r w:rsidRPr="00A016D7">
        <w:rPr>
          <w:rFonts w:ascii="Monaco" w:hAnsi="Monaco" w:cs="Courier New"/>
          <w:color w:val="333333"/>
          <w:sz w:val="20"/>
          <w:szCs w:val="20"/>
        </w:rPr>
        <w:t>preds,test</w:t>
      </w:r>
      <w:proofErr w:type="gramEnd"/>
      <w:r w:rsidRPr="00A016D7">
        <w:rPr>
          <w:rFonts w:ascii="Monaco" w:hAnsi="Monaco" w:cs="Courier New"/>
          <w:color w:val="333333"/>
          <w:sz w:val="20"/>
          <w:szCs w:val="20"/>
        </w:rPr>
        <w:t>$Y</w:t>
      </w:r>
      <w:proofErr w:type="spellEnd"/>
      <w:r w:rsidRPr="00A016D7">
        <w:rPr>
          <w:rFonts w:ascii="Monaco" w:hAnsi="Monaco" w:cs="Courier New"/>
          <w:color w:val="333333"/>
          <w:sz w:val="20"/>
          <w:szCs w:val="20"/>
        </w:rPr>
        <w:t>)</w:t>
      </w:r>
    </w:p>
    <w:p w14:paraId="19AE794C"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55700F88"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 [1] 0.4522703</w:t>
      </w:r>
    </w:p>
    <w:p w14:paraId="4710B3B7"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 xml:space="preserve">So, the accuracy we get is 0.45. Now let’s create five clusters based on values of independent variables using k-means clustering and reapply </w:t>
      </w:r>
      <w:proofErr w:type="spellStart"/>
      <w:r w:rsidRPr="00A016D7">
        <w:rPr>
          <w:rFonts w:ascii="Arial" w:hAnsi="Arial" w:cs="Arial"/>
          <w:color w:val="080E14"/>
        </w:rPr>
        <w:t>randomforest</w:t>
      </w:r>
      <w:proofErr w:type="spellEnd"/>
      <w:r w:rsidRPr="00A016D7">
        <w:rPr>
          <w:rFonts w:ascii="Arial" w:hAnsi="Arial" w:cs="Arial"/>
          <w:color w:val="080E14"/>
        </w:rPr>
        <w:t>.</w:t>
      </w:r>
    </w:p>
    <w:p w14:paraId="66CB4F1E"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#combing test and train</w:t>
      </w:r>
    </w:p>
    <w:p w14:paraId="20A7115C"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4451B9A2"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all&lt;-</w:t>
      </w:r>
      <w:proofErr w:type="spellStart"/>
      <w:r w:rsidRPr="00A016D7">
        <w:rPr>
          <w:rFonts w:ascii="Monaco" w:hAnsi="Monaco" w:cs="Courier New"/>
          <w:color w:val="333333"/>
          <w:sz w:val="20"/>
          <w:szCs w:val="20"/>
        </w:rPr>
        <w:t>rbind</w:t>
      </w:r>
      <w:proofErr w:type="spellEnd"/>
      <w:r w:rsidRPr="00A016D7">
        <w:rPr>
          <w:rFonts w:ascii="Monaco" w:hAnsi="Monaco" w:cs="Courier New"/>
          <w:color w:val="333333"/>
          <w:sz w:val="20"/>
          <w:szCs w:val="20"/>
        </w:rPr>
        <w:t>(</w:t>
      </w:r>
      <w:proofErr w:type="spellStart"/>
      <w:proofErr w:type="gramStart"/>
      <w:r w:rsidRPr="00A016D7">
        <w:rPr>
          <w:rFonts w:ascii="Monaco" w:hAnsi="Monaco" w:cs="Courier New"/>
          <w:color w:val="333333"/>
          <w:sz w:val="20"/>
          <w:szCs w:val="20"/>
        </w:rPr>
        <w:t>train,test</w:t>
      </w:r>
      <w:proofErr w:type="spellEnd"/>
      <w:proofErr w:type="gramEnd"/>
      <w:r w:rsidRPr="00A016D7">
        <w:rPr>
          <w:rFonts w:ascii="Monaco" w:hAnsi="Monaco" w:cs="Courier New"/>
          <w:color w:val="333333"/>
          <w:sz w:val="20"/>
          <w:szCs w:val="20"/>
        </w:rPr>
        <w:t>)</w:t>
      </w:r>
    </w:p>
    <w:p w14:paraId="0E4B5312"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7ABE9D7F"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#creating 5 clusters using K- means clustering</w:t>
      </w:r>
    </w:p>
    <w:p w14:paraId="7DAD07AB"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720C391C"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 xml:space="preserve">Cluster &lt;- </w:t>
      </w:r>
      <w:proofErr w:type="spellStart"/>
      <w:r w:rsidRPr="00A016D7">
        <w:rPr>
          <w:rFonts w:ascii="Monaco" w:hAnsi="Monaco" w:cs="Courier New"/>
          <w:color w:val="333333"/>
          <w:sz w:val="20"/>
          <w:szCs w:val="20"/>
        </w:rPr>
        <w:t>kmeans</w:t>
      </w:r>
      <w:proofErr w:type="spellEnd"/>
      <w:r w:rsidRPr="00A016D7">
        <w:rPr>
          <w:rFonts w:ascii="Monaco" w:hAnsi="Monaco" w:cs="Courier New"/>
          <w:color w:val="333333"/>
          <w:sz w:val="20"/>
          <w:szCs w:val="20"/>
        </w:rPr>
        <w:t>(</w:t>
      </w:r>
      <w:proofErr w:type="gramStart"/>
      <w:r w:rsidRPr="00A016D7">
        <w:rPr>
          <w:rFonts w:ascii="Monaco" w:hAnsi="Monaco" w:cs="Courier New"/>
          <w:color w:val="333333"/>
          <w:sz w:val="20"/>
          <w:szCs w:val="20"/>
        </w:rPr>
        <w:t>all[</w:t>
      </w:r>
      <w:proofErr w:type="gramEnd"/>
      <w:r w:rsidRPr="00A016D7">
        <w:rPr>
          <w:rFonts w:ascii="Monaco" w:hAnsi="Monaco" w:cs="Courier New"/>
          <w:color w:val="333333"/>
          <w:sz w:val="20"/>
          <w:szCs w:val="20"/>
        </w:rPr>
        <w:t>,-101], 5)</w:t>
      </w:r>
    </w:p>
    <w:p w14:paraId="59F7C91A"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11EAD3DF"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u w:val="single"/>
        </w:rPr>
      </w:pPr>
      <w:r w:rsidRPr="00A016D7">
        <w:rPr>
          <w:rFonts w:ascii="Monaco" w:hAnsi="Monaco" w:cs="Courier New"/>
          <w:color w:val="333333"/>
          <w:sz w:val="20"/>
          <w:szCs w:val="20"/>
        </w:rPr>
        <w:t>#adding clusters as independent variable to the dataset.</w:t>
      </w:r>
    </w:p>
    <w:p w14:paraId="78CEDB4A"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r w:rsidRPr="00A016D7">
        <w:rPr>
          <w:rFonts w:ascii="Monaco" w:hAnsi="Monaco" w:cs="Courier New"/>
          <w:color w:val="333333"/>
          <w:sz w:val="20"/>
          <w:szCs w:val="20"/>
        </w:rPr>
        <w:t>all$cluster</w:t>
      </w:r>
      <w:proofErr w:type="spellEnd"/>
      <w:r w:rsidRPr="00A016D7">
        <w:rPr>
          <w:rFonts w:ascii="Monaco" w:hAnsi="Monaco" w:cs="Courier New"/>
          <w:color w:val="333333"/>
          <w:sz w:val="20"/>
          <w:szCs w:val="20"/>
        </w:rPr>
        <w:t>&lt;-</w:t>
      </w:r>
      <w:proofErr w:type="spellStart"/>
      <w:proofErr w:type="gramStart"/>
      <w:r w:rsidRPr="00A016D7">
        <w:rPr>
          <w:rFonts w:ascii="Monaco" w:hAnsi="Monaco" w:cs="Courier New"/>
          <w:color w:val="333333"/>
          <w:sz w:val="20"/>
          <w:szCs w:val="20"/>
        </w:rPr>
        <w:t>as.factor</w:t>
      </w:r>
      <w:proofErr w:type="spellEnd"/>
      <w:proofErr w:type="gramEnd"/>
      <w:r w:rsidRPr="00A016D7">
        <w:rPr>
          <w:rFonts w:ascii="Monaco" w:hAnsi="Monaco" w:cs="Courier New"/>
          <w:color w:val="333333"/>
          <w:sz w:val="20"/>
          <w:szCs w:val="20"/>
        </w:rPr>
        <w:t>(</w:t>
      </w:r>
      <w:proofErr w:type="spellStart"/>
      <w:r w:rsidRPr="00A016D7">
        <w:rPr>
          <w:rFonts w:ascii="Monaco" w:hAnsi="Monaco" w:cs="Courier New"/>
          <w:color w:val="333333"/>
          <w:sz w:val="20"/>
          <w:szCs w:val="20"/>
        </w:rPr>
        <w:t>Cluster$cluster</w:t>
      </w:r>
      <w:proofErr w:type="spellEnd"/>
      <w:r w:rsidRPr="00A016D7">
        <w:rPr>
          <w:rFonts w:ascii="Monaco" w:hAnsi="Monaco" w:cs="Courier New"/>
          <w:color w:val="333333"/>
          <w:sz w:val="20"/>
          <w:szCs w:val="20"/>
        </w:rPr>
        <w:t>)</w:t>
      </w:r>
    </w:p>
    <w:p w14:paraId="32BF9873"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7B484346"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u w:val="single"/>
        </w:rPr>
      </w:pPr>
      <w:r w:rsidRPr="00A016D7">
        <w:rPr>
          <w:rFonts w:ascii="Monaco" w:hAnsi="Monaco" w:cs="Courier New"/>
          <w:color w:val="333333"/>
          <w:sz w:val="20"/>
          <w:szCs w:val="20"/>
        </w:rPr>
        <w:t>#dividing the dataset into train and test</w:t>
      </w:r>
    </w:p>
    <w:p w14:paraId="1E49C9EB"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train&lt;-</w:t>
      </w:r>
      <w:proofErr w:type="gramStart"/>
      <w:r w:rsidRPr="00A016D7">
        <w:rPr>
          <w:rFonts w:ascii="Monaco" w:hAnsi="Monaco" w:cs="Courier New"/>
          <w:color w:val="333333"/>
          <w:sz w:val="20"/>
          <w:szCs w:val="20"/>
        </w:rPr>
        <w:t>all[</w:t>
      </w:r>
      <w:proofErr w:type="gramEnd"/>
      <w:r w:rsidRPr="00A016D7">
        <w:rPr>
          <w:rFonts w:ascii="Monaco" w:hAnsi="Monaco" w:cs="Courier New"/>
          <w:color w:val="333333"/>
          <w:sz w:val="20"/>
          <w:szCs w:val="20"/>
        </w:rPr>
        <w:t>1:2000,]</w:t>
      </w:r>
    </w:p>
    <w:p w14:paraId="0FD40F05"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test&lt;-</w:t>
      </w:r>
      <w:proofErr w:type="gramStart"/>
      <w:r w:rsidRPr="00A016D7">
        <w:rPr>
          <w:rFonts w:ascii="Monaco" w:hAnsi="Monaco" w:cs="Courier New"/>
          <w:color w:val="333333"/>
          <w:sz w:val="20"/>
          <w:szCs w:val="20"/>
        </w:rPr>
        <w:t>all[</w:t>
      </w:r>
      <w:proofErr w:type="gramEnd"/>
      <w:r w:rsidRPr="00A016D7">
        <w:rPr>
          <w:rFonts w:ascii="Monaco" w:hAnsi="Monaco" w:cs="Courier New"/>
          <w:color w:val="333333"/>
          <w:sz w:val="20"/>
          <w:szCs w:val="20"/>
        </w:rPr>
        <w:t>2001:3000,]</w:t>
      </w:r>
    </w:p>
    <w:p w14:paraId="5550F3B4"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1DA225C5"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u w:val="single"/>
        </w:rPr>
      </w:pPr>
      <w:r w:rsidRPr="00A016D7">
        <w:rPr>
          <w:rFonts w:ascii="Monaco" w:hAnsi="Monaco" w:cs="Courier New"/>
          <w:color w:val="333333"/>
          <w:sz w:val="20"/>
          <w:szCs w:val="20"/>
        </w:rPr>
        <w:t xml:space="preserve">#applying </w:t>
      </w:r>
      <w:proofErr w:type="spellStart"/>
      <w:r w:rsidRPr="00A016D7">
        <w:rPr>
          <w:rFonts w:ascii="Monaco" w:hAnsi="Monaco" w:cs="Courier New"/>
          <w:color w:val="333333"/>
          <w:sz w:val="20"/>
          <w:szCs w:val="20"/>
        </w:rPr>
        <w:t>randomforest</w:t>
      </w:r>
      <w:proofErr w:type="spellEnd"/>
    </w:p>
    <w:p w14:paraId="708FC730"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r w:rsidRPr="00A016D7">
        <w:rPr>
          <w:rFonts w:ascii="Monaco" w:hAnsi="Monaco" w:cs="Courier New"/>
          <w:color w:val="333333"/>
          <w:sz w:val="20"/>
          <w:szCs w:val="20"/>
        </w:rPr>
        <w:t>model_rf</w:t>
      </w:r>
      <w:proofErr w:type="spellEnd"/>
      <w:r w:rsidRPr="00A016D7">
        <w:rPr>
          <w:rFonts w:ascii="Monaco" w:hAnsi="Monaco" w:cs="Courier New"/>
          <w:color w:val="333333"/>
          <w:sz w:val="20"/>
          <w:szCs w:val="20"/>
        </w:rPr>
        <w:t>&lt;-</w:t>
      </w:r>
      <w:proofErr w:type="spellStart"/>
      <w:r w:rsidRPr="00A016D7">
        <w:rPr>
          <w:rFonts w:ascii="Monaco" w:hAnsi="Monaco" w:cs="Courier New"/>
          <w:color w:val="333333"/>
          <w:sz w:val="20"/>
          <w:szCs w:val="20"/>
        </w:rPr>
        <w:t>randomForest</w:t>
      </w:r>
      <w:proofErr w:type="spellEnd"/>
      <w:r w:rsidRPr="00A016D7">
        <w:rPr>
          <w:rFonts w:ascii="Monaco" w:hAnsi="Monaco" w:cs="Courier New"/>
          <w:color w:val="333333"/>
          <w:sz w:val="20"/>
          <w:szCs w:val="20"/>
        </w:rPr>
        <w:t>(</w:t>
      </w:r>
      <w:proofErr w:type="spellStart"/>
      <w:r w:rsidRPr="00A016D7">
        <w:rPr>
          <w:rFonts w:ascii="Monaco" w:hAnsi="Monaco" w:cs="Courier New"/>
          <w:color w:val="333333"/>
          <w:sz w:val="20"/>
          <w:szCs w:val="20"/>
        </w:rPr>
        <w:t>Y~</w:t>
      </w:r>
      <w:proofErr w:type="gramStart"/>
      <w:r w:rsidRPr="00A016D7">
        <w:rPr>
          <w:rFonts w:ascii="Monaco" w:hAnsi="Monaco" w:cs="Courier New"/>
          <w:color w:val="333333"/>
          <w:sz w:val="20"/>
          <w:szCs w:val="20"/>
        </w:rPr>
        <w:t>.,data</w:t>
      </w:r>
      <w:proofErr w:type="spellEnd"/>
      <w:proofErr w:type="gramEnd"/>
      <w:r w:rsidRPr="00A016D7">
        <w:rPr>
          <w:rFonts w:ascii="Monaco" w:hAnsi="Monaco" w:cs="Courier New"/>
          <w:color w:val="333333"/>
          <w:sz w:val="20"/>
          <w:szCs w:val="20"/>
        </w:rPr>
        <w:t>=train)</w:t>
      </w:r>
    </w:p>
    <w:p w14:paraId="56D9675C"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6D5F160D"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preds2&lt;-predict(object=</w:t>
      </w:r>
      <w:proofErr w:type="spellStart"/>
      <w:r w:rsidRPr="00A016D7">
        <w:rPr>
          <w:rFonts w:ascii="Monaco" w:hAnsi="Monaco" w:cs="Courier New"/>
          <w:color w:val="333333"/>
          <w:sz w:val="20"/>
          <w:szCs w:val="20"/>
        </w:rPr>
        <w:t>model_</w:t>
      </w:r>
      <w:proofErr w:type="gramStart"/>
      <w:r w:rsidRPr="00A016D7">
        <w:rPr>
          <w:rFonts w:ascii="Monaco" w:hAnsi="Monaco" w:cs="Courier New"/>
          <w:color w:val="333333"/>
          <w:sz w:val="20"/>
          <w:szCs w:val="20"/>
        </w:rPr>
        <w:t>rf,test</w:t>
      </w:r>
      <w:proofErr w:type="spellEnd"/>
      <w:proofErr w:type="gramEnd"/>
      <w:r w:rsidRPr="00A016D7">
        <w:rPr>
          <w:rFonts w:ascii="Monaco" w:hAnsi="Monaco" w:cs="Courier New"/>
          <w:color w:val="333333"/>
          <w:sz w:val="20"/>
          <w:szCs w:val="20"/>
        </w:rPr>
        <w:t>[,-101])</w:t>
      </w:r>
    </w:p>
    <w:p w14:paraId="73DDE48F"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22963B43"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table(preds2)</w:t>
      </w:r>
    </w:p>
    <w:p w14:paraId="786C2FCF"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69731A6C"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 preds2</w:t>
      </w:r>
    </w:p>
    <w:p w14:paraId="7FC995BF"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7382AB88"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 xml:space="preserve">## -1   1 </w:t>
      </w:r>
    </w:p>
    <w:p w14:paraId="76FB7704"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2811C2F9"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 xml:space="preserve">##548 452 </w:t>
      </w:r>
    </w:p>
    <w:p w14:paraId="4C71A14C"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3E45CE74"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r w:rsidRPr="00A016D7">
        <w:rPr>
          <w:rFonts w:ascii="Monaco" w:hAnsi="Monaco" w:cs="Courier New"/>
          <w:color w:val="333333"/>
          <w:sz w:val="20"/>
          <w:szCs w:val="20"/>
        </w:rPr>
        <w:t>auc</w:t>
      </w:r>
      <w:proofErr w:type="spellEnd"/>
      <w:r w:rsidRPr="00A016D7">
        <w:rPr>
          <w:rFonts w:ascii="Monaco" w:hAnsi="Monaco" w:cs="Courier New"/>
          <w:color w:val="333333"/>
          <w:sz w:val="20"/>
          <w:szCs w:val="20"/>
        </w:rPr>
        <w:t>(preds</w:t>
      </w:r>
      <w:proofErr w:type="gramStart"/>
      <w:r w:rsidRPr="00A016D7">
        <w:rPr>
          <w:rFonts w:ascii="Monaco" w:hAnsi="Monaco" w:cs="Courier New"/>
          <w:color w:val="333333"/>
          <w:sz w:val="20"/>
          <w:szCs w:val="20"/>
        </w:rPr>
        <w:t>2,test</w:t>
      </w:r>
      <w:proofErr w:type="gramEnd"/>
      <w:r w:rsidRPr="00A016D7">
        <w:rPr>
          <w:rFonts w:ascii="Monaco" w:hAnsi="Monaco" w:cs="Courier New"/>
          <w:color w:val="333333"/>
          <w:sz w:val="20"/>
          <w:szCs w:val="20"/>
        </w:rPr>
        <w:t>$Y)</w:t>
      </w:r>
    </w:p>
    <w:p w14:paraId="170E1CEC"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137848FA" w14:textId="77777777" w:rsidR="00A016D7" w:rsidRPr="00A016D7" w:rsidRDefault="00A016D7" w:rsidP="00A016D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A016D7">
        <w:rPr>
          <w:rFonts w:ascii="Monaco" w:hAnsi="Monaco" w:cs="Courier New"/>
          <w:color w:val="333333"/>
          <w:sz w:val="20"/>
          <w:szCs w:val="20"/>
        </w:rPr>
        <w:t>## [1] 0.5345908</w:t>
      </w:r>
    </w:p>
    <w:p w14:paraId="08945DFD" w14:textId="77777777" w:rsidR="00A016D7" w:rsidRPr="00A016D7" w:rsidRDefault="00A016D7" w:rsidP="00A016D7">
      <w:pPr>
        <w:shd w:val="clear" w:color="auto" w:fill="FFFFFF"/>
        <w:spacing w:after="315" w:line="375" w:lineRule="atLeast"/>
        <w:jc w:val="both"/>
        <w:rPr>
          <w:rFonts w:ascii="Arial" w:hAnsi="Arial" w:cs="Arial"/>
          <w:color w:val="080E14"/>
        </w:rPr>
      </w:pPr>
      <w:proofErr w:type="spellStart"/>
      <w:r w:rsidRPr="00A016D7">
        <w:rPr>
          <w:rFonts w:ascii="Arial" w:hAnsi="Arial" w:cs="Arial"/>
          <w:color w:val="080E14"/>
        </w:rPr>
        <w:t>Whoo</w:t>
      </w:r>
      <w:proofErr w:type="spellEnd"/>
      <w:r w:rsidRPr="00A016D7">
        <w:rPr>
          <w:rFonts w:ascii="Arial" w:hAnsi="Arial" w:cs="Arial"/>
          <w:color w:val="080E14"/>
        </w:rPr>
        <w:t>! In the above example, even though the final accuracy is poor but clustering has given our model a significant boost from accuracy of 0.45 to slightly above 0.53.</w:t>
      </w:r>
    </w:p>
    <w:p w14:paraId="3EE66B1B"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This shows that clustering can indeed be helpful for supervised machine learning tasks.</w:t>
      </w:r>
    </w:p>
    <w:p w14:paraId="28A7CD7E" w14:textId="77777777" w:rsidR="00A016D7" w:rsidRPr="00A016D7" w:rsidRDefault="00A016D7" w:rsidP="00A016D7">
      <w:pPr>
        <w:shd w:val="clear" w:color="auto" w:fill="FFFFFF"/>
        <w:spacing w:before="24" w:after="144"/>
        <w:jc w:val="both"/>
        <w:outlineLvl w:val="1"/>
        <w:rPr>
          <w:rFonts w:ascii="Arial" w:eastAsia="Times New Roman" w:hAnsi="Arial" w:cs="Arial"/>
          <w:color w:val="333333"/>
          <w:sz w:val="45"/>
          <w:szCs w:val="45"/>
        </w:rPr>
      </w:pPr>
      <w:r w:rsidRPr="00A016D7">
        <w:rPr>
          <w:rFonts w:ascii="Arial" w:eastAsia="Times New Roman" w:hAnsi="Arial" w:cs="Arial"/>
          <w:color w:val="333333"/>
          <w:sz w:val="45"/>
          <w:szCs w:val="45"/>
        </w:rPr>
        <w:t>End Notes</w:t>
      </w:r>
    </w:p>
    <w:p w14:paraId="488316B7"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 xml:space="preserve">In this article, we have discussed what are the various ways of performing clustering. It </w:t>
      </w:r>
      <w:proofErr w:type="gramStart"/>
      <w:r w:rsidRPr="00A016D7">
        <w:rPr>
          <w:rFonts w:ascii="Arial" w:hAnsi="Arial" w:cs="Arial"/>
          <w:color w:val="080E14"/>
        </w:rPr>
        <w:t>find</w:t>
      </w:r>
      <w:proofErr w:type="gramEnd"/>
      <w:r w:rsidRPr="00A016D7">
        <w:rPr>
          <w:rFonts w:ascii="Arial" w:hAnsi="Arial" w:cs="Arial"/>
          <w:color w:val="080E14"/>
        </w:rPr>
        <w:t xml:space="preserve"> applications for unsupervised learning in a large no. of domains. You also saw how you can improve the accuracy of your supervised machine learning algorithm using clustering.</w:t>
      </w:r>
    </w:p>
    <w:p w14:paraId="680B504E"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Although clustering is easy to implement, you need to take care of some important aspects like treating outliers in your data and making sure each cluster has sufficient population. These aspects of clustering are dealt in great detail in this </w:t>
      </w:r>
      <w:hyperlink r:id="rId27" w:tgtFrame="_blank" w:history="1">
        <w:r w:rsidRPr="00A016D7">
          <w:rPr>
            <w:rFonts w:ascii="Arial" w:hAnsi="Arial" w:cs="Arial"/>
            <w:color w:val="0000FF"/>
            <w:u w:val="single"/>
          </w:rPr>
          <w:t>article</w:t>
        </w:r>
      </w:hyperlink>
      <w:r w:rsidRPr="00A016D7">
        <w:rPr>
          <w:rFonts w:ascii="Arial" w:hAnsi="Arial" w:cs="Arial"/>
          <w:color w:val="080E14"/>
        </w:rPr>
        <w:t>.</w:t>
      </w:r>
    </w:p>
    <w:p w14:paraId="1514BAC6" w14:textId="77777777" w:rsidR="00A016D7" w:rsidRPr="00A016D7" w:rsidRDefault="00A016D7" w:rsidP="00A016D7">
      <w:pPr>
        <w:shd w:val="clear" w:color="auto" w:fill="FFFFFF"/>
        <w:spacing w:after="315" w:line="375" w:lineRule="atLeast"/>
        <w:jc w:val="both"/>
        <w:rPr>
          <w:rFonts w:ascii="Arial" w:hAnsi="Arial" w:cs="Arial"/>
          <w:color w:val="080E14"/>
        </w:rPr>
      </w:pPr>
      <w:r w:rsidRPr="00A016D7">
        <w:rPr>
          <w:rFonts w:ascii="Arial" w:hAnsi="Arial" w:cs="Arial"/>
          <w:color w:val="080E14"/>
        </w:rPr>
        <w:t>Did you enjoyed reading this article?  Do share your views in the comment section below.</w:t>
      </w:r>
    </w:p>
    <w:p w14:paraId="574DE9C3" w14:textId="77777777" w:rsidR="00F96AF1" w:rsidRDefault="00BD035F"/>
    <w:sectPr w:rsidR="00F96AF1" w:rsidSect="00A016D7">
      <w:pgSz w:w="12240" w:h="15840"/>
      <w:pgMar w:top="540" w:right="810" w:bottom="648"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7D32"/>
    <w:multiLevelType w:val="multilevel"/>
    <w:tmpl w:val="564ACB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663E1"/>
    <w:multiLevelType w:val="multilevel"/>
    <w:tmpl w:val="EDE8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B5AA7"/>
    <w:multiLevelType w:val="multilevel"/>
    <w:tmpl w:val="F7AA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E151F"/>
    <w:multiLevelType w:val="multilevel"/>
    <w:tmpl w:val="F1E0D6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4107FE"/>
    <w:multiLevelType w:val="multilevel"/>
    <w:tmpl w:val="A052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B94DC1"/>
    <w:multiLevelType w:val="multilevel"/>
    <w:tmpl w:val="411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82154"/>
    <w:multiLevelType w:val="multilevel"/>
    <w:tmpl w:val="BCA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AF736C"/>
    <w:multiLevelType w:val="multilevel"/>
    <w:tmpl w:val="8FF4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1C71B9"/>
    <w:multiLevelType w:val="multilevel"/>
    <w:tmpl w:val="124A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247E50"/>
    <w:multiLevelType w:val="multilevel"/>
    <w:tmpl w:val="2ADE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7F2D9F"/>
    <w:multiLevelType w:val="multilevel"/>
    <w:tmpl w:val="C1B4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1167A0"/>
    <w:multiLevelType w:val="multilevel"/>
    <w:tmpl w:val="4324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C85657"/>
    <w:multiLevelType w:val="multilevel"/>
    <w:tmpl w:val="08BC77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E6196E"/>
    <w:multiLevelType w:val="multilevel"/>
    <w:tmpl w:val="A0A464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913CD3"/>
    <w:multiLevelType w:val="multilevel"/>
    <w:tmpl w:val="3F48FA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5"/>
  </w:num>
  <w:num w:numId="4">
    <w:abstractNumId w:val="7"/>
  </w:num>
  <w:num w:numId="5">
    <w:abstractNumId w:val="2"/>
  </w:num>
  <w:num w:numId="6">
    <w:abstractNumId w:val="8"/>
  </w:num>
  <w:num w:numId="7">
    <w:abstractNumId w:val="9"/>
  </w:num>
  <w:num w:numId="8">
    <w:abstractNumId w:val="0"/>
  </w:num>
  <w:num w:numId="9">
    <w:abstractNumId w:val="3"/>
  </w:num>
  <w:num w:numId="10">
    <w:abstractNumId w:val="12"/>
  </w:num>
  <w:num w:numId="11">
    <w:abstractNumId w:val="14"/>
  </w:num>
  <w:num w:numId="12">
    <w:abstractNumId w:val="13"/>
  </w:num>
  <w:num w:numId="13">
    <w:abstractNumId w:val="11"/>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D7"/>
    <w:rsid w:val="000A644A"/>
    <w:rsid w:val="00A016D7"/>
    <w:rsid w:val="00BD035F"/>
    <w:rsid w:val="00E5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561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016D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A016D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6D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16D7"/>
    <w:rPr>
      <w:rFonts w:ascii="Times New Roman" w:hAnsi="Times New Roman" w:cs="Times New Roman"/>
      <w:b/>
      <w:bCs/>
      <w:sz w:val="36"/>
      <w:szCs w:val="36"/>
    </w:rPr>
  </w:style>
  <w:style w:type="character" w:customStyle="1" w:styleId="i-category">
    <w:name w:val="i-category"/>
    <w:basedOn w:val="DefaultParagraphFont"/>
    <w:rsid w:val="00A016D7"/>
  </w:style>
  <w:style w:type="character" w:styleId="Hyperlink">
    <w:name w:val="Hyperlink"/>
    <w:basedOn w:val="DefaultParagraphFont"/>
    <w:uiPriority w:val="99"/>
    <w:semiHidden/>
    <w:unhideWhenUsed/>
    <w:rsid w:val="00A016D7"/>
    <w:rPr>
      <w:color w:val="0000FF"/>
      <w:u w:val="single"/>
    </w:rPr>
  </w:style>
  <w:style w:type="character" w:customStyle="1" w:styleId="header-font">
    <w:name w:val="header-font"/>
    <w:basedOn w:val="DefaultParagraphFont"/>
    <w:rsid w:val="00A016D7"/>
  </w:style>
  <w:style w:type="character" w:customStyle="1" w:styleId="entry-author">
    <w:name w:val="entry-author"/>
    <w:basedOn w:val="DefaultParagraphFont"/>
    <w:rsid w:val="00A016D7"/>
  </w:style>
  <w:style w:type="character" w:customStyle="1" w:styleId="meta-info-divider">
    <w:name w:val="meta-info-divider"/>
    <w:basedOn w:val="DefaultParagraphFont"/>
    <w:rsid w:val="00A016D7"/>
  </w:style>
  <w:style w:type="character" w:customStyle="1" w:styleId="meta-info-comments">
    <w:name w:val="meta-info-comments"/>
    <w:basedOn w:val="DefaultParagraphFont"/>
    <w:rsid w:val="00A016D7"/>
  </w:style>
  <w:style w:type="paragraph" w:styleId="NormalWeb">
    <w:name w:val="Normal (Web)"/>
    <w:basedOn w:val="Normal"/>
    <w:uiPriority w:val="99"/>
    <w:semiHidden/>
    <w:unhideWhenUsed/>
    <w:rsid w:val="00A016D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016D7"/>
    <w:rPr>
      <w:b/>
      <w:bCs/>
    </w:rPr>
  </w:style>
  <w:style w:type="character" w:styleId="Emphasis">
    <w:name w:val="Emphasis"/>
    <w:basedOn w:val="DefaultParagraphFont"/>
    <w:uiPriority w:val="20"/>
    <w:qFormat/>
    <w:rsid w:val="00A016D7"/>
    <w:rPr>
      <w:i/>
      <w:iCs/>
    </w:rPr>
  </w:style>
  <w:style w:type="paragraph" w:styleId="HTMLPreformatted">
    <w:name w:val="HTML Preformatted"/>
    <w:basedOn w:val="Normal"/>
    <w:link w:val="HTMLPreformattedChar"/>
    <w:uiPriority w:val="99"/>
    <w:semiHidden/>
    <w:unhideWhenUsed/>
    <w:rsid w:val="00A0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16D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057229">
      <w:bodyDiv w:val="1"/>
      <w:marLeft w:val="0"/>
      <w:marRight w:val="0"/>
      <w:marTop w:val="0"/>
      <w:marBottom w:val="0"/>
      <w:divBdr>
        <w:top w:val="none" w:sz="0" w:space="0" w:color="auto"/>
        <w:left w:val="none" w:sz="0" w:space="0" w:color="auto"/>
        <w:bottom w:val="none" w:sz="0" w:space="0" w:color="auto"/>
        <w:right w:val="none" w:sz="0" w:space="0" w:color="auto"/>
      </w:divBdr>
      <w:divsChild>
        <w:div w:id="1789082027">
          <w:marLeft w:val="0"/>
          <w:marRight w:val="0"/>
          <w:marTop w:val="60"/>
          <w:marBottom w:val="0"/>
          <w:divBdr>
            <w:top w:val="none" w:sz="0" w:space="0" w:color="auto"/>
            <w:left w:val="none" w:sz="0" w:space="0" w:color="auto"/>
            <w:bottom w:val="none" w:sz="0" w:space="0" w:color="auto"/>
            <w:right w:val="none" w:sz="0" w:space="0" w:color="auto"/>
          </w:divBdr>
        </w:div>
        <w:div w:id="1659459961">
          <w:marLeft w:val="0"/>
          <w:marRight w:val="0"/>
          <w:marTop w:val="0"/>
          <w:marBottom w:val="0"/>
          <w:divBdr>
            <w:top w:val="none" w:sz="0" w:space="0" w:color="auto"/>
            <w:left w:val="none" w:sz="0" w:space="0" w:color="auto"/>
            <w:bottom w:val="none" w:sz="0" w:space="0" w:color="auto"/>
            <w:right w:val="none" w:sz="0" w:space="0" w:color="auto"/>
          </w:divBdr>
        </w:div>
        <w:div w:id="715550594">
          <w:marLeft w:val="0"/>
          <w:marRight w:val="0"/>
          <w:marTop w:val="0"/>
          <w:marBottom w:val="90"/>
          <w:divBdr>
            <w:top w:val="none" w:sz="0" w:space="0" w:color="auto"/>
            <w:left w:val="none" w:sz="0" w:space="0" w:color="auto"/>
            <w:bottom w:val="none" w:sz="0" w:space="0" w:color="auto"/>
            <w:right w:val="none" w:sz="0" w:space="0" w:color="auto"/>
          </w:divBdr>
        </w:div>
        <w:div w:id="1570533557">
          <w:marLeft w:val="0"/>
          <w:marRight w:val="0"/>
          <w:marTop w:val="0"/>
          <w:marBottom w:val="0"/>
          <w:divBdr>
            <w:top w:val="none" w:sz="0" w:space="0" w:color="auto"/>
            <w:left w:val="none" w:sz="0" w:space="0" w:color="auto"/>
            <w:bottom w:val="none" w:sz="0" w:space="0" w:color="auto"/>
            <w:right w:val="none" w:sz="0" w:space="0" w:color="auto"/>
          </w:divBdr>
          <w:divsChild>
            <w:div w:id="20255515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analyticsvidhya.com/blog/2016/11/an-introduction-to-clustering-and-different-methods-of-clustering/" TargetMode="External"/><Relationship Id="rId20" Type="http://schemas.openxmlformats.org/officeDocument/2006/relationships/hyperlink" Target="https://www.analyticsvidhya.com/wp-content/uploads/2016/11/clustering-5.png" TargetMode="External"/><Relationship Id="rId21" Type="http://schemas.openxmlformats.org/officeDocument/2006/relationships/image" Target="media/image7.png"/><Relationship Id="rId22" Type="http://schemas.openxmlformats.org/officeDocument/2006/relationships/hyperlink" Target="https://www.analyticsvidhya.com/wp-content/uploads/2016/11/clustering-6.png" TargetMode="External"/><Relationship Id="rId23" Type="http://schemas.openxmlformats.org/officeDocument/2006/relationships/image" Target="media/image8.png"/><Relationship Id="rId24" Type="http://schemas.openxmlformats.org/officeDocument/2006/relationships/hyperlink" Target="https://www.analyticsvidhya.com/wp-content/uploads/2016/11/clustering-7.png" TargetMode="External"/><Relationship Id="rId25" Type="http://schemas.openxmlformats.org/officeDocument/2006/relationships/image" Target="media/image9.png"/><Relationship Id="rId26" Type="http://schemas.openxmlformats.org/officeDocument/2006/relationships/hyperlink" Target="https://drive.google.com/file/d/0ByPBn4rtMQ5HaVFITnBObXdtVUU/view?usp=sharing" TargetMode="External"/><Relationship Id="rId27" Type="http://schemas.openxmlformats.org/officeDocument/2006/relationships/hyperlink" Target="https://www.analyticsvidhya.com/blog/2013/11/getting-clustering-right/"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events.upxacademy.com/MachineLearning-Masterclass?utm_source=MAsterClass-AV&amp;utm_medium=Banner&amp;utm_campaign=Masterclass" TargetMode="External"/><Relationship Id="rId11" Type="http://schemas.openxmlformats.org/officeDocument/2006/relationships/image" Target="media/image2.gif"/><Relationship Id="rId12" Type="http://schemas.openxmlformats.org/officeDocument/2006/relationships/hyperlink" Target="https://www.analyticsvidhya.com/wp-content/uploads/2016/11/clustering-2.png" TargetMode="External"/><Relationship Id="rId13" Type="http://schemas.openxmlformats.org/officeDocument/2006/relationships/image" Target="media/image3.png"/><Relationship Id="rId14" Type="http://schemas.openxmlformats.org/officeDocument/2006/relationships/hyperlink" Target="https://www.analyticsvidhya.com/wp-content/uploads/2016/11/clustering-2-1.png" TargetMode="External"/><Relationship Id="rId15" Type="http://schemas.openxmlformats.org/officeDocument/2006/relationships/image" Target="media/image4.png"/><Relationship Id="rId16" Type="http://schemas.openxmlformats.org/officeDocument/2006/relationships/hyperlink" Target="https://www.analyticsvidhya.com/wp-content/uploads/2016/11/clustering-3.png" TargetMode="External"/><Relationship Id="rId17" Type="http://schemas.openxmlformats.org/officeDocument/2006/relationships/image" Target="media/image5.png"/><Relationship Id="rId18" Type="http://schemas.openxmlformats.org/officeDocument/2006/relationships/hyperlink" Target="https://www.analyticsvidhya.com/wp-content/uploads/2016/11/clustering-4.png" TargetMode="External"/><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nalyticsvidhya.com/blog/category/business-analytics/" TargetMode="External"/><Relationship Id="rId6" Type="http://schemas.openxmlformats.org/officeDocument/2006/relationships/hyperlink" Target="https://www.analyticsvidhya.com/blog/category/machine-learning/" TargetMode="External"/><Relationship Id="rId7" Type="http://schemas.openxmlformats.org/officeDocument/2006/relationships/image" Target="media/image1.jpeg"/><Relationship Id="rId8" Type="http://schemas.openxmlformats.org/officeDocument/2006/relationships/hyperlink" Target="https://www.analyticsvidhya.com/blog/author/sauravkaushi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2036</Words>
  <Characters>11610</Characters>
  <Application>Microsoft Macintosh Word</Application>
  <DocSecurity>0</DocSecurity>
  <Lines>96</Lines>
  <Paragraphs>27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An Introduction to Clustering and different methods of clustering</vt:lpstr>
      <vt:lpstr>    Introduction</vt:lpstr>
      <vt:lpstr>    Table of Contents</vt:lpstr>
      <vt:lpstr>    1. Overview</vt:lpstr>
      <vt:lpstr>    2. Types of Clustering</vt:lpstr>
      <vt:lpstr>    3. Types of clustering algorithms</vt:lpstr>
      <vt:lpstr>    4. K Means Clustering</vt:lpstr>
      <vt:lpstr>    5. Hierarchical Clustering</vt:lpstr>
      <vt:lpstr>    6. Difference between K Means and Hierarchical clustering</vt:lpstr>
      <vt:lpstr>    7. Applications of Clustering</vt:lpstr>
      <vt:lpstr>    8. Improving Supervised Learning Algorithms with Clustering</vt:lpstr>
      <vt:lpstr>    End Notes</vt:lpstr>
    </vt:vector>
  </TitlesOfParts>
  <LinksUpToDate>false</LinksUpToDate>
  <CharactersWithSpaces>13619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2017-10-30T21:47:00Z</cp:lastPrinted>
  <dcterms:created xsi:type="dcterms:W3CDTF">2017-10-30T21:33:00Z</dcterms:created>
  <dcterms:modified xsi:type="dcterms:W3CDTF">2017-10-30T21:56:00Z</dcterms:modified>
</cp:coreProperties>
</file>