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F84E" w14:textId="77777777" w:rsidR="00ED6FA2" w:rsidRDefault="00000000">
      <w:pPr>
        <w:shd w:val="clear" w:color="auto" w:fill="1F4E79"/>
        <w:spacing w:before="60" w:after="120"/>
      </w:pPr>
      <w:r>
        <w:rPr>
          <w:b/>
          <w:bCs/>
          <w:color w:val="FFFFFF"/>
          <w:sz w:val="26"/>
          <w:szCs w:val="26"/>
        </w:rPr>
        <w:t xml:space="preserve">  Teil A · </w:t>
      </w:r>
      <w:proofErr w:type="spellStart"/>
      <w:r>
        <w:rPr>
          <w:b/>
          <w:bCs/>
          <w:color w:val="FFFFFF"/>
          <w:sz w:val="26"/>
          <w:szCs w:val="26"/>
        </w:rPr>
        <w:t>IntelliJ</w:t>
      </w:r>
      <w:proofErr w:type="spellEnd"/>
      <w:r>
        <w:rPr>
          <w:b/>
          <w:bCs/>
          <w:color w:val="FFFFFF"/>
          <w:sz w:val="26"/>
          <w:szCs w:val="26"/>
        </w:rPr>
        <w:t xml:space="preserve"> (Bedienung der Oberfläche)</w:t>
      </w:r>
    </w:p>
    <w:p w14:paraId="15BFA1BB" w14:textId="77777777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A1 · Symbole (Projektbaum · Struktur · Code-Vervollständigung)</w:t>
      </w:r>
    </w:p>
    <w:p w14:paraId="73AC3642" w14:textId="77777777" w:rsidR="00ED6FA2" w:rsidRDefault="00000000">
      <w:pPr>
        <w:spacing w:after="60" w:line="250" w:lineRule="auto"/>
      </w:pPr>
      <w:r>
        <w:rPr>
          <w:i/>
          <w:iCs/>
          <w:color w:val="000000"/>
          <w:sz w:val="16"/>
          <w:szCs w:val="16"/>
        </w:rPr>
        <w:t xml:space="preserve">Jedes Mitglied = farbiger Kreis </w:t>
      </w:r>
      <w:proofErr w:type="gramStart"/>
      <w:r>
        <w:rPr>
          <w:i/>
          <w:iCs/>
          <w:color w:val="000000"/>
          <w:sz w:val="16"/>
          <w:szCs w:val="16"/>
        </w:rPr>
        <w:t>mit Buchstabe</w:t>
      </w:r>
      <w:proofErr w:type="gramEnd"/>
      <w:r>
        <w:rPr>
          <w:i/>
          <w:iCs/>
          <w:color w:val="000000"/>
          <w:sz w:val="16"/>
          <w:szCs w:val="16"/>
        </w:rPr>
        <w:t>. Tipp: Maus über das Icon halten → Tooltip erklärt es immer.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66"/>
        <w:gridCol w:w="5700"/>
      </w:tblGrid>
      <w:tr w:rsidR="00ED6FA2" w14:paraId="262F4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A6C1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Icon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00F68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Symbol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EB33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</w:t>
            </w:r>
          </w:p>
        </w:tc>
      </w:tr>
      <w:tr w:rsidR="00ED6FA2" w14:paraId="6C0BA8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50EA65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40145" wp14:editId="1AC1C1FC">
                  <wp:extent cx="228600" cy="228600"/>
                  <wp:effectExtent l="0" t="0" r="0" b="0"/>
                  <wp:docPr id="1" name="icons/class.png" descr="icons/class.png" title="icons/cl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D283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grüner Kreis „C“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BB13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Klasse (</w:t>
            </w:r>
            <w:proofErr w:type="spellStart"/>
            <w:r>
              <w:rPr>
                <w:color w:val="000000"/>
                <w:sz w:val="17"/>
                <w:szCs w:val="17"/>
              </w:rPr>
              <w:t>class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ED6FA2" w14:paraId="199506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50F0A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3B9539" wp14:editId="06D879C9">
                  <wp:extent cx="228600" cy="228600"/>
                  <wp:effectExtent l="0" t="0" r="0" b="0"/>
                  <wp:docPr id="1382015060" name="icons/class.png" descr="icons/class.png" title="icons/cl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EA4E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grünes „C“, kursiv / mit „a“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953E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abstrakte Klasse</w:t>
            </w:r>
          </w:p>
        </w:tc>
      </w:tr>
      <w:tr w:rsidR="00ED6FA2" w14:paraId="1A97FE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B56E8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C4D1D6" wp14:editId="4EB2D2F6">
                  <wp:extent cx="228600" cy="228600"/>
                  <wp:effectExtent l="0" t="0" r="0" b="0"/>
                  <wp:docPr id="1514855780" name="icons/interface.png" descr="icons/interface.png" title="icons/interf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1B9A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grün/</w:t>
            </w:r>
            <w:proofErr w:type="spellStart"/>
            <w:r>
              <w:rPr>
                <w:color w:val="000000"/>
                <w:sz w:val="17"/>
                <w:szCs w:val="17"/>
              </w:rPr>
              <w:t>teal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„I“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C1E6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Interface (Schnittstelle, z. B. Connection)</w:t>
            </w:r>
          </w:p>
        </w:tc>
      </w:tr>
      <w:tr w:rsidR="00ED6FA2" w14:paraId="00DC70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BA2EF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40780" wp14:editId="5BB09510">
                  <wp:extent cx="228600" cy="228600"/>
                  <wp:effectExtent l="0" t="0" r="0" b="0"/>
                  <wp:docPr id="704997361" name="icons/enum.png" descr="icons/enum.png" title="icons/enu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67F4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Kreis „E“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D48BE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Enum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(z. B. </w:t>
            </w:r>
            <w:proofErr w:type="spellStart"/>
            <w:r>
              <w:rPr>
                <w:color w:val="000000"/>
                <w:sz w:val="17"/>
                <w:szCs w:val="17"/>
              </w:rPr>
              <w:t>BewegungsTyp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ED6FA2" w14:paraId="60654D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A1453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535F4E" wp14:editId="397BFAAB">
                  <wp:extent cx="228600" cy="228600"/>
                  <wp:effectExtent l="0" t="0" r="0" b="0"/>
                  <wp:docPr id="1309297086" name="icons/method.png" descr="icons/method.png" title="icons/meth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7A70E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violetter Kreis „m“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AD8A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Methode</w:t>
            </w:r>
          </w:p>
        </w:tc>
      </w:tr>
      <w:tr w:rsidR="00ED6FA2" w14:paraId="21A350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96125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C48F6" wp14:editId="5D97F336">
                  <wp:extent cx="228600" cy="228600"/>
                  <wp:effectExtent l="0" t="0" r="0" b="0"/>
                  <wp:docPr id="1137610485" name="icons/method.png" descr="icons/method.png" title="icons/meth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088F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violett „m“ + „a“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52E18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abstrakte Methode</w:t>
            </w:r>
          </w:p>
        </w:tc>
      </w:tr>
      <w:tr w:rsidR="00ED6FA2" w14:paraId="2A7FAD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EC279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A4366" wp14:editId="06D85F4C">
                  <wp:extent cx="228600" cy="228600"/>
                  <wp:effectExtent l="0" t="0" r="0" b="0"/>
                  <wp:docPr id="406478691" name="icons/field.png" descr="icons/field.png" title="icons/fiel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768C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blauer Kreis „f“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ABB4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Feld / Attribut (</w:t>
            </w:r>
            <w:proofErr w:type="spellStart"/>
            <w:r>
              <w:rPr>
                <w:color w:val="000000"/>
                <w:sz w:val="17"/>
                <w:szCs w:val="17"/>
              </w:rPr>
              <w:t>field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ED6FA2" w14:paraId="70A78E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F654D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CA5C6" wp14:editId="07007B7E">
                  <wp:extent cx="228600" cy="228600"/>
                  <wp:effectExtent l="0" t="0" r="0" b="0"/>
                  <wp:docPr id="1070011846" name="icons/variable.png" descr="icons/variable.png" title="icons/variab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7E2C0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grau „v“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C593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lokale Variable</w:t>
            </w:r>
          </w:p>
        </w:tc>
      </w:tr>
      <w:tr w:rsidR="00ED6FA2" w14:paraId="26D694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88C5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E4D17" wp14:editId="46304DA9">
                  <wp:extent cx="228600" cy="228600"/>
                  <wp:effectExtent l="0" t="0" r="0" b="0"/>
                  <wp:docPr id="54368328" name="icons/param.png" descr="icons/param.png" title="icons/par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D62F0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„p“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96FE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Parameter / Property</w:t>
            </w:r>
          </w:p>
        </w:tc>
      </w:tr>
    </w:tbl>
    <w:p w14:paraId="2496328B" w14:textId="77777777" w:rsidR="002E21C7" w:rsidRDefault="002E21C7">
      <w:pPr>
        <w:spacing w:before="140" w:after="40"/>
        <w:rPr>
          <w:b/>
          <w:bCs/>
          <w:color w:val="2E6CB0"/>
          <w:sz w:val="20"/>
          <w:szCs w:val="20"/>
        </w:rPr>
      </w:pPr>
    </w:p>
    <w:p w14:paraId="1117A344" w14:textId="35DAC3CC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 xml:space="preserve">Kleine Markierungen am Kreis (Zugriffs-Badges, wie in </w:t>
      </w:r>
      <w:proofErr w:type="spellStart"/>
      <w:r>
        <w:rPr>
          <w:b/>
          <w:bCs/>
          <w:color w:val="2E6CB0"/>
          <w:sz w:val="20"/>
          <w:szCs w:val="20"/>
        </w:rPr>
        <w:t>IntelliJ</w:t>
      </w:r>
      <w:proofErr w:type="spellEnd"/>
      <w:r>
        <w:rPr>
          <w:b/>
          <w:bCs/>
          <w:color w:val="2E6CB0"/>
          <w:sz w:val="20"/>
          <w:szCs w:val="20"/>
        </w:rPr>
        <w:t>)</w:t>
      </w:r>
    </w:p>
    <w:p w14:paraId="52DF27EA" w14:textId="77777777" w:rsidR="00ED6FA2" w:rsidRDefault="00000000">
      <w:pPr>
        <w:spacing w:after="60" w:line="250" w:lineRule="auto"/>
      </w:pPr>
      <w:r>
        <w:rPr>
          <w:i/>
          <w:iCs/>
          <w:color w:val="000000"/>
          <w:sz w:val="16"/>
          <w:szCs w:val="16"/>
        </w:rPr>
        <w:t>Schloss unten in der Ecke = Sichtbarkeit; Quadrat unten links = „</w:t>
      </w:r>
      <w:proofErr w:type="spellStart"/>
      <w:r>
        <w:rPr>
          <w:i/>
          <w:iCs/>
          <w:color w:val="000000"/>
          <w:sz w:val="16"/>
          <w:szCs w:val="16"/>
        </w:rPr>
        <w:t>static</w:t>
      </w:r>
      <w:proofErr w:type="spellEnd"/>
      <w:r>
        <w:rPr>
          <w:i/>
          <w:iCs/>
          <w:color w:val="000000"/>
          <w:sz w:val="16"/>
          <w:szCs w:val="16"/>
        </w:rPr>
        <w:t>“.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5966"/>
      </w:tblGrid>
      <w:tr w:rsidR="00ED6FA2" w14:paraId="3FF80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B2F6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Icon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62B68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Modifizierer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BF5F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</w:t>
            </w:r>
          </w:p>
        </w:tc>
      </w:tr>
      <w:tr w:rsidR="00ED6FA2" w14:paraId="660D8F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A54B0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203239" wp14:editId="5C3388C6">
                  <wp:extent cx="228600" cy="228600"/>
                  <wp:effectExtent l="0" t="0" r="0" b="0"/>
                  <wp:docPr id="1332615943" name="icons/public.png" descr="icons/public.png" title="icons/publi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FB577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public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13B5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offenes/kein Schloss — überall sichtbar</w:t>
            </w:r>
          </w:p>
        </w:tc>
      </w:tr>
      <w:tr w:rsidR="00ED6FA2" w14:paraId="79C1EF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DA1F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130C7D" wp14:editId="35D2FB37">
                  <wp:extent cx="228600" cy="228600"/>
                  <wp:effectExtent l="0" t="0" r="0" b="0"/>
                  <wp:docPr id="1023626900" name="icons/private.png" descr="icons/private.png" title="icons/priv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BED3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private</w:t>
            </w:r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7C79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rotes Schloss — nur in eigener Klasse</w:t>
            </w:r>
          </w:p>
        </w:tc>
      </w:tr>
      <w:tr w:rsidR="00ED6FA2" w14:paraId="2F36D8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F2D45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FC44B8" wp14:editId="5DE53B95">
                  <wp:extent cx="228600" cy="228600"/>
                  <wp:effectExtent l="0" t="0" r="0" b="0"/>
                  <wp:docPr id="1097144088" name="icons/protected.png" descr="icons/protected.png" title="icons/prot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86319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protected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E5DF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gelbes Schloss — Klasse + Unterklassen + Paket</w:t>
            </w:r>
          </w:p>
        </w:tc>
      </w:tr>
      <w:tr w:rsidR="00ED6FA2" w14:paraId="2E1C1E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2EF8F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2B9CF8" wp14:editId="2A31A7C4">
                  <wp:extent cx="228600" cy="228600"/>
                  <wp:effectExtent l="0" t="0" r="0" b="0"/>
                  <wp:docPr id="1775035261" name="icons/package.png" descr="icons/package.png" title="icons/pack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D402D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package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-private</w:t>
            </w:r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3E88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ohne Zusatz — nur im selben Paket (kein Schlüsselwort)</w:t>
            </w:r>
          </w:p>
        </w:tc>
      </w:tr>
      <w:tr w:rsidR="00ED6FA2" w14:paraId="028353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AE6B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FDE398" wp14:editId="20110C72">
                  <wp:extent cx="228600" cy="228600"/>
                  <wp:effectExtent l="0" t="0" r="0" b="0"/>
                  <wp:docPr id="1120241606" name="icons/static.png" descr="icons/static.png" title="icons/stati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240BD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static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0A845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Quadrat unten links — gehört zur Klasse, nicht zum Objekt</w:t>
            </w:r>
          </w:p>
        </w:tc>
      </w:tr>
      <w:tr w:rsidR="00ED6FA2" w14:paraId="5ACAA5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8A67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73D2B" wp14:editId="1B92669A">
                  <wp:extent cx="228600" cy="228600"/>
                  <wp:effectExtent l="0" t="0" r="0" b="0"/>
                  <wp:docPr id="479401829" name="icons/final.png" descr="icons/final.png" title="icons/fin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7647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final /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read-only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651B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graues Schloss — nicht änderbar (z. B. Bibliotheks-JAR)</w:t>
            </w:r>
          </w:p>
        </w:tc>
      </w:tr>
    </w:tbl>
    <w:p w14:paraId="5B4CEE9C" w14:textId="77777777" w:rsidR="002E21C7" w:rsidRDefault="002E21C7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2B38A09C" w14:textId="311DB246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A2 · Farben</w:t>
      </w:r>
    </w:p>
    <w:p w14:paraId="367656FD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Code-Einfärbung (</w:t>
      </w:r>
      <w:proofErr w:type="spellStart"/>
      <w:r>
        <w:rPr>
          <w:b/>
          <w:bCs/>
          <w:color w:val="2E6CB0"/>
          <w:sz w:val="20"/>
          <w:szCs w:val="20"/>
        </w:rPr>
        <w:t>IntelliJ</w:t>
      </w:r>
      <w:proofErr w:type="spellEnd"/>
      <w:r>
        <w:rPr>
          <w:b/>
          <w:bCs/>
          <w:color w:val="2E6CB0"/>
          <w:sz w:val="20"/>
          <w:szCs w:val="20"/>
        </w:rPr>
        <w:t xml:space="preserve"> Light-Schema)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6466"/>
      </w:tblGrid>
      <w:tr w:rsidR="00ED6FA2" w14:paraId="57BD1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40B5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Farbe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3E3D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Hex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99EC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Element im Code</w:t>
            </w:r>
          </w:p>
        </w:tc>
      </w:tr>
      <w:tr w:rsidR="00ED6FA2" w:rsidRPr="00F607F2" w14:paraId="2BF0F9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008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67F77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Keyword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4B691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#000080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CDDAC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proofErr w:type="spellStart"/>
            <w:r w:rsidRPr="00F607F2">
              <w:rPr>
                <w:color w:val="000000"/>
                <w:sz w:val="17"/>
                <w:szCs w:val="17"/>
                <w:lang w:val="en-GB"/>
              </w:rPr>
              <w:t>Schlüsselwörter</w:t>
            </w:r>
            <w:proofErr w:type="spellEnd"/>
            <w:r w:rsidRPr="00F607F2">
              <w:rPr>
                <w:color w:val="000000"/>
                <w:sz w:val="17"/>
                <w:szCs w:val="17"/>
                <w:lang w:val="en-GB"/>
              </w:rPr>
              <w:t xml:space="preserve"> (</w:t>
            </w:r>
            <w:proofErr w:type="spellStart"/>
            <w:r w:rsidRPr="00F607F2">
              <w:rPr>
                <w:color w:val="000000"/>
                <w:sz w:val="17"/>
                <w:szCs w:val="17"/>
                <w:lang w:val="en-GB"/>
              </w:rPr>
              <w:t>fett</w:t>
            </w:r>
            <w:proofErr w:type="spellEnd"/>
            <w:r w:rsidRPr="00F607F2">
              <w:rPr>
                <w:color w:val="000000"/>
                <w:sz w:val="17"/>
                <w:szCs w:val="17"/>
                <w:lang w:val="en-GB"/>
              </w:rPr>
              <w:t>): public, class, void, if, return</w:t>
            </w:r>
          </w:p>
        </w:tc>
      </w:tr>
      <w:tr w:rsidR="00ED6FA2" w14:paraId="06F58A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27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54B68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Klasse/Interface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AB6D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#00627A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60D3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Klassen-/Interface-Namen: Connection, Material</w:t>
            </w:r>
          </w:p>
        </w:tc>
      </w:tr>
      <w:tr w:rsidR="00ED6FA2" w14:paraId="2D34D6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7A1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65303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B6218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#1A7A1A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F21E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lokale Variablen: </w:t>
            </w:r>
            <w:proofErr w:type="spellStart"/>
            <w:r>
              <w:rPr>
                <w:color w:val="000000"/>
                <w:sz w:val="17"/>
                <w:szCs w:val="17"/>
              </w:rPr>
              <w:t>connection</w:t>
            </w:r>
            <w:proofErr w:type="spellEnd"/>
          </w:p>
        </w:tc>
      </w:tr>
      <w:tr w:rsidR="00ED6FA2" w14:paraId="2A2E15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60E7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FDEFD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A7C2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#660E7A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ADC9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Felder/Attribute (fett)</w:t>
            </w:r>
          </w:p>
        </w:tc>
      </w:tr>
      <w:tr w:rsidR="00ED6FA2" w14:paraId="2EA401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80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45E3B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String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FD938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#008000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D26B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Strings (fett): "URL"</w:t>
            </w:r>
          </w:p>
        </w:tc>
      </w:tr>
      <w:tr w:rsidR="00ED6FA2" w14:paraId="54D172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00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D453D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Zahl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861870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#0000FF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4746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Zahlen: 3324</w:t>
            </w:r>
          </w:p>
        </w:tc>
      </w:tr>
      <w:tr w:rsidR="00ED6FA2" w14:paraId="395129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0808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30027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Kommentar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98E31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#808080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0C63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Kommentare (kursiv): // </w:t>
            </w:r>
            <w:proofErr w:type="spellStart"/>
            <w:r>
              <w:rPr>
                <w:color w:val="000000"/>
                <w:sz w:val="17"/>
                <w:szCs w:val="17"/>
              </w:rPr>
              <w:t>init</w:t>
            </w:r>
            <w:proofErr w:type="spellEnd"/>
          </w:p>
        </w:tc>
      </w:tr>
    </w:tbl>
    <w:p w14:paraId="79B9FD03" w14:textId="77777777" w:rsidR="00ED6FA2" w:rsidRDefault="00000000">
      <w:pPr>
        <w:spacing w:before="30" w:after="30" w:line="250" w:lineRule="auto"/>
      </w:pPr>
      <w:r>
        <w:rPr>
          <w:i/>
          <w:iCs/>
          <w:color w:val="555555"/>
          <w:sz w:val="15"/>
          <w:szCs w:val="15"/>
        </w:rPr>
        <w:t xml:space="preserve">Kursiv = </w:t>
      </w:r>
      <w:proofErr w:type="spellStart"/>
      <w:r>
        <w:rPr>
          <w:i/>
          <w:iCs/>
          <w:color w:val="555555"/>
          <w:sz w:val="15"/>
          <w:szCs w:val="15"/>
        </w:rPr>
        <w:t>static</w:t>
      </w:r>
      <w:proofErr w:type="spellEnd"/>
      <w:r>
        <w:rPr>
          <w:i/>
          <w:iCs/>
          <w:color w:val="555555"/>
          <w:sz w:val="15"/>
          <w:szCs w:val="15"/>
        </w:rPr>
        <w:t xml:space="preserve">.  Im dunklen </w:t>
      </w:r>
      <w:proofErr w:type="spellStart"/>
      <w:r>
        <w:rPr>
          <w:i/>
          <w:iCs/>
          <w:color w:val="555555"/>
          <w:sz w:val="15"/>
          <w:szCs w:val="15"/>
        </w:rPr>
        <w:t>Darcula</w:t>
      </w:r>
      <w:proofErr w:type="spellEnd"/>
      <w:r>
        <w:rPr>
          <w:i/>
          <w:iCs/>
          <w:color w:val="555555"/>
          <w:sz w:val="15"/>
          <w:szCs w:val="15"/>
        </w:rPr>
        <w:t>-Schema sind die Töne anders (Keywords orange), die Bedeutung bleibt gleich.</w:t>
      </w:r>
    </w:p>
    <w:p w14:paraId="6F2C4A62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Dateinamen-Farben im Projektbaum (</w:t>
      </w:r>
      <w:proofErr w:type="spellStart"/>
      <w:r>
        <w:rPr>
          <w:b/>
          <w:bCs/>
          <w:color w:val="2E6CB0"/>
          <w:sz w:val="20"/>
          <w:szCs w:val="20"/>
        </w:rPr>
        <w:t>Git</w:t>
      </w:r>
      <w:proofErr w:type="spellEnd"/>
      <w:r>
        <w:rPr>
          <w:b/>
          <w:bCs/>
          <w:color w:val="2E6CB0"/>
          <w:sz w:val="20"/>
          <w:szCs w:val="20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ED6FA2" w14:paraId="2BBAA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E79D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Farbe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486F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</w:t>
            </w:r>
          </w:p>
        </w:tc>
      </w:tr>
      <w:tr w:rsidR="00ED6FA2" w14:paraId="675D6E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C9D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B2DA1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grün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2540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Neue Datei, zu </w:t>
            </w:r>
            <w:proofErr w:type="spellStart"/>
            <w:r>
              <w:rPr>
                <w:color w:val="000000"/>
                <w:sz w:val="17"/>
                <w:szCs w:val="17"/>
              </w:rPr>
              <w:t>Git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hinzugefügt, noch nicht committet.</w:t>
            </w:r>
          </w:p>
        </w:tc>
      </w:tr>
      <w:tr w:rsidR="00ED6FA2" w14:paraId="00E8B4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CB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2B6D9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blau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D4E1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Geänderte Datei seit letztem Commit.</w:t>
            </w:r>
          </w:p>
        </w:tc>
      </w:tr>
      <w:tr w:rsidR="00ED6FA2" w14:paraId="0E650F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4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523ED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rot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02CD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Nicht versioniert / </w:t>
            </w:r>
            <w:proofErr w:type="spellStart"/>
            <w:r>
              <w:rPr>
                <w:color w:val="000000"/>
                <w:sz w:val="17"/>
                <w:szCs w:val="17"/>
              </w:rPr>
              <w:t>Git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kennt die Datei nicht.</w:t>
            </w:r>
          </w:p>
        </w:tc>
      </w:tr>
      <w:tr w:rsidR="00ED6FA2" w14:paraId="1C4694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AA0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2CC84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grau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6CC82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Ignoriert </w:t>
            </w:r>
            <w:proofErr w:type="gramStart"/>
            <w:r>
              <w:rPr>
                <w:color w:val="000000"/>
                <w:sz w:val="17"/>
                <w:szCs w:val="17"/>
              </w:rPr>
              <w:t>(.</w:t>
            </w:r>
            <w:proofErr w:type="spellStart"/>
            <w:r>
              <w:rPr>
                <w:color w:val="000000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>) oder ausgeschlossen.</w:t>
            </w:r>
          </w:p>
        </w:tc>
      </w:tr>
    </w:tbl>
    <w:p w14:paraId="68387E46" w14:textId="77777777" w:rsidR="002E21C7" w:rsidRDefault="002E21C7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5ABE852C" w14:textId="316AC5F1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lastRenderedPageBreak/>
        <w:t>A3 · Wichtigste Shortcuts (Windows)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33"/>
        <w:gridCol w:w="2600"/>
        <w:gridCol w:w="2633"/>
      </w:tblGrid>
      <w:tr w:rsidR="00ED6FA2" w14:paraId="64609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7C48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Taste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C075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Funktion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2CF0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Taste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D166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Funktion</w:t>
            </w:r>
          </w:p>
        </w:tc>
      </w:tr>
      <w:tr w:rsidR="00ED6FA2" w14:paraId="7DE7C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8495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Shift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Shift</w:t>
            </w:r>
            <w:proofErr w:type="spellEnd"/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2822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Überall suchen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7A2B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N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A98E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Klasse öffnen</w:t>
            </w:r>
          </w:p>
        </w:tc>
      </w:tr>
      <w:tr w:rsidR="00ED6FA2" w14:paraId="0BC6E8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2015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Shift + N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A039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Datei suchen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9101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B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B715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Zur Definition springen</w:t>
            </w:r>
          </w:p>
        </w:tc>
      </w:tr>
      <w:tr w:rsidR="00ED6FA2" w14:paraId="54A018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27DE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Alt + Enter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5BEE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Schnellkorrektur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A24B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Leertaste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DEAD0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Vervollständigung</w:t>
            </w:r>
          </w:p>
        </w:tc>
      </w:tr>
      <w:tr w:rsidR="00ED6FA2" w14:paraId="40EFD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203E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/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C3DF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Auskommentieren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2C59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Alt + L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1F71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Formatieren</w:t>
            </w:r>
          </w:p>
        </w:tc>
      </w:tr>
      <w:tr w:rsidR="00ED6FA2" w14:paraId="4A5692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A014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Alt + O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0D97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Imports aufräumen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372B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Shift + F6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3963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Umbenennen</w:t>
            </w:r>
          </w:p>
        </w:tc>
      </w:tr>
      <w:tr w:rsidR="00ED6FA2" w14:paraId="6282C9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A30E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D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33D4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Zeile duplizieren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19B9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Y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AB37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Zeile löschen</w:t>
            </w:r>
          </w:p>
        </w:tc>
      </w:tr>
      <w:tr w:rsidR="00ED6FA2" w14:paraId="215E2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27A1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F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32FD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In Datei suchen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FBA6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R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FC7B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Suchen &amp; Ersetzen</w:t>
            </w:r>
          </w:p>
        </w:tc>
      </w:tr>
      <w:tr w:rsidR="00ED6FA2" w14:paraId="0B1D3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0BC8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Shift + F10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C3DB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Starten (Run)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8465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Shift + F9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F153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Debuggen</w:t>
            </w:r>
          </w:p>
        </w:tc>
      </w:tr>
      <w:tr w:rsidR="00ED6FA2" w14:paraId="0B3D2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6194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F9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4FFC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Bauen (</w:t>
            </w:r>
            <w:proofErr w:type="spellStart"/>
            <w:r>
              <w:rPr>
                <w:color w:val="000000"/>
                <w:sz w:val="16"/>
                <w:szCs w:val="16"/>
              </w:rPr>
              <w:t>Build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6461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Alt + 1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BF2C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Projekt-Fenster</w:t>
            </w:r>
          </w:p>
        </w:tc>
      </w:tr>
    </w:tbl>
    <w:p w14:paraId="7663A026" w14:textId="77777777" w:rsidR="002E21C7" w:rsidRDefault="002E21C7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430EB353" w14:textId="5A512775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A4 · Icons am Rand (Gutter) &amp; Programm starten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566"/>
      </w:tblGrid>
      <w:tr w:rsidR="00ED6FA2" w14:paraId="66990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24B73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Icon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153B8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 / Aktion</w:t>
            </w:r>
          </w:p>
        </w:tc>
      </w:tr>
      <w:tr w:rsidR="00ED6FA2" w14:paraId="5E1021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C9D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A118F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Play ▶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05EC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Grünes Dreieck = starten (Run). Klick → Run/</w:t>
            </w:r>
            <w:proofErr w:type="spellStart"/>
            <w:r>
              <w:rPr>
                <w:color w:val="000000"/>
                <w:sz w:val="17"/>
                <w:szCs w:val="17"/>
              </w:rPr>
              <w:t>Debug</w:t>
            </w:r>
            <w:proofErr w:type="spellEnd"/>
            <w:r>
              <w:rPr>
                <w:color w:val="000000"/>
                <w:sz w:val="17"/>
                <w:szCs w:val="17"/>
              </w:rPr>
              <w:t>-Menü.</w:t>
            </w:r>
          </w:p>
        </w:tc>
      </w:tr>
      <w:tr w:rsidR="00ED6FA2" w14:paraId="294997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1C59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Käfer (Bug)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737E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Debuggen — mit Haltepunkten Schritt für Schritt.</w:t>
            </w:r>
          </w:p>
        </w:tc>
      </w:tr>
      <w:tr w:rsidR="00ED6FA2" w14:paraId="315380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4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79586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Punkt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FE28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Roter Punkt = Breakpoint (Klick zum Setzen/Entfernen).</w:t>
            </w:r>
          </w:p>
        </w:tc>
      </w:tr>
      <w:tr w:rsidR="00ED6FA2" w14:paraId="2AC38B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8BF0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Pfeil hoch/runter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63748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override</w:t>
            </w:r>
            <w:proofErr w:type="spellEnd"/>
            <w:r>
              <w:rPr>
                <w:color w:val="000000"/>
                <w:sz w:val="17"/>
                <w:szCs w:val="17"/>
              </w:rPr>
              <w:t>: überschreibt Methode der Oberklasse / wird überschrieben.</w:t>
            </w:r>
          </w:p>
        </w:tc>
      </w:tr>
      <w:tr w:rsidR="00ED6FA2" w14:paraId="34135A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D78F6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Glühbirne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5C21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Vorschlag/Korrektur (= </w:t>
            </w:r>
            <w:proofErr w:type="spellStart"/>
            <w:r>
              <w:rPr>
                <w:color w:val="000000"/>
                <w:sz w:val="17"/>
                <w:szCs w:val="17"/>
              </w:rPr>
              <w:t>Alt+Enter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</w:tbl>
    <w:p w14:paraId="658A576B" w14:textId="77777777" w:rsidR="00ED6FA2" w:rsidRDefault="00000000">
      <w:pPr>
        <w:spacing w:before="140" w:after="40"/>
      </w:pPr>
      <w:proofErr w:type="spellStart"/>
      <w:r>
        <w:rPr>
          <w:b/>
          <w:bCs/>
          <w:color w:val="2E6CB0"/>
          <w:sz w:val="20"/>
          <w:szCs w:val="20"/>
        </w:rPr>
        <w:t>DoIT</w:t>
      </w:r>
      <w:proofErr w:type="spellEnd"/>
      <w:r>
        <w:rPr>
          <w:b/>
          <w:bCs/>
          <w:color w:val="2E6CB0"/>
          <w:sz w:val="20"/>
          <w:szCs w:val="20"/>
        </w:rPr>
        <w:t xml:space="preserve"> starten (Maven · JavaFX)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66"/>
      </w:tblGrid>
      <w:tr w:rsidR="00ED6FA2" w14:paraId="00DFF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8830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Weg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7979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 geht's</w:t>
            </w:r>
          </w:p>
        </w:tc>
      </w:tr>
      <w:tr w:rsidR="00ED6FA2" w14:paraId="13DA9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A1E8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Maven-Fenster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2E57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Rechts „Maven“ → Plugins → </w:t>
            </w:r>
            <w:proofErr w:type="spellStart"/>
            <w:r>
              <w:rPr>
                <w:color w:val="000000"/>
                <w:sz w:val="17"/>
                <w:szCs w:val="17"/>
              </w:rPr>
              <w:t>javafx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Doppelklick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javafx:run</w:t>
            </w:r>
            <w:proofErr w:type="spellEnd"/>
            <w:proofErr w:type="gramEnd"/>
          </w:p>
        </w:tc>
      </w:tr>
      <w:tr w:rsidR="00ED6FA2" w14:paraId="1E226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3B62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Terminal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08B07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javafx:run</w:t>
            </w:r>
            <w:proofErr w:type="spellEnd"/>
            <w:proofErr w:type="gramEnd"/>
          </w:p>
        </w:tc>
      </w:tr>
      <w:tr w:rsidR="00ED6FA2" w:rsidRPr="00F607F2" w14:paraId="0591C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6C78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Startklassen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1D5BF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r w:rsidRPr="00F607F2">
              <w:rPr>
                <w:color w:val="000000"/>
                <w:sz w:val="17"/>
                <w:szCs w:val="17"/>
                <w:lang w:val="en-GB"/>
              </w:rPr>
              <w:t xml:space="preserve">JavaFX-Start: </w:t>
            </w:r>
            <w:proofErr w:type="spellStart"/>
            <w:proofErr w:type="gramStart"/>
            <w:r w:rsidRPr="00F607F2">
              <w:rPr>
                <w:color w:val="000000"/>
                <w:sz w:val="17"/>
                <w:szCs w:val="17"/>
                <w:lang w:val="en-GB"/>
              </w:rPr>
              <w:t>de.doit</w:t>
            </w:r>
            <w:proofErr w:type="gramEnd"/>
            <w:r w:rsidRPr="00F607F2">
              <w:rPr>
                <w:color w:val="000000"/>
                <w:sz w:val="17"/>
                <w:szCs w:val="17"/>
                <w:lang w:val="en-GB"/>
              </w:rPr>
              <w:t>.Launcher</w:t>
            </w:r>
            <w:proofErr w:type="spellEnd"/>
            <w:r w:rsidRPr="00F607F2">
              <w:rPr>
                <w:color w:val="000000"/>
                <w:sz w:val="17"/>
                <w:szCs w:val="17"/>
                <w:lang w:val="en-GB"/>
              </w:rPr>
              <w:t xml:space="preserve"> · Fat-JAR/Main: </w:t>
            </w:r>
            <w:proofErr w:type="spellStart"/>
            <w:proofErr w:type="gramStart"/>
            <w:r w:rsidRPr="00F607F2">
              <w:rPr>
                <w:color w:val="000000"/>
                <w:sz w:val="17"/>
                <w:szCs w:val="17"/>
                <w:lang w:val="en-GB"/>
              </w:rPr>
              <w:t>de.doit</w:t>
            </w:r>
            <w:proofErr w:type="gramEnd"/>
            <w:r w:rsidRPr="00F607F2">
              <w:rPr>
                <w:color w:val="000000"/>
                <w:sz w:val="17"/>
                <w:szCs w:val="17"/>
                <w:lang w:val="en-GB"/>
              </w:rPr>
              <w:t>.Main</w:t>
            </w:r>
            <w:proofErr w:type="spellEnd"/>
          </w:p>
        </w:tc>
      </w:tr>
      <w:tr w:rsidR="00ED6FA2" w14:paraId="3B32D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9555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Lifecycle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B79F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clean = aufräumen · </w:t>
            </w:r>
            <w:proofErr w:type="spellStart"/>
            <w:r>
              <w:rPr>
                <w:color w:val="000000"/>
                <w:sz w:val="17"/>
                <w:szCs w:val="17"/>
              </w:rPr>
              <w:t>compile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übersetzen · </w:t>
            </w:r>
            <w:proofErr w:type="spellStart"/>
            <w:r>
              <w:rPr>
                <w:color w:val="000000"/>
                <w:sz w:val="17"/>
                <w:szCs w:val="17"/>
              </w:rPr>
              <w:t>package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JAR bauen. Nach pom.xml-Änderung: Maven „</w:t>
            </w:r>
            <w:proofErr w:type="spellStart"/>
            <w:r>
              <w:rPr>
                <w:color w:val="000000"/>
                <w:sz w:val="17"/>
                <w:szCs w:val="17"/>
              </w:rPr>
              <w:t>Reload</w:t>
            </w:r>
            <w:proofErr w:type="spellEnd"/>
            <w:r>
              <w:rPr>
                <w:color w:val="000000"/>
                <w:sz w:val="17"/>
                <w:szCs w:val="17"/>
              </w:rPr>
              <w:t>“.</w:t>
            </w:r>
          </w:p>
        </w:tc>
      </w:tr>
      <w:tr w:rsidR="00ED6FA2" w14:paraId="28155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0CD1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Voraussetzung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7B84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MySQL muss laufen (DBConnection verbindet beim Start).</w:t>
            </w:r>
          </w:p>
        </w:tc>
      </w:tr>
    </w:tbl>
    <w:p w14:paraId="54D0C18A" w14:textId="77777777" w:rsidR="00ED6FA2" w:rsidRDefault="00000000">
      <w:pPr>
        <w:pageBreakBefore/>
        <w:shd w:val="clear" w:color="auto" w:fill="1F4E79"/>
        <w:spacing w:before="6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Teil B · Java / JDBC — Code verstehen</w:t>
      </w:r>
    </w:p>
    <w:p w14:paraId="679DBDD9" w14:textId="77777777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B1 · </w:t>
      </w:r>
      <w:proofErr w:type="gramStart"/>
      <w:r>
        <w:rPr>
          <w:b/>
          <w:bCs/>
          <w:color w:val="1F4E79"/>
          <w:sz w:val="24"/>
          <w:szCs w:val="24"/>
        </w:rPr>
        <w:t>Statisch</w:t>
      </w:r>
      <w:proofErr w:type="gramEnd"/>
      <w:r>
        <w:rPr>
          <w:b/>
          <w:bCs/>
          <w:color w:val="1F4E79"/>
          <w:sz w:val="24"/>
          <w:szCs w:val="24"/>
        </w:rPr>
        <w:t xml:space="preserve"> vs. Instanz · Punkt-Operator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3"/>
        <w:gridCol w:w="3266"/>
        <w:gridCol w:w="3267"/>
      </w:tblGrid>
      <w:tr w:rsidR="00ED6FA2" w14:paraId="319F7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90B32" w14:textId="77777777" w:rsidR="00ED6FA2" w:rsidRDefault="00ED6FA2">
            <w:pPr>
              <w:spacing w:line="230" w:lineRule="auto"/>
            </w:pP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F3D1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Statische Methode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6FFC7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Instanzmethode</w:t>
            </w:r>
            <w:proofErr w:type="spellEnd"/>
          </w:p>
        </w:tc>
      </w:tr>
      <w:tr w:rsidR="00ED6FA2" w14:paraId="38B8F21B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1508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Beispiel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B87B7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()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23932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connection.isClosed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()</w:t>
            </w:r>
          </w:p>
        </w:tc>
      </w:tr>
      <w:tr w:rsidR="00ED6FA2" w14:paraId="50B54E0B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CBF7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Gehört …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A00E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der Klasse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1CBD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dem Objekt</w:t>
            </w:r>
          </w:p>
        </w:tc>
      </w:tr>
      <w:tr w:rsidR="00ED6FA2" w14:paraId="377788A2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FE78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Objekt nötig?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1A5E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nein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60E1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ja</w:t>
            </w:r>
          </w:p>
        </w:tc>
      </w:tr>
      <w:tr w:rsidR="00ED6FA2" w14:paraId="0751081F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1877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Signatur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7D90C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static</w:t>
            </w:r>
            <w:proofErr w:type="spellEnd"/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E66F8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(kein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)</w:t>
            </w:r>
          </w:p>
        </w:tc>
      </w:tr>
    </w:tbl>
    <w:p w14:paraId="72DB4013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4AB14070" w14:textId="583B37DF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Punkt-Operator (.) — was steht davor?</w:t>
      </w:r>
    </w:p>
    <w:p w14:paraId="0D01E4DA" w14:textId="7E206A82" w:rsidR="00ED6FA2" w:rsidRDefault="00000000">
      <w:pPr>
        <w:spacing w:after="10" w:line="250" w:lineRule="auto"/>
      </w:pPr>
      <w:r>
        <w:rPr>
          <w:b/>
          <w:bCs/>
          <w:color w:val="000000"/>
        </w:rPr>
        <w:t>Klasse</w:t>
      </w:r>
      <w:r w:rsidR="00F607F2">
        <w:rPr>
          <w:b/>
          <w:bCs/>
          <w:color w:val="000000"/>
        </w:rPr>
        <w:t>/Typ</w:t>
      </w:r>
      <w:r>
        <w:rPr>
          <w:color w:val="000000"/>
          <w:sz w:val="16"/>
          <w:szCs w:val="16"/>
        </w:rPr>
        <w:t xml:space="preserve"> vor dem Punkt → </w:t>
      </w:r>
      <w:r w:rsidR="00F607F2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statische Methode:  </w:t>
      </w:r>
      <w:proofErr w:type="spellStart"/>
      <w:r>
        <w:rPr>
          <w:rFonts w:ascii="Consolas" w:eastAsia="Consolas" w:hAnsi="Consolas" w:cs="Consolas"/>
          <w:color w:val="1F4E79"/>
          <w:sz w:val="16"/>
          <w:szCs w:val="16"/>
        </w:rPr>
        <w:t>DriverManager.getConnection</w:t>
      </w:r>
      <w:proofErr w:type="spellEnd"/>
      <w:r>
        <w:rPr>
          <w:rFonts w:ascii="Consolas" w:eastAsia="Consolas" w:hAnsi="Consolas" w:cs="Consolas"/>
          <w:color w:val="1F4E79"/>
          <w:sz w:val="16"/>
          <w:szCs w:val="16"/>
        </w:rPr>
        <w:t>()</w:t>
      </w:r>
    </w:p>
    <w:p w14:paraId="1CB542B5" w14:textId="3CA2F350" w:rsidR="00ED6FA2" w:rsidRDefault="00000000">
      <w:pPr>
        <w:spacing w:after="10" w:line="250" w:lineRule="auto"/>
      </w:pPr>
      <w:r>
        <w:rPr>
          <w:b/>
          <w:bCs/>
          <w:color w:val="000000"/>
        </w:rPr>
        <w:t>Variable/Objekt</w:t>
      </w:r>
      <w:r>
        <w:rPr>
          <w:color w:val="000000"/>
          <w:sz w:val="16"/>
          <w:szCs w:val="16"/>
        </w:rPr>
        <w:t xml:space="preserve"> vor dem Punkt → </w:t>
      </w:r>
      <w:r w:rsidR="00F607F2">
        <w:rPr>
          <w:color w:val="000000"/>
          <w:sz w:val="16"/>
          <w:szCs w:val="16"/>
        </w:rPr>
        <w:tab/>
      </w:r>
      <w:proofErr w:type="spellStart"/>
      <w:r>
        <w:rPr>
          <w:color w:val="000000"/>
          <w:sz w:val="16"/>
          <w:szCs w:val="16"/>
        </w:rPr>
        <w:t>Instanzmethode</w:t>
      </w:r>
      <w:proofErr w:type="spellEnd"/>
      <w:r>
        <w:rPr>
          <w:color w:val="000000"/>
          <w:sz w:val="16"/>
          <w:szCs w:val="16"/>
        </w:rPr>
        <w:t xml:space="preserve">: 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6"/>
          <w:szCs w:val="16"/>
        </w:rPr>
        <w:t>connection.close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6"/>
          <w:szCs w:val="16"/>
        </w:rPr>
        <w:t>()</w:t>
      </w:r>
    </w:p>
    <w:p w14:paraId="70CCE67A" w14:textId="39A3AE0D" w:rsidR="00ED6FA2" w:rsidRDefault="00000000">
      <w:pPr>
        <w:spacing w:after="30" w:line="250" w:lineRule="auto"/>
      </w:pPr>
      <w:r>
        <w:rPr>
          <w:b/>
          <w:bCs/>
          <w:color w:val="B23B3B"/>
        </w:rPr>
        <w:t xml:space="preserve">Fehler: </w:t>
      </w:r>
      <w:proofErr w:type="spellStart"/>
      <w:r>
        <w:rPr>
          <w:rFonts w:ascii="Consolas" w:eastAsia="Consolas" w:hAnsi="Consolas" w:cs="Consolas"/>
          <w:color w:val="B23B3B"/>
          <w:sz w:val="16"/>
          <w:szCs w:val="16"/>
        </w:rPr>
        <w:t>Connection.close</w:t>
      </w:r>
      <w:proofErr w:type="spellEnd"/>
      <w:proofErr w:type="gramStart"/>
      <w:r>
        <w:rPr>
          <w:rFonts w:ascii="Consolas" w:eastAsia="Consolas" w:hAnsi="Consolas" w:cs="Consolas"/>
          <w:color w:val="B23B3B"/>
          <w:sz w:val="16"/>
          <w:szCs w:val="16"/>
        </w:rPr>
        <w:t>()</w:t>
      </w:r>
      <w:r>
        <w:rPr>
          <w:color w:val="000000"/>
          <w:sz w:val="16"/>
          <w:szCs w:val="16"/>
        </w:rPr>
        <w:t xml:space="preserve">  —</w:t>
      </w:r>
      <w:proofErr w:type="gramEnd"/>
      <w:r>
        <w:rPr>
          <w:color w:val="000000"/>
          <w:sz w:val="16"/>
          <w:szCs w:val="16"/>
        </w:rPr>
        <w:t xml:space="preserve"> </w:t>
      </w:r>
      <w:r w:rsidR="00F607F2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>Connection ist ein</w:t>
      </w:r>
      <w:r w:rsidR="00F30806">
        <w:rPr>
          <w:color w:val="000000"/>
          <w:sz w:val="16"/>
          <w:szCs w:val="16"/>
        </w:rPr>
        <w:t>e Klasse/</w:t>
      </w:r>
      <w:r>
        <w:rPr>
          <w:color w:val="000000"/>
          <w:sz w:val="16"/>
          <w:szCs w:val="16"/>
        </w:rPr>
        <w:t>Typ, kein Objekt.</w:t>
      </w:r>
    </w:p>
    <w:p w14:paraId="7FB2D685" w14:textId="77777777" w:rsidR="00ED6FA2" w:rsidRDefault="00000000">
      <w:pPr>
        <w:spacing w:before="20" w:after="30" w:line="250" w:lineRule="auto"/>
      </w:pPr>
      <w:r>
        <w:rPr>
          <w:b/>
          <w:bCs/>
          <w:color w:val="000000"/>
        </w:rPr>
        <w:t xml:space="preserve">Merke: </w:t>
      </w:r>
      <w:r>
        <w:rPr>
          <w:color w:val="000000"/>
          <w:sz w:val="16"/>
          <w:szCs w:val="16"/>
        </w:rPr>
        <w:t xml:space="preserve">Im Code sieht man am </w:t>
      </w:r>
      <w:proofErr w:type="spellStart"/>
      <w:r>
        <w:rPr>
          <w:color w:val="000000"/>
          <w:sz w:val="16"/>
          <w:szCs w:val="16"/>
        </w:rPr>
        <w:t>Typnamen</w:t>
      </w:r>
      <w:proofErr w:type="spellEnd"/>
      <w:r>
        <w:rPr>
          <w:color w:val="000000"/>
          <w:sz w:val="16"/>
          <w:szCs w:val="16"/>
        </w:rPr>
        <w:t xml:space="preserve"> nicht, ob Interface oder Klasse (z. B.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Connection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>;</w:t>
      </w:r>
      <w:r>
        <w:rPr>
          <w:color w:val="000000"/>
          <w:sz w:val="16"/>
          <w:szCs w:val="16"/>
        </w:rPr>
        <w:t xml:space="preserve">). IDE: </w:t>
      </w:r>
      <w:proofErr w:type="spellStart"/>
      <w:r>
        <w:rPr>
          <w:color w:val="000000"/>
          <w:sz w:val="16"/>
          <w:szCs w:val="16"/>
        </w:rPr>
        <w:t>Strg+Klick</w:t>
      </w:r>
      <w:proofErr w:type="spellEnd"/>
      <w:r>
        <w:rPr>
          <w:color w:val="000000"/>
          <w:sz w:val="16"/>
          <w:szCs w:val="16"/>
        </w:rPr>
        <w:t xml:space="preserve"> zeigt es.</w:t>
      </w:r>
    </w:p>
    <w:p w14:paraId="1296DECA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0ADCA46E" w14:textId="40ED9B56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Woran erkenne ich was? — Klasse · Methode · Variable · Konstante</w:t>
      </w:r>
    </w:p>
    <w:p w14:paraId="4D9CCA08" w14:textId="77777777" w:rsidR="00ED6FA2" w:rsidRDefault="00000000">
      <w:pPr>
        <w:spacing w:after="50" w:line="250" w:lineRule="auto"/>
      </w:pPr>
      <w:r>
        <w:rPr>
          <w:i/>
          <w:iCs/>
          <w:color w:val="000000"/>
          <w:sz w:val="16"/>
          <w:szCs w:val="16"/>
        </w:rPr>
        <w:t>Schon am Namen erkennbar — ganz ohne IDE: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3300"/>
        <w:gridCol w:w="2766"/>
      </w:tblGrid>
      <w:tr w:rsidR="00ED6FA2" w14:paraId="004A2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F65F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Was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8163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Erstes Zeichen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81EA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Erkennungsmerkmal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BF59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Beispiel</w:t>
            </w:r>
          </w:p>
        </w:tc>
      </w:tr>
      <w:tr w:rsidR="00ED6FA2" w14:paraId="55AA76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F2BE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Klasse / Typ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84F69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GROSS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40E3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Substantiv, kein Verb · vor dem Punkt = statischer Zugriff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313C6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DBConnection · String ·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DriverManager</w:t>
            </w:r>
            <w:proofErr w:type="spellEnd"/>
          </w:p>
        </w:tc>
      </w:tr>
      <w:tr w:rsidR="00ED6FA2" w14:paraId="5F1293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80034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Methode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A8ED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klein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7867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Verb + runde Klammern </w:t>
            </w:r>
            <w:proofErr w:type="gramStart"/>
            <w:r>
              <w:rPr>
                <w:color w:val="000000"/>
                <w:sz w:val="16"/>
                <w:szCs w:val="16"/>
              </w:rPr>
              <w:t>( )</w:t>
            </w:r>
            <w:proofErr w:type="gramEnd"/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F007D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) ·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closeConnection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)</w:t>
            </w:r>
          </w:p>
        </w:tc>
      </w:tr>
      <w:tr w:rsidR="00ED6FA2" w14:paraId="4D7BCF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40D8A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Variable / Objekt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8673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klein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8B602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Substantiv, vorher deklariert · vor dem Punkt = Instanz-Zugriff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5599E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user</w:t>
            </w:r>
            <w:proofErr w:type="spellEnd"/>
          </w:p>
        </w:tc>
      </w:tr>
      <w:tr w:rsidR="00ED6FA2" w14:paraId="135085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E2972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Konstante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E41D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GROSS_GROSS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BF7F5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alles GROSS mit _ getrennt · </w:t>
            </w:r>
            <w:proofErr w:type="spellStart"/>
            <w:r>
              <w:rPr>
                <w:color w:val="000000"/>
                <w:sz w:val="16"/>
                <w:szCs w:val="16"/>
              </w:rPr>
              <w:t>static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final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4D79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URL · USER · PASSWORD</w:t>
            </w:r>
          </w:p>
        </w:tc>
      </w:tr>
    </w:tbl>
    <w:p w14:paraId="3C4FB4ED" w14:textId="77777777" w:rsidR="001F5C01" w:rsidRDefault="001F5C01">
      <w:pPr>
        <w:spacing w:before="20" w:after="30" w:line="250" w:lineRule="auto"/>
        <w:rPr>
          <w:b/>
          <w:bCs/>
          <w:color w:val="000000"/>
        </w:rPr>
      </w:pPr>
    </w:p>
    <w:p w14:paraId="56980EE2" w14:textId="7A30C703" w:rsidR="00F30806" w:rsidRDefault="00000000">
      <w:pPr>
        <w:spacing w:before="20" w:after="30" w:line="25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Faustregel: </w:t>
      </w:r>
    </w:p>
    <w:p w14:paraId="0C3D0611" w14:textId="1C1E6F14" w:rsidR="00F30806" w:rsidRDefault="00000000" w:rsidP="00F30806">
      <w:pPr>
        <w:spacing w:before="20" w:after="30" w:line="250" w:lineRule="auto"/>
        <w:ind w:firstLine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Großbuchstabe vor dem Punkt → Klasse → statischer Aufruf.  </w:t>
      </w:r>
    </w:p>
    <w:p w14:paraId="33EE4E36" w14:textId="77777777" w:rsidR="001F5C01" w:rsidRDefault="00000000" w:rsidP="00F30806">
      <w:pPr>
        <w:spacing w:before="20" w:after="30" w:line="250" w:lineRule="auto"/>
        <w:ind w:firstLine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Kleinbuchstabe vor dem Punkt → Objekt/Variable → Instanz-Aufruf.  </w:t>
      </w:r>
    </w:p>
    <w:p w14:paraId="132E40B8" w14:textId="6C813580" w:rsidR="00ED6FA2" w:rsidRDefault="00000000" w:rsidP="00F30806">
      <w:pPr>
        <w:spacing w:before="20" w:after="30" w:line="250" w:lineRule="auto"/>
        <w:ind w:firstLine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Klammern </w:t>
      </w:r>
      <w:proofErr w:type="gramStart"/>
      <w:r>
        <w:rPr>
          <w:color w:val="000000"/>
          <w:sz w:val="16"/>
          <w:szCs w:val="16"/>
        </w:rPr>
        <w:t>( )</w:t>
      </w:r>
      <w:proofErr w:type="gramEnd"/>
      <w:r>
        <w:rPr>
          <w:color w:val="000000"/>
          <w:sz w:val="16"/>
          <w:szCs w:val="16"/>
        </w:rPr>
        <w:t xml:space="preserve"> = Methode.</w:t>
      </w:r>
    </w:p>
    <w:p w14:paraId="2887602C" w14:textId="77777777" w:rsidR="001F5C01" w:rsidRDefault="001F5C01" w:rsidP="00F30806">
      <w:pPr>
        <w:spacing w:before="20" w:after="30" w:line="250" w:lineRule="auto"/>
        <w:ind w:firstLine="708"/>
      </w:pPr>
    </w:p>
    <w:p w14:paraId="70759D18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Code richtig lesen (3 Schritte)</w:t>
      </w:r>
    </w:p>
    <w:p w14:paraId="5A2FA4F3" w14:textId="77777777" w:rsidR="001F5C01" w:rsidRDefault="00000000">
      <w:pPr>
        <w:spacing w:after="8" w:line="250" w:lineRule="auto"/>
        <w:rPr>
          <w:color w:val="000000"/>
          <w:sz w:val="16"/>
          <w:szCs w:val="16"/>
        </w:rPr>
      </w:pPr>
      <w:r>
        <w:rPr>
          <w:b/>
          <w:bCs/>
          <w:color w:val="1F4E79"/>
        </w:rPr>
        <w:t xml:space="preserve">1. </w:t>
      </w:r>
      <w:r>
        <w:rPr>
          <w:color w:val="000000"/>
          <w:sz w:val="16"/>
          <w:szCs w:val="16"/>
        </w:rPr>
        <w:t xml:space="preserve">Punkt da?  </w:t>
      </w:r>
      <w:r w:rsidR="001F5C01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Nein → Deklaration/Typ.  </w:t>
      </w:r>
    </w:p>
    <w:p w14:paraId="6B18A225" w14:textId="615021DA" w:rsidR="00ED6FA2" w:rsidRDefault="00000000" w:rsidP="001F5C01">
      <w:pPr>
        <w:spacing w:after="8" w:line="250" w:lineRule="auto"/>
        <w:ind w:left="708" w:firstLine="708"/>
      </w:pPr>
      <w:r>
        <w:rPr>
          <w:color w:val="000000"/>
          <w:sz w:val="16"/>
          <w:szCs w:val="16"/>
        </w:rPr>
        <w:t xml:space="preserve">Ja → schau, was </w:t>
      </w:r>
      <w:proofErr w:type="gramStart"/>
      <w:r>
        <w:rPr>
          <w:color w:val="000000"/>
          <w:sz w:val="16"/>
          <w:szCs w:val="16"/>
        </w:rPr>
        <w:t>davor steht</w:t>
      </w:r>
      <w:proofErr w:type="gramEnd"/>
      <w:r>
        <w:rPr>
          <w:color w:val="000000"/>
          <w:sz w:val="16"/>
          <w:szCs w:val="16"/>
        </w:rPr>
        <w:t>.</w:t>
      </w:r>
    </w:p>
    <w:p w14:paraId="5106CC57" w14:textId="77777777" w:rsidR="001F5C01" w:rsidRDefault="00000000">
      <w:pPr>
        <w:spacing w:after="8" w:line="250" w:lineRule="auto"/>
        <w:rPr>
          <w:color w:val="000000"/>
          <w:sz w:val="16"/>
          <w:szCs w:val="16"/>
        </w:rPr>
      </w:pPr>
      <w:r>
        <w:rPr>
          <w:b/>
          <w:bCs/>
          <w:color w:val="1F4E79"/>
        </w:rPr>
        <w:t xml:space="preserve">2. </w:t>
      </w:r>
      <w:r>
        <w:rPr>
          <w:color w:val="000000"/>
          <w:sz w:val="16"/>
          <w:szCs w:val="16"/>
        </w:rPr>
        <w:t xml:space="preserve">Vor dem Punkt: </w:t>
      </w:r>
      <w:r w:rsidR="001F5C01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Großbuchstabe (nicht deklariert) = Klasse → statisch.  </w:t>
      </w:r>
    </w:p>
    <w:p w14:paraId="2B114C2B" w14:textId="26060BFE" w:rsidR="00ED6FA2" w:rsidRDefault="00000000" w:rsidP="001F5C01">
      <w:pPr>
        <w:spacing w:after="8" w:line="250" w:lineRule="auto"/>
        <w:ind w:left="1416"/>
      </w:pPr>
      <w:r>
        <w:rPr>
          <w:color w:val="000000"/>
          <w:sz w:val="16"/>
          <w:szCs w:val="16"/>
        </w:rPr>
        <w:t>Kleinbuchstabe (vorher deklariert) = Variable → Instanz.</w:t>
      </w:r>
    </w:p>
    <w:p w14:paraId="51A3E8A9" w14:textId="0CDA00DF" w:rsidR="00ED6FA2" w:rsidRDefault="00000000">
      <w:pPr>
        <w:spacing w:after="30" w:line="250" w:lineRule="auto"/>
        <w:rPr>
          <w:color w:val="000000"/>
          <w:sz w:val="16"/>
          <w:szCs w:val="16"/>
        </w:rPr>
      </w:pPr>
      <w:r>
        <w:rPr>
          <w:b/>
          <w:bCs/>
          <w:color w:val="1F4E79"/>
        </w:rPr>
        <w:t xml:space="preserve">3. </w:t>
      </w:r>
      <w:proofErr w:type="gramStart"/>
      <w:r>
        <w:rPr>
          <w:color w:val="000000"/>
          <w:sz w:val="16"/>
          <w:szCs w:val="16"/>
        </w:rPr>
        <w:t>Unsicher</w:t>
      </w:r>
      <w:proofErr w:type="gramEnd"/>
      <w:r>
        <w:rPr>
          <w:color w:val="000000"/>
          <w:sz w:val="16"/>
          <w:szCs w:val="16"/>
        </w:rPr>
        <w:t xml:space="preserve">? </w:t>
      </w:r>
      <w:r w:rsidR="001F5C01">
        <w:rPr>
          <w:color w:val="000000"/>
          <w:sz w:val="16"/>
          <w:szCs w:val="16"/>
        </w:rPr>
        <w:tab/>
      </w:r>
      <w:proofErr w:type="spellStart"/>
      <w:r>
        <w:rPr>
          <w:color w:val="000000"/>
          <w:sz w:val="16"/>
          <w:szCs w:val="16"/>
        </w:rPr>
        <w:t>Strg+Klick</w:t>
      </w:r>
      <w:proofErr w:type="spellEnd"/>
      <w:r>
        <w:rPr>
          <w:color w:val="000000"/>
          <w:sz w:val="16"/>
          <w:szCs w:val="16"/>
        </w:rPr>
        <w:t xml:space="preserve"> auf den Namen springt zur Deklaration, Hover zeigt den Typ.</w:t>
      </w:r>
    </w:p>
    <w:p w14:paraId="633E7C84" w14:textId="77777777" w:rsidR="001F5C01" w:rsidRDefault="001F5C01">
      <w:pPr>
        <w:spacing w:after="30" w:line="250" w:lineRule="auto"/>
      </w:pPr>
    </w:p>
    <w:p w14:paraId="18216979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Klasse vs. Objekt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ED6FA2" w14:paraId="5D123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D804C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Klasse (Bauplan)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BF42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Objekt (Instanz)</w:t>
            </w:r>
          </w:p>
        </w:tc>
      </w:tr>
      <w:tr w:rsidR="00ED6FA2" w14:paraId="6110CCBF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C13D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Schablone: definiert Attribute + Methoden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1651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konkrete Ausprägung mit eigenen Werten</w:t>
            </w:r>
          </w:p>
        </w:tc>
      </w:tr>
      <w:tr w:rsidR="00ED6FA2" w14:paraId="713E0F3D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B929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belegt keinen Instanz-Speicher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4084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liegt zur Laufzeit auf dem Heap</w:t>
            </w:r>
          </w:p>
        </w:tc>
      </w:tr>
      <w:tr w:rsidR="00ED6FA2" w14:paraId="2A2C41B4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B7EC8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Auto {}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9BC6F4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Auto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meinAuto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Auto(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);</w:t>
            </w:r>
          </w:p>
        </w:tc>
      </w:tr>
    </w:tbl>
    <w:p w14:paraId="5DDD234E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7EE15FAB" w14:textId="226027A1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Code zerlegt: was ist was?</w:t>
      </w:r>
    </w:p>
    <w:p w14:paraId="272015B0" w14:textId="77777777" w:rsidR="00ED6FA2" w:rsidRDefault="00000000">
      <w:pPr>
        <w:spacing w:after="40" w:line="250" w:lineRule="auto"/>
      </w:pPr>
      <w:r>
        <w:rPr>
          <w:i/>
          <w:iCs/>
          <w:color w:val="000000"/>
          <w:sz w:val="16"/>
          <w:szCs w:val="16"/>
        </w:rPr>
        <w:t>Dieselbe Zeile, jedes Teil benannt:</w:t>
      </w:r>
    </w:p>
    <w:p w14:paraId="14ECD070" w14:textId="77777777" w:rsidR="00ED6FA2" w:rsidRDefault="00000000">
      <w:pPr>
        <w:shd w:val="clear" w:color="auto" w:fill="F2F3F5"/>
        <w:spacing w:before="40" w:after="60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private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Connection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>;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66"/>
      </w:tblGrid>
      <w:tr w:rsidR="00ED6FA2" w14:paraId="289AB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527C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Teil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5293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es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ist</w:t>
            </w:r>
            <w:proofErr w:type="gramEnd"/>
          </w:p>
        </w:tc>
      </w:tr>
      <w:tr w:rsidR="00ED6FA2" w14:paraId="0CE980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4E33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private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E9225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Zugriffsmodifizierer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(Sichtbarkeit) — nur in eigener Klasse</w:t>
            </w:r>
          </w:p>
        </w:tc>
      </w:tr>
      <w:tr w:rsidR="00ED6FA2" w14:paraId="7DFC16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E5157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static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3637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gehört zur Klasse, nicht zum Objekt</w:t>
            </w:r>
          </w:p>
        </w:tc>
      </w:tr>
      <w:tr w:rsidR="00ED6FA2" w14:paraId="598223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0D08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Connection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DBB2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Typ / Interface (Großbuchstabe)</w:t>
            </w:r>
          </w:p>
        </w:tc>
      </w:tr>
      <w:tr w:rsidR="00ED6FA2" w14:paraId="162261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71A3D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connection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6951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Variable / Bezeichner (Kleinbuchstabe)</w:t>
            </w:r>
          </w:p>
        </w:tc>
      </w:tr>
      <w:tr w:rsidR="00ED6FA2" w14:paraId="7B5538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EFC92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;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C33A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Ende der Anweisung</w:t>
            </w:r>
          </w:p>
        </w:tc>
      </w:tr>
    </w:tbl>
    <w:p w14:paraId="0F6B02A3" w14:textId="77777777" w:rsidR="00ED6FA2" w:rsidRPr="001F5C01" w:rsidRDefault="00000000">
      <w:pPr>
        <w:spacing w:line="250" w:lineRule="auto"/>
        <w:rPr>
          <w:color w:val="000000"/>
          <w:sz w:val="20"/>
          <w:szCs w:val="20"/>
        </w:rPr>
      </w:pPr>
      <w:r w:rsidRPr="001F5C01">
        <w:rPr>
          <w:color w:val="000000"/>
          <w:sz w:val="20"/>
          <w:szCs w:val="20"/>
        </w:rPr>
        <w:t xml:space="preserve"> </w:t>
      </w:r>
    </w:p>
    <w:p w14:paraId="5E33A947" w14:textId="77777777" w:rsidR="001F5C01" w:rsidRDefault="001F5C01">
      <w:pPr>
        <w:spacing w:line="250" w:lineRule="auto"/>
        <w:rPr>
          <w:sz w:val="20"/>
          <w:szCs w:val="20"/>
        </w:rPr>
      </w:pPr>
    </w:p>
    <w:p w14:paraId="43DCF722" w14:textId="77777777" w:rsidR="001F5C01" w:rsidRDefault="001F5C01">
      <w:pPr>
        <w:spacing w:line="250" w:lineRule="auto"/>
        <w:rPr>
          <w:sz w:val="20"/>
          <w:szCs w:val="20"/>
        </w:rPr>
      </w:pPr>
    </w:p>
    <w:p w14:paraId="4E1345D6" w14:textId="77777777" w:rsidR="001F5C01" w:rsidRDefault="001F5C01">
      <w:pPr>
        <w:spacing w:line="250" w:lineRule="auto"/>
        <w:rPr>
          <w:sz w:val="20"/>
          <w:szCs w:val="20"/>
        </w:rPr>
      </w:pPr>
    </w:p>
    <w:p w14:paraId="2626C04A" w14:textId="77777777" w:rsidR="001F5C01" w:rsidRPr="001F5C01" w:rsidRDefault="001F5C01">
      <w:pPr>
        <w:spacing w:line="250" w:lineRule="auto"/>
        <w:rPr>
          <w:sz w:val="20"/>
          <w:szCs w:val="20"/>
        </w:rPr>
      </w:pPr>
    </w:p>
    <w:p w14:paraId="1750E1E3" w14:textId="4BD820C4" w:rsidR="00ED6FA2" w:rsidRPr="00F607F2" w:rsidRDefault="00000000">
      <w:pPr>
        <w:shd w:val="clear" w:color="auto" w:fill="F2F3F5"/>
        <w:spacing w:before="40"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lastRenderedPageBreak/>
        <w:t xml:space="preserve">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(URL, USER, PASSWORD);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66"/>
      </w:tblGrid>
      <w:tr w:rsidR="00ED6FA2" w14:paraId="3E1CDC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F67D8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Teil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3BA45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es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ist</w:t>
            </w:r>
            <w:proofErr w:type="gramEnd"/>
          </w:p>
        </w:tc>
      </w:tr>
      <w:tr w:rsidR="00ED6FA2" w14:paraId="762542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44D39F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connection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77DE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Variable (das Ziel der Zuweisung)</w:t>
            </w:r>
          </w:p>
        </w:tc>
      </w:tr>
      <w:tr w:rsidR="00ED6FA2" w14:paraId="5ED842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5554A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=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5A64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Zuweisung (rechts wird in links gespeichert)</w:t>
            </w:r>
          </w:p>
        </w:tc>
      </w:tr>
      <w:tr w:rsidR="00ED6FA2" w14:paraId="7AFE03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AE38B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DriverManager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8269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Klasse (Großbuchstabe, vor dem Punkt → statisch)</w:t>
            </w:r>
          </w:p>
        </w:tc>
      </w:tr>
      <w:tr w:rsidR="00ED6FA2" w14:paraId="08B471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16389" w14:textId="77777777" w:rsidR="00ED6FA2" w:rsidRDefault="00000000">
            <w:pPr>
              <w:spacing w:line="230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getConnection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(…)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B479E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statische Methode (runde Klammern)</w:t>
            </w:r>
          </w:p>
        </w:tc>
      </w:tr>
      <w:tr w:rsidR="00ED6FA2" w14:paraId="30F942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FD2B0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URL, USER, PASSWORD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25A9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Konstanten als Argumente (GROSS)</w:t>
            </w:r>
          </w:p>
        </w:tc>
      </w:tr>
    </w:tbl>
    <w:p w14:paraId="65696F41" w14:textId="77777777" w:rsidR="00ED6FA2" w:rsidRPr="001F5C01" w:rsidRDefault="00000000">
      <w:pPr>
        <w:spacing w:line="250" w:lineRule="auto"/>
        <w:rPr>
          <w:color w:val="000000"/>
          <w:sz w:val="20"/>
          <w:szCs w:val="20"/>
        </w:rPr>
      </w:pPr>
      <w:r>
        <w:rPr>
          <w:color w:val="000000"/>
          <w:sz w:val="8"/>
          <w:szCs w:val="8"/>
        </w:rPr>
        <w:t xml:space="preserve"> </w:t>
      </w:r>
    </w:p>
    <w:p w14:paraId="4B047BCD" w14:textId="77777777" w:rsidR="001F5C01" w:rsidRPr="001F5C01" w:rsidRDefault="001F5C01">
      <w:pPr>
        <w:spacing w:line="250" w:lineRule="auto"/>
        <w:rPr>
          <w:sz w:val="20"/>
          <w:szCs w:val="20"/>
        </w:rPr>
      </w:pPr>
    </w:p>
    <w:p w14:paraId="18DDF6F8" w14:textId="77777777" w:rsidR="00ED6FA2" w:rsidRDefault="00000000">
      <w:pPr>
        <w:shd w:val="clear" w:color="auto" w:fill="F2F3F5"/>
        <w:spacing w:before="40" w:after="60"/>
        <w:ind w:left="120"/>
      </w:pP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List&lt;Material&gt;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>findAll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>) {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66"/>
      </w:tblGrid>
      <w:tr w:rsidR="00ED6FA2" w14:paraId="0611C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8403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Teil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459B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es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ist</w:t>
            </w:r>
            <w:proofErr w:type="gramEnd"/>
          </w:p>
        </w:tc>
      </w:tr>
      <w:tr w:rsidR="00ED6FA2" w14:paraId="70CA87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1E205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public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88D7C5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Zugriffsmodifizierer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überall sichtbar</w:t>
            </w:r>
          </w:p>
        </w:tc>
      </w:tr>
      <w:tr w:rsidR="00ED6FA2" w14:paraId="3B5962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AE2F4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List&lt;Material&gt;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1698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Rückgabetyp (Liste von Material-Objekten)</w:t>
            </w:r>
          </w:p>
        </w:tc>
      </w:tr>
      <w:tr w:rsidR="00ED6FA2" w14:paraId="533017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477CF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findAll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5210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Methodenname (Verb, Kleinbuchstabe)</w:t>
            </w:r>
          </w:p>
        </w:tc>
      </w:tr>
      <w:tr w:rsidR="00ED6FA2" w14:paraId="1186D4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9D88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( )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5B0A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Parameterliste (hier leer)</w:t>
            </w:r>
          </w:p>
        </w:tc>
      </w:tr>
      <w:tr w:rsidR="00ED6FA2" w14:paraId="18C288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9966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{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CEB7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Beginn des Methodenrumpfs</w:t>
            </w:r>
          </w:p>
        </w:tc>
      </w:tr>
    </w:tbl>
    <w:p w14:paraId="4DFF96E1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79F5C726" w14:textId="47FCF2E8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B2 · JDBC-Begriffe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4666"/>
      </w:tblGrid>
      <w:tr w:rsidR="00ED6FA2" w14:paraId="67C52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5F09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Konzept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ADCF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Was ist es?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0AE37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Beispiel</w:t>
            </w:r>
          </w:p>
        </w:tc>
      </w:tr>
      <w:tr w:rsidR="00ED6FA2" w14:paraId="3BCC2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4544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Connection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21CC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Interface (DB-Verbindung)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606B5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private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Connection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;</w:t>
            </w:r>
          </w:p>
        </w:tc>
      </w:tr>
      <w:tr w:rsidR="00ED6FA2" w14:paraId="6D9A8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D3D2B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DriverManager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05D8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Klasse (erstellt Connections)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10C1C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(...)</w:t>
            </w:r>
          </w:p>
        </w:tc>
      </w:tr>
      <w:tr w:rsidR="00ED6FA2" w14:paraId="5B215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5D3EF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getConnection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04E1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statische Methode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FBEA4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URL, USER, PASSWORD)</w:t>
            </w:r>
          </w:p>
        </w:tc>
      </w:tr>
      <w:tr w:rsidR="00ED6FA2" w14:paraId="4FC31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A9A30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isClosed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9FEC7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Instanzmethode</w:t>
            </w:r>
            <w:proofErr w:type="spellEnd"/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FDBE1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connection.isClosed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{ }</w:t>
            </w:r>
            <w:proofErr w:type="gramEnd"/>
          </w:p>
        </w:tc>
      </w:tr>
    </w:tbl>
    <w:p w14:paraId="4145CCAD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0AD9EA0C" w14:textId="614C2574" w:rsidR="00ED6FA2" w:rsidRPr="001F5C01" w:rsidRDefault="00000000">
      <w:pPr>
        <w:pBdr>
          <w:bottom w:val="single" w:sz="8" w:space="2" w:color="2E6CB0"/>
        </w:pBdr>
        <w:spacing w:before="160" w:after="60"/>
        <w:rPr>
          <w:lang w:val="en-GB"/>
        </w:rPr>
      </w:pPr>
      <w:r w:rsidRPr="001F5C01">
        <w:rPr>
          <w:b/>
          <w:bCs/>
          <w:color w:val="1F4E79"/>
          <w:sz w:val="24"/>
          <w:szCs w:val="24"/>
          <w:lang w:val="en-GB"/>
        </w:rPr>
        <w:t xml:space="preserve">B3 · </w:t>
      </w:r>
      <w:proofErr w:type="spellStart"/>
      <w:r w:rsidRPr="001F5C01">
        <w:rPr>
          <w:b/>
          <w:bCs/>
          <w:color w:val="1F4E79"/>
          <w:sz w:val="24"/>
          <w:szCs w:val="24"/>
          <w:lang w:val="en-GB"/>
        </w:rPr>
        <w:t>DBConnection</w:t>
      </w:r>
      <w:proofErr w:type="spellEnd"/>
      <w:r w:rsidRPr="001F5C01">
        <w:rPr>
          <w:b/>
          <w:bCs/>
          <w:color w:val="1F4E79"/>
          <w:sz w:val="24"/>
          <w:szCs w:val="24"/>
          <w:lang w:val="en-GB"/>
        </w:rPr>
        <w:t>-Pattern (Code)</w:t>
      </w:r>
    </w:p>
    <w:p w14:paraId="64F47A0A" w14:textId="77777777" w:rsidR="00ED6FA2" w:rsidRPr="001F5C01" w:rsidRDefault="00000000">
      <w:pPr>
        <w:shd w:val="clear" w:color="auto" w:fill="F2F3F5"/>
        <w:spacing w:before="40"/>
        <w:ind w:left="120"/>
        <w:rPr>
          <w:lang w:val="en-GB"/>
        </w:rPr>
      </w:pPr>
      <w:r w:rsidRPr="001F5C01">
        <w:rPr>
          <w:rFonts w:ascii="Consolas" w:eastAsia="Consolas" w:hAnsi="Consolas" w:cs="Consolas"/>
          <w:color w:val="707A33"/>
          <w:sz w:val="16"/>
          <w:szCs w:val="16"/>
          <w:lang w:val="en-GB"/>
        </w:rPr>
        <w:t>// Singleton + Lazy Initialization</w:t>
      </w:r>
    </w:p>
    <w:p w14:paraId="11FACDDE" w14:textId="77777777" w:rsidR="00ED6FA2" w:rsidRPr="001F5C01" w:rsidRDefault="00000000">
      <w:pPr>
        <w:shd w:val="clear" w:color="auto" w:fill="F2F3F5"/>
        <w:ind w:left="120"/>
        <w:rPr>
          <w:lang w:val="en-GB"/>
        </w:rPr>
      </w:pPr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private static Connection </w:t>
      </w:r>
      <w:proofErr w:type="spellStart"/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</w:t>
      </w:r>
      <w:proofErr w:type="spellEnd"/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>;</w:t>
      </w:r>
    </w:p>
    <w:p w14:paraId="5DB87744" w14:textId="77777777" w:rsidR="00ED6FA2" w:rsidRPr="001F5C01" w:rsidRDefault="00000000">
      <w:pPr>
        <w:shd w:val="clear" w:color="auto" w:fill="F2F3F5"/>
        <w:ind w:left="120"/>
        <w:rPr>
          <w:lang w:val="en-GB"/>
        </w:rPr>
      </w:pPr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</w:p>
    <w:p w14:paraId="08C45FB2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public static Connection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) throws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SQLException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{</w:t>
      </w:r>
    </w:p>
    <w:p w14:paraId="7097EA08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if (connection == null ||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connection.isClosed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()) {</w:t>
      </w:r>
    </w:p>
    <w:p w14:paraId="0EFA21DB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(URL, USER, PASSWORD);</w:t>
      </w:r>
    </w:p>
    <w:p w14:paraId="2CF1863B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}</w:t>
      </w:r>
    </w:p>
    <w:p w14:paraId="48B75DB3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return connection;</w:t>
      </w:r>
    </w:p>
    <w:p w14:paraId="3D9274D1" w14:textId="77777777" w:rsidR="00ED6FA2" w:rsidRPr="00F607F2" w:rsidRDefault="00000000">
      <w:pPr>
        <w:shd w:val="clear" w:color="auto" w:fill="F2F3F5"/>
        <w:spacing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}</w:t>
      </w:r>
    </w:p>
    <w:p w14:paraId="32DCA4B3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  <w:lang w:val="en-GB"/>
        </w:rPr>
      </w:pPr>
    </w:p>
    <w:p w14:paraId="36985922" w14:textId="2DC9D427" w:rsidR="00ED6FA2" w:rsidRPr="00F607F2" w:rsidRDefault="00000000">
      <w:pPr>
        <w:pBdr>
          <w:bottom w:val="single" w:sz="8" w:space="2" w:color="2E6CB0"/>
        </w:pBdr>
        <w:spacing w:before="160" w:after="60"/>
        <w:rPr>
          <w:lang w:val="en-GB"/>
        </w:rPr>
      </w:pPr>
      <w:r w:rsidRPr="00F607F2">
        <w:rPr>
          <w:b/>
          <w:bCs/>
          <w:color w:val="1F4E79"/>
          <w:sz w:val="24"/>
          <w:szCs w:val="24"/>
          <w:lang w:val="en-GB"/>
        </w:rPr>
        <w:t xml:space="preserve">B4 · </w:t>
      </w:r>
      <w:proofErr w:type="spellStart"/>
      <w:r w:rsidRPr="00F607F2">
        <w:rPr>
          <w:b/>
          <w:bCs/>
          <w:color w:val="1F4E79"/>
          <w:sz w:val="24"/>
          <w:szCs w:val="24"/>
          <w:lang w:val="en-GB"/>
        </w:rPr>
        <w:t>Häufige</w:t>
      </w:r>
      <w:proofErr w:type="spellEnd"/>
      <w:r w:rsidRPr="00F607F2">
        <w:rPr>
          <w:b/>
          <w:bCs/>
          <w:color w:val="1F4E79"/>
          <w:sz w:val="24"/>
          <w:szCs w:val="24"/>
          <w:lang w:val="en-GB"/>
        </w:rPr>
        <w:t xml:space="preserve"> Fehler</w:t>
      </w:r>
    </w:p>
    <w:p w14:paraId="0DA033B6" w14:textId="77777777" w:rsidR="00ED6FA2" w:rsidRPr="00F607F2" w:rsidRDefault="00000000">
      <w:pPr>
        <w:spacing w:after="6" w:line="250" w:lineRule="auto"/>
        <w:rPr>
          <w:lang w:val="en-GB"/>
        </w:rPr>
      </w:pPr>
      <w:r w:rsidRPr="00F607F2">
        <w:rPr>
          <w:b/>
          <w:bCs/>
          <w:color w:val="B23B3B"/>
          <w:sz w:val="17"/>
          <w:szCs w:val="17"/>
          <w:lang w:val="en-GB"/>
        </w:rPr>
        <w:t>FALSCH:</w:t>
      </w:r>
    </w:p>
    <w:p w14:paraId="55EC9619" w14:textId="77777777" w:rsidR="00ED6FA2" w:rsidRPr="00F607F2" w:rsidRDefault="00000000">
      <w:pPr>
        <w:shd w:val="clear" w:color="auto" w:fill="F2F3F5"/>
        <w:spacing w:before="40"/>
        <w:ind w:left="120"/>
        <w:rPr>
          <w:lang w:val="en-GB"/>
        </w:rPr>
      </w:pP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Connection.close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      //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Typ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statt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Objekt</w:t>
      </w:r>
      <w:proofErr w:type="spellEnd"/>
    </w:p>
    <w:p w14:paraId="704713C5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connection = new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Connection();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// Connection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ist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ein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Interface</w:t>
      </w:r>
    </w:p>
    <w:p w14:paraId="71CE72D6" w14:textId="77777777" w:rsidR="00ED6FA2" w:rsidRPr="00F607F2" w:rsidRDefault="00000000">
      <w:pPr>
        <w:shd w:val="clear" w:color="auto" w:fill="F2F3F5"/>
        <w:spacing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if (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connection.isClosed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())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{ }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// Null-Prüfung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vergessen</w:t>
      </w:r>
      <w:proofErr w:type="spellEnd"/>
    </w:p>
    <w:p w14:paraId="181868C4" w14:textId="77777777" w:rsidR="00ED6FA2" w:rsidRPr="00F607F2" w:rsidRDefault="00000000">
      <w:pPr>
        <w:spacing w:before="30" w:after="6" w:line="250" w:lineRule="auto"/>
        <w:rPr>
          <w:lang w:val="en-GB"/>
        </w:rPr>
      </w:pPr>
      <w:r w:rsidRPr="00F607F2">
        <w:rPr>
          <w:b/>
          <w:bCs/>
          <w:color w:val="2E7D32"/>
          <w:sz w:val="17"/>
          <w:szCs w:val="17"/>
          <w:lang w:val="en-GB"/>
        </w:rPr>
        <w:t>RICHTIG:</w:t>
      </w:r>
    </w:p>
    <w:p w14:paraId="7B77E5C4" w14:textId="77777777" w:rsidR="00ED6FA2" w:rsidRPr="00F607F2" w:rsidRDefault="00000000">
      <w:pPr>
        <w:shd w:val="clear" w:color="auto" w:fill="F2F3F5"/>
        <w:spacing w:before="40"/>
        <w:ind w:left="120"/>
        <w:rPr>
          <w:lang w:val="en-GB"/>
        </w:rPr>
      </w:pP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connection.close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                       // Variable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vor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Punkt</w:t>
      </w:r>
      <w:proofErr w:type="spellEnd"/>
    </w:p>
    <w:p w14:paraId="41B683BE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(...);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// Factory-Methode</w:t>
      </w:r>
    </w:p>
    <w:p w14:paraId="11E8ED76" w14:textId="77777777" w:rsidR="00ED6FA2" w:rsidRPr="00F607F2" w:rsidRDefault="00000000">
      <w:pPr>
        <w:shd w:val="clear" w:color="auto" w:fill="F2F3F5"/>
        <w:spacing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if (connection == null ||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connection.isClosed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())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{ }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// Null +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isClosed</w:t>
      </w:r>
      <w:proofErr w:type="spellEnd"/>
    </w:p>
    <w:p w14:paraId="2FEA8EC0" w14:textId="192AF12E" w:rsidR="00ED6FA2" w:rsidRDefault="00000000">
      <w:pPr>
        <w:pageBreakBefore/>
        <w:shd w:val="clear" w:color="auto" w:fill="1F4E79"/>
        <w:spacing w:before="60" w:after="120"/>
      </w:pPr>
      <w:r w:rsidRPr="00F607F2">
        <w:rPr>
          <w:b/>
          <w:bCs/>
          <w:color w:val="FFFFFF"/>
          <w:sz w:val="26"/>
          <w:szCs w:val="26"/>
          <w:lang w:val="en-GB"/>
        </w:rPr>
        <w:lastRenderedPageBreak/>
        <w:t xml:space="preserve">  </w:t>
      </w:r>
      <w:r>
        <w:rPr>
          <w:b/>
          <w:bCs/>
          <w:color w:val="FFFFFF"/>
          <w:sz w:val="26"/>
          <w:szCs w:val="26"/>
        </w:rPr>
        <w:t>Teil C · Architektur &amp; „Warum“</w:t>
      </w:r>
    </w:p>
    <w:p w14:paraId="54732F25" w14:textId="1F732304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C1 · Wie die Java-Dateien zusammenarbeiten</w:t>
      </w:r>
    </w:p>
    <w:p w14:paraId="61E47EA6" w14:textId="77777777" w:rsidR="00ED6FA2" w:rsidRDefault="00000000">
      <w:pPr>
        <w:spacing w:after="60" w:line="250" w:lineRule="auto"/>
      </w:pPr>
      <w:r>
        <w:rPr>
          <w:i/>
          <w:iCs/>
          <w:color w:val="000000"/>
          <w:sz w:val="16"/>
          <w:szCs w:val="16"/>
        </w:rPr>
        <w:t>Pfeile = Aufruf/Steuerung. Gestrichelt = Datenfluss zur Datenbank (SQL hin, Daten zurück).</w:t>
      </w:r>
    </w:p>
    <w:p w14:paraId="15DB88D7" w14:textId="77777777" w:rsidR="00ED6FA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A76DC77" wp14:editId="1CF495C1">
            <wp:extent cx="6286500" cy="4581525"/>
            <wp:effectExtent l="0" t="0" r="0" b="0"/>
            <wp:docPr id="1162740423" name="Architektur" descr="DoIT Architektur" title="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4E1D" w14:textId="77777777" w:rsidR="00ED6FA2" w:rsidRDefault="00000000">
      <w:pPr>
        <w:spacing w:after="30" w:line="250" w:lineRule="auto"/>
      </w:pPr>
      <w:r>
        <w:rPr>
          <w:b/>
          <w:bCs/>
          <w:color w:val="000000"/>
        </w:rPr>
        <w:t xml:space="preserve">Merksatz: </w:t>
      </w:r>
      <w:r>
        <w:rPr>
          <w:color w:val="000000"/>
          <w:sz w:val="16"/>
          <w:szCs w:val="16"/>
        </w:rPr>
        <w:t xml:space="preserve">Jede Klasse kennt nur die direkt darunter. Oberfläche → Controller → DAO → DBConnection → MySQL. Niemand überspringt eine Ebene (Separation </w:t>
      </w:r>
      <w:proofErr w:type="spellStart"/>
      <w:r>
        <w:rPr>
          <w:color w:val="000000"/>
          <w:sz w:val="16"/>
          <w:szCs w:val="16"/>
        </w:rPr>
        <w:t>of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Concerns</w:t>
      </w:r>
      <w:proofErr w:type="spellEnd"/>
      <w:r>
        <w:rPr>
          <w:color w:val="000000"/>
          <w:sz w:val="16"/>
          <w:szCs w:val="16"/>
        </w:rPr>
        <w:t>).</w:t>
      </w:r>
    </w:p>
    <w:p w14:paraId="6F655FA8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594A763E" w14:textId="3A8730BC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Wer kennt wen?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466"/>
      </w:tblGrid>
      <w:tr w:rsidR="00ED6FA2" w14:paraId="7B00A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6FBD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Diese Klasse …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866B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… benutzt: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9146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Konkret</w:t>
            </w:r>
          </w:p>
        </w:tc>
      </w:tr>
      <w:tr w:rsidR="00ED6FA2" w14:paraId="7A8A4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77685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main.fxml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AB43D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MainController</w:t>
            </w:r>
            <w:proofErr w:type="spellEnd"/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185E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Buttonklick wird an Controller delegiert</w:t>
            </w:r>
          </w:p>
        </w:tc>
      </w:tr>
      <w:tr w:rsidR="00ED6FA2" w14:paraId="11D16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A603F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MainController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B0AA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DAOs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4AA99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materialDAO.findAll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()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findByName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)</w:t>
            </w:r>
          </w:p>
        </w:tc>
      </w:tr>
      <w:tr w:rsidR="00ED6FA2" w14:paraId="45321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E4A73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MainController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AF49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Model (POJO)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73F3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Objekte in </w:t>
            </w:r>
            <w:proofErr w:type="spellStart"/>
            <w:r>
              <w:rPr>
                <w:color w:val="000000"/>
                <w:sz w:val="17"/>
                <w:szCs w:val="17"/>
              </w:rPr>
              <w:t>ObservableList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Tabelle aktualisieren</w:t>
            </w:r>
          </w:p>
        </w:tc>
      </w:tr>
      <w:tr w:rsidR="00ED6FA2" w14:paraId="58FD9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4F99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761E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DBConnection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4C606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) für jede SQL-Aktion</w:t>
            </w:r>
          </w:p>
        </w:tc>
      </w:tr>
      <w:tr w:rsidR="00ED6FA2" w14:paraId="6007E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D3A7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7E6E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Model (POJO)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119C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aus </w:t>
            </w:r>
            <w:proofErr w:type="spellStart"/>
            <w:r>
              <w:rPr>
                <w:color w:val="000000"/>
                <w:sz w:val="17"/>
                <w:szCs w:val="17"/>
              </w:rPr>
              <w:t>ResultSet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Objekte bauen &amp; zurückgeben</w:t>
            </w:r>
          </w:p>
        </w:tc>
      </w:tr>
      <w:tr w:rsidR="00ED6FA2" w14:paraId="0C2CC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4C27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DBConnection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659E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MySQL-Server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2DB1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Verbindung aufbauen, Connection halten</w:t>
            </w:r>
          </w:p>
        </w:tc>
      </w:tr>
      <w:tr w:rsidR="00ED6FA2" w14:paraId="6EABC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3518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Model (POJO)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C414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niemanden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0027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reines Datenobjekt — keine Abhängigkeiten</w:t>
            </w:r>
          </w:p>
        </w:tc>
      </w:tr>
    </w:tbl>
    <w:p w14:paraId="4D4F0E4E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500D7AF4" w14:textId="1F139530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C2 · Warum Maven &amp; pom.xml</w:t>
      </w:r>
    </w:p>
    <w:p w14:paraId="3032CA91" w14:textId="77777777" w:rsidR="00ED6FA2" w:rsidRDefault="00000000">
      <w:pPr>
        <w:spacing w:after="30" w:line="250" w:lineRule="auto"/>
      </w:pPr>
      <w:r>
        <w:rPr>
          <w:color w:val="000000"/>
          <w:sz w:val="16"/>
          <w:szCs w:val="16"/>
        </w:rPr>
        <w:t>Maven = automatischer Bibliothekseinkauf. Die pom.xml ist die Einkaufsliste: du schreibst „brauche MySQL-Treiber 8.x“, Maven lädt es und bindet es ein.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766"/>
      </w:tblGrid>
      <w:tr w:rsidR="00ED6FA2" w14:paraId="73D6E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1F40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Abschnitt in pom.xml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C1BE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Warum</w:t>
            </w:r>
          </w:p>
        </w:tc>
      </w:tr>
      <w:tr w:rsidR="00ED6FA2" w14:paraId="6D125D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3D57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properties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1E95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legt die Java-Version fest (Java 17).</w:t>
            </w:r>
          </w:p>
        </w:tc>
      </w:tr>
      <w:tr w:rsidR="00ED6FA2" w14:paraId="0B6445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CFFE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dependencies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3280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welche Bibliotheken: </w:t>
            </w:r>
            <w:proofErr w:type="spellStart"/>
            <w:r>
              <w:rPr>
                <w:color w:val="000000"/>
                <w:sz w:val="17"/>
                <w:szCs w:val="17"/>
              </w:rPr>
              <w:t>javafx-controls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(UI) + </w:t>
            </w:r>
            <w:proofErr w:type="spellStart"/>
            <w:r>
              <w:rPr>
                <w:color w:val="000000"/>
                <w:sz w:val="17"/>
                <w:szCs w:val="17"/>
              </w:rPr>
              <w:t>javafx-fxml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(FXML lesen) + MySQL-Treiber.</w:t>
            </w:r>
          </w:p>
        </w:tc>
      </w:tr>
      <w:tr w:rsidR="00ED6FA2" w14:paraId="49AC19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8441C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&gt;/&lt;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plugins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9B40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wie gestartet wird (Startklasse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de.doit</w:t>
            </w:r>
            <w:proofErr w:type="gramEnd"/>
            <w:r>
              <w:rPr>
                <w:color w:val="000000"/>
                <w:sz w:val="17"/>
                <w:szCs w:val="17"/>
              </w:rPr>
              <w:t>.Main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Launcher).</w:t>
            </w:r>
          </w:p>
        </w:tc>
      </w:tr>
    </w:tbl>
    <w:p w14:paraId="1AA2475B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11DA61F0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6A5957B9" w14:textId="5E983FF4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lastRenderedPageBreak/>
        <w:t>C3 · Warum DBConnection ein Singleton ist</w:t>
      </w:r>
    </w:p>
    <w:p w14:paraId="00873338" w14:textId="77777777" w:rsidR="00ED6FA2" w:rsidRDefault="00000000">
      <w:pPr>
        <w:spacing w:after="30" w:line="250" w:lineRule="auto"/>
      </w:pPr>
      <w:r>
        <w:rPr>
          <w:color w:val="000000"/>
          <w:sz w:val="16"/>
          <w:szCs w:val="16"/>
        </w:rPr>
        <w:t xml:space="preserve">Eine DB-Verbindung zu öffnen ist teuer (Netzwerk, Authentifizierung). Ohne Singleton würde jede DAO bei jedem Klick neue Verbindungen öffnen → MySQL meldet irgendwann „Too </w:t>
      </w:r>
      <w:proofErr w:type="spellStart"/>
      <w:r>
        <w:rPr>
          <w:color w:val="000000"/>
          <w:sz w:val="16"/>
          <w:szCs w:val="16"/>
        </w:rPr>
        <w:t>many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connections</w:t>
      </w:r>
      <w:proofErr w:type="spellEnd"/>
      <w:r>
        <w:rPr>
          <w:color w:val="000000"/>
          <w:sz w:val="16"/>
          <w:szCs w:val="16"/>
        </w:rPr>
        <w:t>“. Singleton = einmal anrufen, Leitung bleibt offen, alle nutzen dieselbe.</w:t>
      </w:r>
    </w:p>
    <w:p w14:paraId="5DC4AB1B" w14:textId="77777777" w:rsidR="00ED6FA2" w:rsidRDefault="00000000">
      <w:pPr>
        <w:shd w:val="clear" w:color="auto" w:fill="F2F3F5"/>
        <w:spacing w:before="40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private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Connection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 xml:space="preserve">null;   </w:t>
      </w:r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>// 1. Behälter, erst leer</w:t>
      </w:r>
    </w:p>
    <w:p w14:paraId="5CE51AC0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public static Connection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) {</w:t>
      </w:r>
    </w:p>
    <w:p w14:paraId="5C402B4A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if (connection == null)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{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        // 2.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schon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eine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da?</w:t>
      </w:r>
    </w:p>
    <w:p w14:paraId="24C9932C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(URL, USER, PASSWORD);</w:t>
      </w:r>
    </w:p>
    <w:p w14:paraId="641FB7EE" w14:textId="77777777" w:rsidR="00ED6FA2" w:rsidRDefault="00000000">
      <w:pPr>
        <w:shd w:val="clear" w:color="auto" w:fill="F2F3F5"/>
        <w:ind w:left="120"/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</w:t>
      </w:r>
      <w:r>
        <w:rPr>
          <w:rFonts w:ascii="Consolas" w:eastAsia="Consolas" w:hAnsi="Consolas" w:cs="Consolas"/>
          <w:color w:val="1A1A1A"/>
          <w:sz w:val="16"/>
          <w:szCs w:val="16"/>
        </w:rPr>
        <w:t>}</w:t>
      </w:r>
    </w:p>
    <w:p w14:paraId="2FE00119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// 3. immer dieselbe</w:t>
      </w:r>
    </w:p>
    <w:p w14:paraId="3F96FB8B" w14:textId="77777777" w:rsidR="00ED6FA2" w:rsidRDefault="00000000">
      <w:pPr>
        <w:shd w:val="clear" w:color="auto" w:fill="F2F3F5"/>
        <w:spacing w:after="60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>}</w:t>
      </w:r>
    </w:p>
    <w:p w14:paraId="1E3CC6B6" w14:textId="77777777" w:rsidR="00ED6FA2" w:rsidRDefault="00000000">
      <w:pPr>
        <w:spacing w:after="30" w:line="250" w:lineRule="auto"/>
      </w:pPr>
      <w:r>
        <w:rPr>
          <w:b/>
          <w:bCs/>
          <w:color w:val="000000"/>
        </w:rPr>
        <w:t>Konstruktor private</w:t>
      </w:r>
      <w:r>
        <w:rPr>
          <w:color w:val="000000"/>
          <w:sz w:val="16"/>
          <w:szCs w:val="16"/>
        </w:rPr>
        <w:t xml:space="preserve"> → niemand kann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</w:rPr>
        <w:t>DBConnection(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</w:rPr>
        <w:t>)</w:t>
      </w:r>
      <w:r>
        <w:rPr>
          <w:color w:val="000000"/>
          <w:sz w:val="16"/>
          <w:szCs w:val="16"/>
        </w:rPr>
        <w:t xml:space="preserve"> schreiben und das Muster umgehen.</w:t>
      </w:r>
    </w:p>
    <w:p w14:paraId="0F1FCFDC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1C9FE4F9" w14:textId="60BB5E5C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C4 · Warum DAO (kein SQL im Controller) + </w:t>
      </w:r>
      <w:proofErr w:type="spellStart"/>
      <w:r>
        <w:rPr>
          <w:b/>
          <w:bCs/>
          <w:color w:val="1F4E79"/>
          <w:sz w:val="24"/>
          <w:szCs w:val="24"/>
        </w:rPr>
        <w:t>PreparedStatement</w:t>
      </w:r>
      <w:proofErr w:type="spellEnd"/>
    </w:p>
    <w:p w14:paraId="3D1FE86B" w14:textId="77777777" w:rsidR="00ED6FA2" w:rsidRDefault="00000000">
      <w:pPr>
        <w:spacing w:after="20" w:line="250" w:lineRule="auto"/>
      </w:pPr>
      <w:r>
        <w:rPr>
          <w:color w:val="000000"/>
          <w:sz w:val="16"/>
          <w:szCs w:val="16"/>
        </w:rPr>
        <w:t xml:space="preserve">SQL gehört in die DAO, nicht in den Controller: sonst macht der Controller drei Dinge gleichzeitig (UI + Klicks + SQL). Ändert sich eine Tabelle, musst du nur eine Datei (z. B. </w:t>
      </w:r>
      <w:proofErr w:type="spellStart"/>
      <w:r>
        <w:rPr>
          <w:color w:val="000000"/>
          <w:sz w:val="16"/>
          <w:szCs w:val="16"/>
        </w:rPr>
        <w:t>MaterialDAO</w:t>
      </w:r>
      <w:proofErr w:type="spellEnd"/>
      <w:r>
        <w:rPr>
          <w:color w:val="000000"/>
          <w:sz w:val="16"/>
          <w:szCs w:val="16"/>
        </w:rPr>
        <w:t xml:space="preserve">) anpassen </w:t>
      </w:r>
      <w:proofErr w:type="gramStart"/>
      <w:r>
        <w:rPr>
          <w:color w:val="000000"/>
          <w:sz w:val="16"/>
          <w:szCs w:val="16"/>
        </w:rPr>
        <w:t>statt alle Controller</w:t>
      </w:r>
      <w:proofErr w:type="gramEnd"/>
      <w:r>
        <w:rPr>
          <w:color w:val="000000"/>
          <w:sz w:val="16"/>
          <w:szCs w:val="16"/>
        </w:rPr>
        <w:t>.</w:t>
      </w:r>
    </w:p>
    <w:p w14:paraId="0C24210C" w14:textId="77777777" w:rsidR="00ED6FA2" w:rsidRDefault="00000000">
      <w:pPr>
        <w:spacing w:after="6" w:line="250" w:lineRule="auto"/>
      </w:pPr>
      <w:proofErr w:type="spellStart"/>
      <w:r>
        <w:rPr>
          <w:b/>
          <w:bCs/>
          <w:color w:val="000000"/>
        </w:rPr>
        <w:t>PreparedStatement</w:t>
      </w:r>
      <w:proofErr w:type="spellEnd"/>
      <w:r>
        <w:rPr>
          <w:b/>
          <w:bCs/>
          <w:color w:val="000000"/>
        </w:rPr>
        <w:t xml:space="preserve"> statt Statement</w:t>
      </w:r>
      <w:r>
        <w:rPr>
          <w:color w:val="000000"/>
          <w:sz w:val="16"/>
          <w:szCs w:val="16"/>
        </w:rPr>
        <w:t xml:space="preserve"> trennt Code von Daten und verhindert SQL-</w:t>
      </w:r>
      <w:proofErr w:type="spellStart"/>
      <w:r>
        <w:rPr>
          <w:color w:val="000000"/>
          <w:sz w:val="16"/>
          <w:szCs w:val="16"/>
        </w:rPr>
        <w:t>Injection</w:t>
      </w:r>
      <w:proofErr w:type="spellEnd"/>
      <w:r>
        <w:rPr>
          <w:color w:val="000000"/>
          <w:sz w:val="16"/>
          <w:szCs w:val="16"/>
        </w:rPr>
        <w:t xml:space="preserve"> — Pflicht:</w:t>
      </w:r>
    </w:p>
    <w:p w14:paraId="61148A78" w14:textId="77777777" w:rsidR="00ED6FA2" w:rsidRDefault="00000000">
      <w:pPr>
        <w:shd w:val="clear" w:color="auto" w:fill="F2F3F5"/>
        <w:spacing w:before="40"/>
        <w:ind w:left="120"/>
      </w:pPr>
      <w:r>
        <w:rPr>
          <w:rFonts w:ascii="Consolas" w:eastAsia="Consolas" w:hAnsi="Consolas" w:cs="Consolas"/>
          <w:color w:val="707A33"/>
          <w:sz w:val="16"/>
          <w:szCs w:val="16"/>
        </w:rPr>
        <w:t>// GEFÄHRLICH:</w:t>
      </w:r>
    </w:p>
    <w:p w14:paraId="6C1117E0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String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sql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= "SELECT * FROM material WHERE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= '" +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eingabe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+ "'";</w:t>
      </w:r>
    </w:p>
    <w:p w14:paraId="66CDD6FF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</w:p>
    <w:p w14:paraId="01BDE0C3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707A33"/>
          <w:sz w:val="16"/>
          <w:szCs w:val="16"/>
        </w:rPr>
        <w:t>// SICHER (</w:t>
      </w:r>
      <w:proofErr w:type="gramStart"/>
      <w:r>
        <w:rPr>
          <w:rFonts w:ascii="Consolas" w:eastAsia="Consolas" w:hAnsi="Consolas" w:cs="Consolas"/>
          <w:color w:val="707A33"/>
          <w:sz w:val="16"/>
          <w:szCs w:val="16"/>
        </w:rPr>
        <w:t>Platzhalter ?</w:t>
      </w:r>
      <w:proofErr w:type="gramEnd"/>
      <w:r>
        <w:rPr>
          <w:rFonts w:ascii="Consolas" w:eastAsia="Consolas" w:hAnsi="Consolas" w:cs="Consolas"/>
          <w:color w:val="707A33"/>
          <w:sz w:val="16"/>
          <w:szCs w:val="16"/>
        </w:rPr>
        <w:t xml:space="preserve"> wird nie als SQL-Code interpretiert):</w:t>
      </w:r>
    </w:p>
    <w:p w14:paraId="6C64506F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String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sql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= "SELECT * FROM material WHERE name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LIKE ?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";</w:t>
      </w:r>
    </w:p>
    <w:p w14:paraId="5F6EA9FC" w14:textId="77777777" w:rsidR="00ED6FA2" w:rsidRDefault="00000000">
      <w:pPr>
        <w:shd w:val="clear" w:color="auto" w:fill="F2F3F5"/>
        <w:spacing w:after="60"/>
        <w:ind w:left="12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>anweisung.setString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(1, "%" +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eingabe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+ "%");</w:t>
      </w:r>
    </w:p>
    <w:p w14:paraId="544B1D99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337C1C76" w14:textId="01EBF60E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C5 · Ablauf beim Klick „Suchen“ (Schritt für Schritt)</w:t>
      </w:r>
    </w:p>
    <w:p w14:paraId="3B5CB4A2" w14:textId="77777777" w:rsidR="00ED6FA2" w:rsidRDefault="00000000">
      <w:pPr>
        <w:spacing w:after="40" w:line="250" w:lineRule="auto"/>
      </w:pPr>
      <w:r>
        <w:rPr>
          <w:i/>
          <w:iCs/>
          <w:color w:val="000000"/>
          <w:sz w:val="16"/>
          <w:szCs w:val="16"/>
        </w:rPr>
        <w:t>Die wichtigste Fachgesprächs-Frage — der ganze Durchlauf: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6566"/>
      </w:tblGrid>
      <w:tr w:rsidR="00ED6FA2" w14:paraId="4637D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A758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CA61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Wer/Was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CDAE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Konkret</w:t>
            </w:r>
          </w:p>
        </w:tc>
      </w:tr>
      <w:tr w:rsidR="00ED6FA2" w:rsidRPr="00F607F2" w14:paraId="21613C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3E9AA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7FDC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Benutzer klickt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F2E54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r w:rsidRPr="00F607F2">
              <w:rPr>
                <w:color w:val="000000"/>
                <w:sz w:val="16"/>
                <w:szCs w:val="16"/>
                <w:lang w:val="en-GB"/>
              </w:rPr>
              <w:t xml:space="preserve">Button in </w:t>
            </w:r>
            <w:proofErr w:type="spellStart"/>
            <w:proofErr w:type="gramStart"/>
            <w:r w:rsidRPr="00F607F2">
              <w:rPr>
                <w:color w:val="000000"/>
                <w:sz w:val="16"/>
                <w:szCs w:val="16"/>
                <w:lang w:val="en-GB"/>
              </w:rPr>
              <w:t>main.fxml</w:t>
            </w:r>
            <w:proofErr w:type="spellEnd"/>
            <w:proofErr w:type="gramEnd"/>
            <w:r w:rsidRPr="00F607F2">
              <w:rPr>
                <w:color w:val="000000"/>
                <w:sz w:val="16"/>
                <w:szCs w:val="16"/>
                <w:lang w:val="en-GB"/>
              </w:rPr>
              <w:t xml:space="preserve"> hat </w:t>
            </w:r>
            <w:proofErr w:type="spellStart"/>
            <w:r w:rsidRPr="00F607F2">
              <w:rPr>
                <w:color w:val="000000"/>
                <w:sz w:val="16"/>
                <w:szCs w:val="16"/>
                <w:lang w:val="en-GB"/>
              </w:rPr>
              <w:t>onAction</w:t>
            </w:r>
            <w:proofErr w:type="spellEnd"/>
            <w:r w:rsidRPr="00F607F2">
              <w:rPr>
                <w:color w:val="000000"/>
                <w:sz w:val="16"/>
                <w:szCs w:val="16"/>
                <w:lang w:val="en-GB"/>
              </w:rPr>
              <w:t>="#</w:t>
            </w:r>
            <w:proofErr w:type="spellStart"/>
            <w:r w:rsidRPr="00F607F2">
              <w:rPr>
                <w:color w:val="000000"/>
                <w:sz w:val="16"/>
                <w:szCs w:val="16"/>
                <w:lang w:val="en-GB"/>
              </w:rPr>
              <w:t>onSuchen</w:t>
            </w:r>
            <w:proofErr w:type="spellEnd"/>
            <w:r w:rsidRPr="00F607F2">
              <w:rPr>
                <w:color w:val="000000"/>
                <w:sz w:val="16"/>
                <w:szCs w:val="16"/>
                <w:lang w:val="en-GB"/>
              </w:rPr>
              <w:t>"</w:t>
            </w:r>
          </w:p>
        </w:tc>
      </w:tr>
      <w:tr w:rsidR="00ED6FA2" w14:paraId="21EC41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C1C7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C48F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FXML -&gt; Controller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7CF6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JavaFX ruft </w:t>
            </w:r>
            <w:proofErr w:type="spellStart"/>
            <w:proofErr w:type="gramStart"/>
            <w:r>
              <w:rPr>
                <w:color w:val="000000"/>
                <w:sz w:val="16"/>
                <w:szCs w:val="16"/>
              </w:rPr>
              <w:t>onSuchen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) im </w:t>
            </w:r>
            <w:proofErr w:type="spellStart"/>
            <w:r>
              <w:rPr>
                <w:color w:val="000000"/>
                <w:sz w:val="16"/>
                <w:szCs w:val="16"/>
              </w:rPr>
              <w:t>MainController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auf</w:t>
            </w:r>
          </w:p>
        </w:tc>
      </w:tr>
      <w:tr w:rsidR="00ED6FA2" w14:paraId="6A903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EA78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EE4D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Controller liest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E5930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color w:val="000000"/>
                <w:sz w:val="16"/>
                <w:szCs w:val="16"/>
              </w:rPr>
              <w:t>suchfeld.getText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>() liefert den Suchbegriff</w:t>
            </w:r>
          </w:p>
        </w:tc>
      </w:tr>
      <w:tr w:rsidR="00ED6FA2" w14:paraId="480184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7EDB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7A12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Controller ruft DAO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F4CC8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materialDAO.findByName</w:t>
            </w:r>
            <w:proofErr w:type="spellEnd"/>
            <w:r>
              <w:rPr>
                <w:color w:val="000000"/>
                <w:sz w:val="16"/>
                <w:szCs w:val="16"/>
              </w:rPr>
              <w:t>(begriff)</w:t>
            </w:r>
          </w:p>
        </w:tc>
      </w:tr>
      <w:tr w:rsidR="00ED6FA2" w14:paraId="768B76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A6A4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D05E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 holt Verbindung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776F6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DBConnection.getConnection</w:t>
            </w:r>
            <w:proofErr w:type="spellEnd"/>
            <w:r>
              <w:rPr>
                <w:color w:val="000000"/>
                <w:sz w:val="16"/>
                <w:szCs w:val="16"/>
              </w:rPr>
              <w:t>() (Singleton)</w:t>
            </w:r>
          </w:p>
        </w:tc>
      </w:tr>
      <w:tr w:rsidR="00ED6FA2" w:rsidRPr="00F607F2" w14:paraId="073C6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4B95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6FFB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 sendet SQL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D09C3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r w:rsidRPr="00F607F2">
              <w:rPr>
                <w:color w:val="000000"/>
                <w:sz w:val="16"/>
                <w:szCs w:val="16"/>
                <w:lang w:val="en-GB"/>
              </w:rPr>
              <w:t>SELECT * FROM material WHERE name LIKE '%...%'</w:t>
            </w:r>
          </w:p>
        </w:tc>
      </w:tr>
      <w:tr w:rsidR="00ED6FA2" w14:paraId="395B58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062EA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F81F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 baut Objekte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B0F6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jede Zeile -&gt; Material-Objekt, List&lt;Material&gt;</w:t>
            </w:r>
          </w:p>
        </w:tc>
      </w:tr>
      <w:tr w:rsidR="00ED6FA2" w14:paraId="470C2A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B743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8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5FAB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Controller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empfaengt</w:t>
            </w:r>
            <w:proofErr w:type="spellEnd"/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EFC958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materialListe.setAll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color w:val="000000"/>
                <w:sz w:val="16"/>
                <w:szCs w:val="16"/>
              </w:rPr>
              <w:t>ergebnis</w:t>
            </w:r>
            <w:proofErr w:type="spellEnd"/>
            <w:r>
              <w:rPr>
                <w:color w:val="000000"/>
                <w:sz w:val="16"/>
                <w:szCs w:val="16"/>
              </w:rPr>
              <w:t>) (</w:t>
            </w:r>
            <w:proofErr w:type="spellStart"/>
            <w:r>
              <w:rPr>
                <w:color w:val="000000"/>
                <w:sz w:val="16"/>
                <w:szCs w:val="16"/>
              </w:rPr>
              <w:t>ObservableList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ED6FA2" w14:paraId="17D4C0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BA1DA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9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10FA7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Tabelle aktualisiert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697A7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TableView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beobachtet die Liste -&gt; </w:t>
            </w:r>
            <w:proofErr w:type="spellStart"/>
            <w:r>
              <w:rPr>
                <w:color w:val="000000"/>
                <w:sz w:val="16"/>
                <w:szCs w:val="16"/>
              </w:rPr>
              <w:t>updated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automatisch</w:t>
            </w:r>
          </w:p>
        </w:tc>
      </w:tr>
    </w:tbl>
    <w:p w14:paraId="57E5137E" w14:textId="77777777" w:rsidR="00ED6FA2" w:rsidRDefault="00000000">
      <w:pPr>
        <w:spacing w:before="20" w:after="30" w:line="250" w:lineRule="auto"/>
      </w:pPr>
      <w:r>
        <w:rPr>
          <w:b/>
          <w:bCs/>
          <w:color w:val="000000"/>
        </w:rPr>
        <w:t xml:space="preserve">@FXML-Mechanismus: </w:t>
      </w:r>
      <w:proofErr w:type="spellStart"/>
      <w:r>
        <w:rPr>
          <w:color w:val="000000"/>
          <w:sz w:val="16"/>
          <w:szCs w:val="16"/>
        </w:rPr>
        <w:t>FXMLLoader</w:t>
      </w:r>
      <w:proofErr w:type="spellEnd"/>
      <w:r>
        <w:rPr>
          <w:color w:val="000000"/>
          <w:sz w:val="16"/>
          <w:szCs w:val="16"/>
        </w:rPr>
        <w:t xml:space="preserve"> verbindet jedes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fx:id</w:t>
      </w:r>
      <w:proofErr w:type="spellEnd"/>
      <w:r>
        <w:rPr>
          <w:color w:val="000000"/>
          <w:sz w:val="16"/>
          <w:szCs w:val="16"/>
        </w:rPr>
        <w:t xml:space="preserve"> aus der FXML mit der gleichnamigen </w:t>
      </w:r>
      <w:r>
        <w:rPr>
          <w:rFonts w:ascii="Consolas" w:eastAsia="Consolas" w:hAnsi="Consolas" w:cs="Consolas"/>
          <w:color w:val="000000"/>
          <w:sz w:val="16"/>
          <w:szCs w:val="16"/>
        </w:rPr>
        <w:t>@FXML</w:t>
      </w:r>
      <w:r>
        <w:rPr>
          <w:color w:val="000000"/>
          <w:sz w:val="16"/>
          <w:szCs w:val="16"/>
        </w:rPr>
        <w:t>-Variable im Controller (</w:t>
      </w:r>
      <w:proofErr w:type="spellStart"/>
      <w:r>
        <w:rPr>
          <w:color w:val="000000"/>
          <w:sz w:val="16"/>
          <w:szCs w:val="16"/>
        </w:rPr>
        <w:t>Dependency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Injection</w:t>
      </w:r>
      <w:proofErr w:type="spellEnd"/>
      <w:r>
        <w:rPr>
          <w:color w:val="000000"/>
          <w:sz w:val="16"/>
          <w:szCs w:val="16"/>
        </w:rPr>
        <w:t xml:space="preserve">).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5"/>
          <w:szCs w:val="15"/>
        </w:rPr>
        <w:t>fx:controller</w:t>
      </w:r>
      <w:proofErr w:type="spellEnd"/>
      <w:proofErr w:type="gramEnd"/>
      <w:r>
        <w:rPr>
          <w:color w:val="000000"/>
          <w:sz w:val="16"/>
          <w:szCs w:val="16"/>
        </w:rPr>
        <w:t xml:space="preserve"> legt den Controller fest.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6"/>
          <w:szCs w:val="16"/>
        </w:rPr>
        <w:t>initialize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</w:rPr>
        <w:t>)</w:t>
      </w:r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laeuft</w:t>
      </w:r>
      <w:proofErr w:type="spellEnd"/>
      <w:r>
        <w:rPr>
          <w:color w:val="000000"/>
          <w:sz w:val="16"/>
          <w:szCs w:val="16"/>
        </w:rPr>
        <w:t xml:space="preserve"> danach automatisch - erst dann sind die Felder gesetzt.</w:t>
      </w:r>
    </w:p>
    <w:p w14:paraId="0A29A2D7" w14:textId="77777777" w:rsidR="00ED6FA2" w:rsidRDefault="00000000">
      <w:pPr>
        <w:spacing w:before="40" w:after="30" w:line="250" w:lineRule="auto"/>
      </w:pPr>
      <w:r>
        <w:rPr>
          <w:b/>
          <w:bCs/>
          <w:color w:val="1F4E79"/>
        </w:rPr>
        <w:t xml:space="preserve">Goldene Regel: </w:t>
      </w:r>
      <w:r>
        <w:rPr>
          <w:color w:val="000000"/>
          <w:sz w:val="16"/>
          <w:szCs w:val="16"/>
        </w:rPr>
        <w:t>Kein Code macht einen Sprung. Controller schreibt kein SQL, DAO zeichnet kein Label, Model kennt keine Verbindung. Jede Klasse macht nur ihre eine Sache.</w:t>
      </w:r>
    </w:p>
    <w:p w14:paraId="7A58D251" w14:textId="77777777" w:rsidR="00ED6FA2" w:rsidRDefault="00000000">
      <w:pPr>
        <w:spacing w:before="20" w:after="30" w:line="250" w:lineRule="auto"/>
      </w:pPr>
      <w:r>
        <w:rPr>
          <w:b/>
          <w:bCs/>
          <w:color w:val="000000"/>
        </w:rPr>
        <w:t>Bestand</w:t>
      </w:r>
      <w:r>
        <w:rPr>
          <w:i/>
          <w:iCs/>
          <w:color w:val="555555"/>
          <w:sz w:val="15"/>
          <w:szCs w:val="15"/>
        </w:rPr>
        <w:t xml:space="preserve"> wird berechnet: SUM(EINGANG) - SUM(AUSGANG) aus </w:t>
      </w:r>
      <w:proofErr w:type="spellStart"/>
      <w:r>
        <w:rPr>
          <w:i/>
          <w:iCs/>
          <w:color w:val="555555"/>
          <w:sz w:val="15"/>
          <w:szCs w:val="15"/>
        </w:rPr>
        <w:t>bestandsbewegungen</w:t>
      </w:r>
      <w:proofErr w:type="spellEnd"/>
      <w:r>
        <w:rPr>
          <w:i/>
          <w:iCs/>
          <w:color w:val="555555"/>
          <w:sz w:val="15"/>
          <w:szCs w:val="15"/>
        </w:rPr>
        <w:t xml:space="preserve"> - nicht in </w:t>
      </w:r>
      <w:proofErr w:type="spellStart"/>
      <w:r>
        <w:rPr>
          <w:i/>
          <w:iCs/>
          <w:color w:val="555555"/>
          <w:sz w:val="15"/>
          <w:szCs w:val="15"/>
        </w:rPr>
        <w:t>materialien</w:t>
      </w:r>
      <w:proofErr w:type="spellEnd"/>
      <w:r>
        <w:rPr>
          <w:i/>
          <w:iCs/>
          <w:color w:val="555555"/>
          <w:sz w:val="15"/>
          <w:szCs w:val="15"/>
        </w:rPr>
        <w:t xml:space="preserve"> gespeichert.</w:t>
      </w:r>
    </w:p>
    <w:p w14:paraId="3C8960D1" w14:textId="77777777" w:rsidR="00ED6FA2" w:rsidRDefault="00000000">
      <w:pPr>
        <w:spacing w:before="60" w:after="30" w:line="250" w:lineRule="auto"/>
      </w:pPr>
      <w:r>
        <w:rPr>
          <w:i/>
          <w:iCs/>
          <w:color w:val="888888"/>
          <w:sz w:val="14"/>
          <w:szCs w:val="14"/>
        </w:rPr>
        <w:t xml:space="preserve">Hinweis: Symbol-/Farbdetails variieren je </w:t>
      </w:r>
      <w:proofErr w:type="spellStart"/>
      <w:r>
        <w:rPr>
          <w:i/>
          <w:iCs/>
          <w:color w:val="888888"/>
          <w:sz w:val="14"/>
          <w:szCs w:val="14"/>
        </w:rPr>
        <w:t>IntelliJ</w:t>
      </w:r>
      <w:proofErr w:type="spellEnd"/>
      <w:r>
        <w:rPr>
          <w:i/>
          <w:iCs/>
          <w:color w:val="888888"/>
          <w:sz w:val="14"/>
          <w:szCs w:val="14"/>
        </w:rPr>
        <w:t>-Version &amp; Schema. Im Zweifel: Tooltip per Maus-Hover, oder Datei &gt; Einstellungen &gt; Editor &gt; Color Scheme.</w:t>
      </w:r>
    </w:p>
    <w:sectPr w:rsidR="00ED6FA2">
      <w:pgSz w:w="11906" w:h="16838"/>
      <w:pgMar w:top="72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6602E"/>
    <w:multiLevelType w:val="hybridMultilevel"/>
    <w:tmpl w:val="E88CD4F0"/>
    <w:lvl w:ilvl="0" w:tplc="966C356A">
      <w:start w:val="1"/>
      <w:numFmt w:val="bullet"/>
      <w:lvlText w:val="●"/>
      <w:lvlJc w:val="left"/>
      <w:pPr>
        <w:ind w:left="720" w:hanging="360"/>
      </w:pPr>
    </w:lvl>
    <w:lvl w:ilvl="1" w:tplc="93B02CF4">
      <w:start w:val="1"/>
      <w:numFmt w:val="bullet"/>
      <w:lvlText w:val="○"/>
      <w:lvlJc w:val="left"/>
      <w:pPr>
        <w:ind w:left="1440" w:hanging="360"/>
      </w:pPr>
    </w:lvl>
    <w:lvl w:ilvl="2" w:tplc="D4D44FCC">
      <w:start w:val="1"/>
      <w:numFmt w:val="bullet"/>
      <w:lvlText w:val="■"/>
      <w:lvlJc w:val="left"/>
      <w:pPr>
        <w:ind w:left="2160" w:hanging="360"/>
      </w:pPr>
    </w:lvl>
    <w:lvl w:ilvl="3" w:tplc="AAAC2396">
      <w:start w:val="1"/>
      <w:numFmt w:val="bullet"/>
      <w:lvlText w:val="●"/>
      <w:lvlJc w:val="left"/>
      <w:pPr>
        <w:ind w:left="2880" w:hanging="360"/>
      </w:pPr>
    </w:lvl>
    <w:lvl w:ilvl="4" w:tplc="7494B064">
      <w:start w:val="1"/>
      <w:numFmt w:val="bullet"/>
      <w:lvlText w:val="○"/>
      <w:lvlJc w:val="left"/>
      <w:pPr>
        <w:ind w:left="3600" w:hanging="360"/>
      </w:pPr>
    </w:lvl>
    <w:lvl w:ilvl="5" w:tplc="7696BD28">
      <w:start w:val="1"/>
      <w:numFmt w:val="bullet"/>
      <w:lvlText w:val="■"/>
      <w:lvlJc w:val="left"/>
      <w:pPr>
        <w:ind w:left="4320" w:hanging="360"/>
      </w:pPr>
    </w:lvl>
    <w:lvl w:ilvl="6" w:tplc="2234825C">
      <w:start w:val="1"/>
      <w:numFmt w:val="bullet"/>
      <w:lvlText w:val="●"/>
      <w:lvlJc w:val="left"/>
      <w:pPr>
        <w:ind w:left="5040" w:hanging="360"/>
      </w:pPr>
    </w:lvl>
    <w:lvl w:ilvl="7" w:tplc="92FEBE70">
      <w:start w:val="1"/>
      <w:numFmt w:val="bullet"/>
      <w:lvlText w:val="●"/>
      <w:lvlJc w:val="left"/>
      <w:pPr>
        <w:ind w:left="5760" w:hanging="360"/>
      </w:pPr>
    </w:lvl>
    <w:lvl w:ilvl="8" w:tplc="67A45698">
      <w:start w:val="1"/>
      <w:numFmt w:val="bullet"/>
      <w:lvlText w:val="●"/>
      <w:lvlJc w:val="left"/>
      <w:pPr>
        <w:ind w:left="6480" w:hanging="360"/>
      </w:pPr>
    </w:lvl>
  </w:abstractNum>
  <w:num w:numId="1" w16cid:durableId="613711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FA2"/>
    <w:rsid w:val="001F5C01"/>
    <w:rsid w:val="002E21C7"/>
    <w:rsid w:val="00ED6FA2"/>
    <w:rsid w:val="00F30806"/>
    <w:rsid w:val="00F607F2"/>
    <w:rsid w:val="00FA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52AEF"/>
  <w15:docId w15:val="{B6F974CB-D855-4E01-88E9-2DED06B6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1631</Words>
  <Characters>9726</Characters>
  <Application>Microsoft Office Word</Application>
  <DocSecurity>0</DocSecurity>
  <Lines>190</Lines>
  <Paragraphs>120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Sascha Schulz</cp:lastModifiedBy>
  <cp:revision>4</cp:revision>
  <dcterms:created xsi:type="dcterms:W3CDTF">2026-06-10T13:40:00Z</dcterms:created>
  <dcterms:modified xsi:type="dcterms:W3CDTF">2026-06-16T11:49:00Z</dcterms:modified>
</cp:coreProperties>
</file>