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48"/>
          <w:szCs w:val="48"/>
        </w:rPr>
      </w:pPr>
      <w:r w:rsidDel="00000000" w:rsidR="00000000" w:rsidRPr="00000000">
        <w:rPr>
          <w:rFonts w:ascii="Google Sans Text" w:cs="Google Sans Text" w:eastAsia="Google Sans Text" w:hAnsi="Google Sans Text"/>
          <w:b w:val="1"/>
          <w:i w:val="0"/>
          <w:sz w:val="48"/>
          <w:szCs w:val="48"/>
          <w:rtl w:val="0"/>
        </w:rPr>
        <w:t xml:space="preserve">Projekt: Nexus (User-Management-Tool)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Nexus</w:t>
      </w:r>
      <w:r w:rsidDel="00000000" w:rsidR="00000000" w:rsidRPr="00000000">
        <w:rPr>
          <w:rFonts w:ascii="Google Sans Text" w:cs="Google Sans Text" w:eastAsia="Google Sans Text" w:hAnsi="Google Sans Text"/>
          <w:rtl w:val="0"/>
        </w:rPr>
        <w:t xml:space="preserve"> ist eine Desktop-Anwendung zur teilautomatisierten Verwaltung von Benutzerkonten und Berechtigungen im Active Directory. Sie wurde entwickelt, um die Prozesse für Eintritte, Austritte und Versetzungen (EVA) bei Labor Berlin zu beschleunigen, Fehler zu reduzieren und die IT-Abteilung zu entlasten.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36"/>
          <w:szCs w:val="36"/>
        </w:rPr>
      </w:pPr>
      <w:r w:rsidDel="00000000" w:rsidR="00000000" w:rsidRPr="00000000">
        <w:rPr>
          <w:rFonts w:ascii="Google Sans Text" w:cs="Google Sans Text" w:eastAsia="Google Sans Text" w:hAnsi="Google Sans Text"/>
          <w:b w:val="1"/>
          <w:i w:val="0"/>
          <w:sz w:val="36"/>
          <w:szCs w:val="36"/>
          <w:rtl w:val="0"/>
        </w:rPr>
        <w:t xml:space="preserve">1. Problemstellung &amp; Anwendungsfall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Aktuell basiert die Verwaltung von Personalmaßnahmen oft auf manuell ausgewerteten Excel-Listen, um die notwendigen IT-Prozesse anzustoßen. Dies ist zeitaufwendig und fehleranfällig.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Beispiel-Datenbasis: Personalmaßnahmen Januar 2025 (Anonymisiert)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Datum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Personalnummer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Mitarbeiter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Abteilung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Maßnahmenart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01.01.2025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12345678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Uservorname1 Usernachname1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ADM S Projektmanagement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Einstellung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01.01.2025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23453543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Uservorname3 Usernachname3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Innovationsmanagement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Austritt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03.01.2025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45678901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Uservorname5 Usernachname5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ADM S Projektmanagement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Versetzung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05.01.2025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87654321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Uservorname6 Usernachname6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Qualitätsmanagement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Austritt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07.01.2025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11223344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Uservorname7 Usernachname7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IT-Abteilung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Einstellung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Quelle: EVAListe_Januar_2025_final.xlsx</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Ziel von </w:t>
      </w:r>
      <w:r w:rsidDel="00000000" w:rsidR="00000000" w:rsidRPr="00000000">
        <w:rPr>
          <w:rFonts w:ascii="Google Sans Text" w:cs="Google Sans Text" w:eastAsia="Google Sans Text" w:hAnsi="Google Sans Text"/>
          <w:b w:val="1"/>
          <w:rtl w:val="0"/>
        </w:rPr>
        <w:t xml:space="preserve">Nexus</w:t>
      </w:r>
      <w:r w:rsidDel="00000000" w:rsidR="00000000" w:rsidRPr="00000000">
        <w:rPr>
          <w:rFonts w:ascii="Google Sans Text" w:cs="Google Sans Text" w:eastAsia="Google Sans Text" w:hAnsi="Google Sans Text"/>
          <w:rtl w:val="0"/>
        </w:rPr>
        <w:t xml:space="preserve"> ist es, die Verarbeitung dieser Daten sowie die manuelle Eingabe von Einzelfällen über eine benutzerfreundliche, sichere und effiziente Oberfläche zu ermöglichen.</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36"/>
          <w:szCs w:val="36"/>
        </w:rPr>
      </w:pPr>
      <w:r w:rsidDel="00000000" w:rsidR="00000000" w:rsidRPr="00000000">
        <w:rPr>
          <w:rFonts w:ascii="Google Sans Text" w:cs="Google Sans Text" w:eastAsia="Google Sans Text" w:hAnsi="Google Sans Text"/>
          <w:b w:val="1"/>
          <w:i w:val="0"/>
          <w:sz w:val="36"/>
          <w:szCs w:val="36"/>
          <w:rtl w:val="0"/>
        </w:rPr>
        <w:t xml:space="preserve">2. Design- &amp; Funktionskonzept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Design folgt dem "Desktop-First"-Ansatz und ist für eine schnelle und übersichtliche Bedienung auf PC-Monitoren optimiert.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2.1. Layout-Philosophie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Layout ist in drei primäre Zonen aufgeteilt, um einen klaren Arbeitsfluss zu gewährleisten: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Aufgabenliste (Links):</w:t>
      </w:r>
      <w:r w:rsidDel="00000000" w:rsidR="00000000" w:rsidRPr="00000000">
        <w:rPr>
          <w:rFonts w:ascii="Google Sans Text" w:cs="Google Sans Text" w:eastAsia="Google Sans Text" w:hAnsi="Google Sans Text"/>
          <w:rtl w:val="0"/>
        </w:rPr>
        <w:t xml:space="preserve"> Eine zentrale Liste zeigt alle anstehenden Personalmaßnahmen. Dies ist der Ausgangspunkt jeder Aktion. Ein Zähler zeigt die Gesamtzahl der offenen Aufgaben.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Aktions-Panel (Rechts):</w:t>
      </w:r>
      <w:r w:rsidDel="00000000" w:rsidR="00000000" w:rsidRPr="00000000">
        <w:rPr>
          <w:rFonts w:ascii="Google Sans Text" w:cs="Google Sans Text" w:eastAsia="Google Sans Text" w:hAnsi="Google Sans Text"/>
          <w:rtl w:val="0"/>
        </w:rPr>
        <w:t xml:space="preserve"> Der Hauptarbeitsbereich. Er ist kontextsensitiv und passt sich an die ausgewählte Aufgabe an (Einstellung, Versetzung, Austritt).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Globale Admin-Leiste (Unten):</w:t>
      </w:r>
      <w:r w:rsidDel="00000000" w:rsidR="00000000" w:rsidRPr="00000000">
        <w:rPr>
          <w:rFonts w:ascii="Google Sans Text" w:cs="Google Sans Text" w:eastAsia="Google Sans Text" w:hAnsi="Google Sans Text"/>
          <w:rtl w:val="0"/>
        </w:rPr>
        <w:t xml:space="preserve"> Eine persistente Leiste am unteren Rand des Fensters zur einmaligen Eingabe der Admin-Credentials pro Sitzung. Dies verhindert redundante Eingaben und entkoppelt die Authentifizierung von der eigentlichen Aufgabe.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2.2. Farbpalette &amp; Bedeutung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Farbgebung dient der intuitiven Nutzerführung und gibt sofortiges visuelles Feedback über den Status und die Art von Informationen.</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Primärfarbe (Himmelblau):</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Verwendung:</w:t>
      </w:r>
      <w:r w:rsidDel="00000000" w:rsidR="00000000" w:rsidRPr="00000000">
        <w:rPr>
          <w:rFonts w:ascii="Google Sans Text" w:cs="Google Sans Text" w:eastAsia="Google Sans Text" w:hAnsi="Google Sans Text"/>
          <w:rtl w:val="0"/>
        </w:rPr>
        <w:t xml:space="preserve"> Aktive Elemente, Hervorhebungen, Links.</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Bedeutung:</w:t>
      </w:r>
      <w:r w:rsidDel="00000000" w:rsidR="00000000" w:rsidRPr="00000000">
        <w:rPr>
          <w:rFonts w:ascii="Google Sans Text" w:cs="Google Sans Text" w:eastAsia="Google Sans Text" w:hAnsi="Google Sans Text"/>
          <w:rtl w:val="0"/>
        </w:rPr>
        <w:t xml:space="preserve"> Klarheit, Vertrauen, Technologie. Führt den Blick des Nutzers und signalisiert Interaktivität.</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Status- &amp; Aktionsfarben:</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Grün:</w:t>
      </w:r>
      <w:r w:rsidDel="00000000" w:rsidR="00000000" w:rsidRPr="00000000">
        <w:rPr>
          <w:rFonts w:ascii="Google Sans Text" w:cs="Google Sans Text" w:eastAsia="Google Sans Text" w:hAnsi="Google Sans Text"/>
          <w:rtl w:val="0"/>
        </w:rPr>
        <w:t xml:space="preserve"> Standard- &amp; Vorlagen-Gruppen. Signalisiert "sicher", "Standard", "hinzugefügt".</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Blau:</w:t>
      </w:r>
      <w:r w:rsidDel="00000000" w:rsidR="00000000" w:rsidRPr="00000000">
        <w:rPr>
          <w:rFonts w:ascii="Google Sans Text" w:cs="Google Sans Text" w:eastAsia="Google Sans Text" w:hAnsi="Google Sans Text"/>
          <w:rtl w:val="0"/>
        </w:rPr>
        <w:t xml:space="preserve"> Manuell hinzugefügte Gruppen. Signalisiert eine bewusste, nutzerdefinierte Ergänzung.</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Rot:</w:t>
      </w:r>
      <w:r w:rsidDel="00000000" w:rsidR="00000000" w:rsidRPr="00000000">
        <w:rPr>
          <w:rFonts w:ascii="Google Sans Text" w:cs="Google Sans Text" w:eastAsia="Google Sans Text" w:hAnsi="Google Sans Text"/>
          <w:rtl w:val="0"/>
        </w:rPr>
        <w:t xml:space="preserve"> Zu entfernende Gruppen. Signalisiert "Achtung", "Löschen", "Gefahr". Wird bei Austritten und Versetzungen verwendet.</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Gelb:</w:t>
      </w:r>
      <w:r w:rsidDel="00000000" w:rsidR="00000000" w:rsidRPr="00000000">
        <w:rPr>
          <w:rFonts w:ascii="Google Sans Text" w:cs="Google Sans Text" w:eastAsia="Google Sans Text" w:hAnsi="Google Sans Text"/>
          <w:rtl w:val="0"/>
        </w:rPr>
        <w:t xml:space="preserve"> Versetzungen. Signalisiert eine Änderung oder einen Übergangszustand.</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Status-Punkte:</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Grün:</w:t>
      </w:r>
      <w:r w:rsidDel="00000000" w:rsidR="00000000" w:rsidRPr="00000000">
        <w:rPr>
          <w:rFonts w:ascii="Google Sans Text" w:cs="Google Sans Text" w:eastAsia="Google Sans Text" w:hAnsi="Google Sans Text"/>
          <w:rtl w:val="0"/>
        </w:rPr>
        <w:t xml:space="preserve"> Status OK (z.B. AD-Verbindung steht, Credentials gültig).</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Grau/Neutral:</w:t>
      </w:r>
      <w:r w:rsidDel="00000000" w:rsidR="00000000" w:rsidRPr="00000000">
        <w:rPr>
          <w:rFonts w:ascii="Google Sans Text" w:cs="Google Sans Text" w:eastAsia="Google Sans Text" w:hAnsi="Google Sans Text"/>
          <w:rtl w:val="0"/>
        </w:rPr>
        <w:t xml:space="preserve"> Status unbekannt oder keine Eingabe erfolgt.</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Rot:</w:t>
      </w:r>
      <w:r w:rsidDel="00000000" w:rsidR="00000000" w:rsidRPr="00000000">
        <w:rPr>
          <w:rFonts w:ascii="Google Sans Text" w:cs="Google Sans Text" w:eastAsia="Google Sans Text" w:hAnsi="Google Sans Text"/>
          <w:rtl w:val="0"/>
        </w:rPr>
        <w:t xml:space="preserve"> Fehler (z.B. AD nicht erreichbar, falsches Passwort).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2.3. Kernfunktionen</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Zentrale Aufgabenliste:</w:t>
      </w:r>
      <w:r w:rsidDel="00000000" w:rsidR="00000000" w:rsidRPr="00000000">
        <w:rPr>
          <w:rFonts w:ascii="Google Sans Text" w:cs="Google Sans Text" w:eastAsia="Google Sans Text" w:hAnsi="Google Sans Text"/>
          <w:rtl w:val="0"/>
        </w:rPr>
        <w:t xml:space="preserve"> Alle Personalmaßnahmen auf einen Blick.</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Kontextsensitive Aktions-Panels:</w:t>
      </w:r>
      <w:r w:rsidDel="00000000" w:rsidR="00000000" w:rsidRPr="00000000">
        <w:rPr>
          <w:rFonts w:ascii="Google Sans Text" w:cs="Google Sans Text" w:eastAsia="Google Sans Text" w:hAnsi="Google Sans Text"/>
          <w:rtl w:val="0"/>
        </w:rPr>
        <w:t xml:space="preserve"> Die Oberfläche passt sich der gewählten Aufgabe an.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Interaktive Gruppen-Vorschau:</w:t>
      </w:r>
    </w:p>
    <w:p w:rsidR="00000000" w:rsidDel="00000000" w:rsidP="00000000" w:rsidRDefault="00000000" w:rsidRPr="00000000" w14:paraId="0000004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Gruppen aus Vorlagen werden automatisch geladen.</w:t>
      </w:r>
    </w:p>
    <w:p w:rsidR="00000000" w:rsidDel="00000000" w:rsidP="00000000" w:rsidRDefault="00000000" w:rsidRPr="00000000" w14:paraId="0000004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Manuelle Ergänzung von Gruppen per Enter-Eingabe.</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Einzelnes Entfernen von Gruppen (Standard oder manuell) per Klick auf das (x)-Symbol vor der finalen Ausführung.</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Zentrale Admin-Authentifizierung:</w:t>
      </w:r>
      <w:r w:rsidDel="00000000" w:rsidR="00000000" w:rsidRPr="00000000">
        <w:rPr>
          <w:rFonts w:ascii="Google Sans Text" w:cs="Google Sans Text" w:eastAsia="Google Sans Text" w:hAnsi="Google Sans Text"/>
          <w:rtl w:val="0"/>
        </w:rPr>
        <w:t xml:space="preserve"> Einmalige Eingabe der Admin-Daten pro Sitzung.</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Visuelle Status-Indikatoren:</w:t>
      </w:r>
      <w:r w:rsidDel="00000000" w:rsidR="00000000" w:rsidRPr="00000000">
        <w:rPr>
          <w:rFonts w:ascii="Google Sans Text" w:cs="Google Sans Text" w:eastAsia="Google Sans Text" w:hAnsi="Google Sans Text"/>
          <w:rtl w:val="0"/>
        </w:rPr>
        <w:t xml:space="preserve"> Live-Feedback über die Erreichbarkeit von Systemen (AD) und die Gültigkeit der Anmeldedaten.</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Datenimport:</w:t>
      </w:r>
      <w:r w:rsidDel="00000000" w:rsidR="00000000" w:rsidRPr="00000000">
        <w:rPr>
          <w:rFonts w:ascii="Google Sans Text" w:cs="Google Sans Text" w:eastAsia="Google Sans Text" w:hAnsi="Google Sans Text"/>
          <w:rtl w:val="0"/>
        </w:rPr>
        <w:t xml:space="preserve"> Einlesen von Personalmaßnahmen aus einer Excel-Datei.</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Manuelle Erfassung:</w:t>
      </w:r>
      <w:r w:rsidDel="00000000" w:rsidR="00000000" w:rsidRPr="00000000">
        <w:rPr>
          <w:rFonts w:ascii="Google Sans Text" w:cs="Google Sans Text" w:eastAsia="Google Sans Text" w:hAnsi="Google Sans Text"/>
          <w:rtl w:val="0"/>
        </w:rPr>
        <w:t xml:space="preserve"> Möglichkeit, einzelne Fälle direkt in der GUI anzulegen.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36"/>
          <w:szCs w:val="36"/>
        </w:rPr>
      </w:pPr>
      <w:r w:rsidDel="00000000" w:rsidR="00000000" w:rsidRPr="00000000">
        <w:rPr>
          <w:rFonts w:ascii="Google Sans Text" w:cs="Google Sans Text" w:eastAsia="Google Sans Text" w:hAnsi="Google Sans Text"/>
          <w:b w:val="1"/>
          <w:i w:val="0"/>
          <w:sz w:val="36"/>
          <w:szCs w:val="36"/>
          <w:rtl w:val="0"/>
        </w:rPr>
        <w:t xml:space="preserve">3. Technisches Konzept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3.1. Technologie-Stack</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Sprache:</w:t>
      </w:r>
      <w:r w:rsidDel="00000000" w:rsidR="00000000" w:rsidRPr="00000000">
        <w:rPr>
          <w:rFonts w:ascii="Google Sans Text" w:cs="Google Sans Text" w:eastAsia="Google Sans Text" w:hAnsi="Google Sans Text"/>
          <w:rtl w:val="0"/>
        </w:rPr>
        <w:t xml:space="preserve"> C#</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Framework:</w:t>
      </w:r>
      <w:r w:rsidDel="00000000" w:rsidR="00000000" w:rsidRPr="00000000">
        <w:rPr>
          <w:rFonts w:ascii="Google Sans Text" w:cs="Google Sans Text" w:eastAsia="Google Sans Text" w:hAnsi="Google Sans Text"/>
          <w:rtl w:val="0"/>
        </w:rPr>
        <w:t xml:space="preserve"> WPF (Windows Presentation Foundation)</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Kern-Integration:</w:t>
      </w:r>
      <w:r w:rsidDel="00000000" w:rsidR="00000000" w:rsidRPr="00000000">
        <w:rPr>
          <w:rFonts w:ascii="Google Sans Text" w:cs="Google Sans Text" w:eastAsia="Google Sans Text" w:hAnsi="Google Sans Text"/>
          <w:rtl w:val="0"/>
        </w:rPr>
        <w:t xml:space="preserve"> System.Management.Automation (zur nativen Ausführung von PowerShell-Skripten)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3.2. Architektur: Dynamische Skript-Anpassung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Ansatz basiert auf drei Hauptschritten, um die bestehenden PowerShell-Skripte unverändert zu lassen:</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Laden:</w:t>
      </w:r>
      <w:r w:rsidDel="00000000" w:rsidR="00000000" w:rsidRPr="00000000">
        <w:rPr>
          <w:rFonts w:ascii="Google Sans Text" w:cs="Google Sans Text" w:eastAsia="Google Sans Text" w:hAnsi="Google Sans Text"/>
          <w:rtl w:val="0"/>
        </w:rPr>
        <w:t xml:space="preserve"> Das PowerShell-Skript wird zur Laufzeit als reine Textdatei in die Anwendung geladen.</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Anpassen im Speicher:</w:t>
      </w:r>
      <w:r w:rsidDel="00000000" w:rsidR="00000000" w:rsidRPr="00000000">
        <w:rPr>
          <w:rFonts w:ascii="Google Sans Text" w:cs="Google Sans Text" w:eastAsia="Google Sans Text" w:hAnsi="Google Sans Text"/>
          <w:rtl w:val="0"/>
        </w:rPr>
        <w:t xml:space="preserve"> Interaktive Befehle (z.B. Get-Credential, Read-Host) werden im Text durch die statischen Werte aus der GUI ersetzt.</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Ausführen:</w:t>
      </w:r>
      <w:r w:rsidDel="00000000" w:rsidR="00000000" w:rsidRPr="00000000">
        <w:rPr>
          <w:rFonts w:ascii="Google Sans Text" w:cs="Google Sans Text" w:eastAsia="Google Sans Text" w:hAnsi="Google Sans Text"/>
          <w:rtl w:val="0"/>
        </w:rPr>
        <w:t xml:space="preserve"> Der modifizierte Skript-Text wird in einer gekapselten PowerShell-Instanz ausgeführt und die Ausgaben werden zur Anzeige in der GUI abgefangen.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3.3. Technische Anforderungen</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.NET-Framework mit WPF-Unterstützung</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NuGet-Paket: System.Management.Automation</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PowerShell-Ausführungsumgebung auf dem Client-Rechner</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36"/>
          <w:szCs w:val="36"/>
        </w:rPr>
      </w:pPr>
      <w:r w:rsidDel="00000000" w:rsidR="00000000" w:rsidRPr="00000000">
        <w:rPr>
          <w:rFonts w:ascii="Google Sans Text" w:cs="Google Sans Text" w:eastAsia="Google Sans Text" w:hAnsi="Google Sans Text"/>
          <w:b w:val="1"/>
          <w:i w:val="0"/>
          <w:sz w:val="36"/>
          <w:szCs w:val="36"/>
          <w:rtl w:val="0"/>
        </w:rPr>
        <w:t xml:space="preserve">4. Hauptvorteile</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Benutzerfreundlichkeit:</w:t>
      </w:r>
      <w:r w:rsidDel="00000000" w:rsidR="00000000" w:rsidRPr="00000000">
        <w:rPr>
          <w:rFonts w:ascii="Google Sans Text" w:cs="Google Sans Text" w:eastAsia="Google Sans Text" w:hAnsi="Google Sans Text"/>
          <w:rtl w:val="0"/>
        </w:rPr>
        <w:t xml:space="preserve"> Intuitive Oberfläche statt manueller Skript-Ausführung.</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Prozesssicherheit:</w:t>
      </w:r>
      <w:r w:rsidDel="00000000" w:rsidR="00000000" w:rsidRPr="00000000">
        <w:rPr>
          <w:rFonts w:ascii="Google Sans Text" w:cs="Google Sans Text" w:eastAsia="Google Sans Text" w:hAnsi="Google Sans Text"/>
          <w:rtl w:val="0"/>
        </w:rPr>
        <w:t xml:space="preserve"> Reduzierung von Fehlern durch geführte Eingaben und Automatisierung.</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Effizienz:</w:t>
      </w:r>
      <w:r w:rsidDel="00000000" w:rsidR="00000000" w:rsidRPr="00000000">
        <w:rPr>
          <w:rFonts w:ascii="Google Sans Text" w:cs="Google Sans Text" w:eastAsia="Google Sans Text" w:hAnsi="Google Sans Text"/>
          <w:rtl w:val="0"/>
        </w:rPr>
        <w:t xml:space="preserve"> Beschleunigung der wiederkehrenden EVA-Prozesse.</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Keine Skript-Anpassung:</w:t>
      </w:r>
      <w:r w:rsidDel="00000000" w:rsidR="00000000" w:rsidRPr="00000000">
        <w:rPr>
          <w:rFonts w:ascii="Google Sans Text" w:cs="Google Sans Text" w:eastAsia="Google Sans Text" w:hAnsi="Google Sans Text"/>
          <w:rtl w:val="0"/>
        </w:rPr>
        <w:t xml:space="preserve"> Bestehende und bewährte PowerShell-Skripte können ohne Änderung weiterverwendet werden.</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Zentralisierung:</w:t>
      </w:r>
      <w:r w:rsidDel="00000000" w:rsidR="00000000" w:rsidRPr="00000000">
        <w:rPr>
          <w:rFonts w:ascii="Google Sans Text" w:cs="Google Sans Text" w:eastAsia="Google Sans Text" w:hAnsi="Google Sans Text"/>
          <w:rtl w:val="0"/>
        </w:rPr>
        <w:t xml:space="preserve"> Alle Aufgaben werden an einem Ort gebündelt und abgearbeitet.</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rtl w:val="0"/>
        </w:rPr>
        <w:t xml:space="preserve">Transparenz:</w:t>
      </w:r>
      <w:r w:rsidDel="00000000" w:rsidR="00000000" w:rsidRPr="00000000">
        <w:rPr>
          <w:rFonts w:ascii="Google Sans Text" w:cs="Google Sans Text" w:eastAsia="Google Sans Text" w:hAnsi="Google Sans Text"/>
          <w:rtl w:val="0"/>
        </w:rPr>
        <w:t xml:space="preserve"> Klare Protokollierung und Fehleranzeige direkt in der Anwendung.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