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28FA" w14:textId="77777777" w:rsidR="00396516" w:rsidRPr="007104FB" w:rsidRDefault="007104FB" w:rsidP="00D35B64">
      <w:pPr>
        <w:pStyle w:val="Title"/>
        <w:rPr>
          <w:lang w:val="en-US"/>
        </w:rPr>
      </w:pPr>
      <w:r w:rsidRPr="007104FB">
        <w:rPr>
          <w:lang w:val="en-US"/>
        </w:rPr>
        <w:t xml:space="preserve">T1 </w:t>
      </w:r>
      <w:r>
        <w:rPr>
          <w:lang w:val="en-US"/>
        </w:rPr>
        <w:t>T</w:t>
      </w:r>
      <w:r w:rsidRPr="007104FB">
        <w:rPr>
          <w:lang w:val="en-US"/>
        </w:rPr>
        <w:t>ext B: Sports – going above and be</w:t>
      </w:r>
      <w:r>
        <w:rPr>
          <w:lang w:val="en-US"/>
        </w:rPr>
        <w:t>yond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6"/>
      </w:tblGrid>
      <w:tr w:rsidR="00FD4B93" w:rsidRPr="009C612A" w14:paraId="407993B3" w14:textId="77777777" w:rsidTr="0019743A">
        <w:trPr>
          <w:trHeight w:val="402"/>
        </w:trPr>
        <w:tc>
          <w:tcPr>
            <w:tcW w:w="10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CCB8C" w14:textId="77777777" w:rsidR="00FD4B93" w:rsidRPr="009C612A" w:rsidRDefault="00FD4B93" w:rsidP="009C612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612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Alle schriftlichen Ausarbeitungen sind </w:t>
            </w:r>
            <w:r w:rsidRPr="009C612A">
              <w:rPr>
                <w:rFonts w:ascii="Arial" w:hAnsi="Arial" w:cs="Arial"/>
                <w:b/>
                <w:color w:val="FF0000"/>
                <w:sz w:val="20"/>
                <w:szCs w:val="20"/>
              </w:rPr>
              <w:t>auf Englisch</w:t>
            </w:r>
            <w:r w:rsidRPr="009C612A">
              <w:rPr>
                <w:rFonts w:ascii="Arial" w:hAnsi="Arial" w:cs="Arial"/>
                <w:color w:val="000000"/>
                <w:sz w:val="20"/>
                <w:szCs w:val="20"/>
              </w:rPr>
              <w:t xml:space="preserve"> zu verfassen und abzugeben!</w:t>
            </w:r>
          </w:p>
        </w:tc>
      </w:tr>
    </w:tbl>
    <w:p w14:paraId="13240BB4" w14:textId="77777777" w:rsidR="00FD4B93" w:rsidRDefault="00FD4B93" w:rsidP="009D69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7404"/>
      </w:tblGrid>
      <w:tr w:rsidR="00FB5610" w14:paraId="45E2E8D6" w14:textId="77777777" w:rsidTr="00FB5610">
        <w:tc>
          <w:tcPr>
            <w:tcW w:w="2632" w:type="dxa"/>
          </w:tcPr>
          <w:p w14:paraId="68E1AB6A" w14:textId="77777777" w:rsidR="00FB5610" w:rsidRPr="00D17D6A" w:rsidRDefault="00FB5610" w:rsidP="00FB5610">
            <w:pPr>
              <w:pStyle w:val="TabelleArial10ptfett1ptvornach"/>
            </w:pPr>
            <w:r w:rsidRPr="00D17D6A">
              <w:t>Thema</w:t>
            </w:r>
          </w:p>
        </w:tc>
        <w:tc>
          <w:tcPr>
            <w:tcW w:w="7404" w:type="dxa"/>
          </w:tcPr>
          <w:p w14:paraId="3479F619" w14:textId="77777777" w:rsidR="00FB5610" w:rsidRDefault="00EA2DDF" w:rsidP="00FB5610">
            <w:pPr>
              <w:pStyle w:val="TabelleArial1ptvornach"/>
            </w:pPr>
            <w:r>
              <w:t>Produktion: Verfassen einer E-Mail</w:t>
            </w:r>
          </w:p>
        </w:tc>
      </w:tr>
      <w:tr w:rsidR="00FB5610" w14:paraId="2CFD8817" w14:textId="77777777" w:rsidTr="00FB5610">
        <w:tc>
          <w:tcPr>
            <w:tcW w:w="2632" w:type="dxa"/>
          </w:tcPr>
          <w:p w14:paraId="2D0B25B9" w14:textId="77777777" w:rsidR="00FB5610" w:rsidRPr="00D17D6A" w:rsidRDefault="00FB5610" w:rsidP="00FB5610">
            <w:pPr>
              <w:pStyle w:val="TabelleArial10ptfett1ptvornach"/>
            </w:pPr>
            <w:r w:rsidRPr="00D17D6A">
              <w:t>Ziel</w:t>
            </w:r>
          </w:p>
        </w:tc>
        <w:tc>
          <w:tcPr>
            <w:tcW w:w="7404" w:type="dxa"/>
          </w:tcPr>
          <w:p w14:paraId="1FB2E4BA" w14:textId="77777777" w:rsidR="00FB5610" w:rsidRDefault="00C266F7" w:rsidP="00FB5610">
            <w:pPr>
              <w:pStyle w:val="TabelleArial1ptvornach"/>
            </w:pPr>
            <w:r>
              <w:t xml:space="preserve">Eine E-Mail </w:t>
            </w:r>
            <w:r w:rsidR="007104FB">
              <w:t xml:space="preserve">nach textsortenspezifischen Merkmalen analysieren und selbst </w:t>
            </w:r>
            <w:r>
              <w:t>adressatengerecht verfassen</w:t>
            </w:r>
            <w:r w:rsidR="00FB5610">
              <w:t xml:space="preserve"> können</w:t>
            </w:r>
          </w:p>
        </w:tc>
      </w:tr>
      <w:tr w:rsidR="00FB5610" w14:paraId="5CFBC841" w14:textId="77777777" w:rsidTr="00FB5610">
        <w:tc>
          <w:tcPr>
            <w:tcW w:w="2632" w:type="dxa"/>
          </w:tcPr>
          <w:p w14:paraId="155AB000" w14:textId="77777777" w:rsidR="00FB5610" w:rsidRPr="00D17D6A" w:rsidRDefault="00FB5610" w:rsidP="00FB5610">
            <w:pPr>
              <w:pStyle w:val="TabelleArial10ptfett1ptvornach"/>
            </w:pPr>
            <w:r w:rsidRPr="00D17D6A">
              <w:t>Zeitumfang</w:t>
            </w:r>
          </w:p>
        </w:tc>
        <w:tc>
          <w:tcPr>
            <w:tcW w:w="7404" w:type="dxa"/>
          </w:tcPr>
          <w:p w14:paraId="531EBB14" w14:textId="77777777" w:rsidR="00FB5610" w:rsidRDefault="00FB5610" w:rsidP="00FB5610">
            <w:pPr>
              <w:pStyle w:val="TabelleArial1ptvornach"/>
            </w:pPr>
            <w:r>
              <w:rPr>
                <w:color w:val="3F4444"/>
                <w:highlight w:val="yellow"/>
              </w:rPr>
              <w:t>ca. 90</w:t>
            </w:r>
            <w:r w:rsidRPr="006C6A17">
              <w:rPr>
                <w:color w:val="3F4444"/>
                <w:highlight w:val="yellow"/>
              </w:rPr>
              <w:t xml:space="preserve"> Min</w:t>
            </w:r>
          </w:p>
        </w:tc>
      </w:tr>
      <w:tr w:rsidR="00FB5610" w:rsidRPr="008523E5" w14:paraId="1446DC89" w14:textId="77777777" w:rsidTr="00FB5610">
        <w:tc>
          <w:tcPr>
            <w:tcW w:w="2632" w:type="dxa"/>
          </w:tcPr>
          <w:p w14:paraId="423E4539" w14:textId="77777777" w:rsidR="00FB5610" w:rsidRPr="00D17D6A" w:rsidRDefault="00FB5610" w:rsidP="00FB5610">
            <w:pPr>
              <w:pStyle w:val="TabelleArial10ptfett1ptvornach"/>
            </w:pPr>
            <w:r w:rsidRPr="00D17D6A">
              <w:t>Aufgaben abrufbar unter</w:t>
            </w:r>
          </w:p>
        </w:tc>
        <w:tc>
          <w:tcPr>
            <w:tcW w:w="7404" w:type="dxa"/>
          </w:tcPr>
          <w:p w14:paraId="69F26CDA" w14:textId="77777777" w:rsidR="00FB5610" w:rsidRPr="007104FB" w:rsidRDefault="00FB5610" w:rsidP="00FB5610">
            <w:pPr>
              <w:pStyle w:val="TabelleArial1ptvornach"/>
              <w:rPr>
                <w:lang w:val="en-US"/>
              </w:rPr>
            </w:pPr>
            <w:r w:rsidRPr="007104FB">
              <w:rPr>
                <w:lang w:val="en-US"/>
              </w:rPr>
              <w:t>Unterrichtsthemen/.../</w:t>
            </w:r>
            <w:r w:rsidR="007104FB" w:rsidRPr="007104FB">
              <w:rPr>
                <w:lang w:val="en-US"/>
              </w:rPr>
              <w:t>Topic 1: Shaping your i</w:t>
            </w:r>
            <w:r w:rsidR="007104FB">
              <w:rPr>
                <w:lang w:val="en-US"/>
              </w:rPr>
              <w:t>dentity/…</w:t>
            </w:r>
          </w:p>
        </w:tc>
      </w:tr>
      <w:tr w:rsidR="00FB5610" w14:paraId="43300331" w14:textId="77777777" w:rsidTr="00FB5610">
        <w:tc>
          <w:tcPr>
            <w:tcW w:w="2632" w:type="dxa"/>
          </w:tcPr>
          <w:p w14:paraId="7D87387A" w14:textId="77777777" w:rsidR="00FB5610" w:rsidRPr="00D17D6A" w:rsidRDefault="00FB5610" w:rsidP="00FB5610">
            <w:pPr>
              <w:pStyle w:val="TabelleArial10ptfett1ptvornach"/>
            </w:pPr>
            <w:r w:rsidRPr="00D17D6A">
              <w:t>Arbeitsmaterialien</w:t>
            </w:r>
          </w:p>
        </w:tc>
        <w:tc>
          <w:tcPr>
            <w:tcW w:w="7404" w:type="dxa"/>
          </w:tcPr>
          <w:p w14:paraId="478E8FD0" w14:textId="77777777" w:rsidR="00FB5610" w:rsidRDefault="00FB5610" w:rsidP="00FB5610">
            <w:pPr>
              <w:pStyle w:val="TabelleArial1ptvornach"/>
            </w:pPr>
            <w:r>
              <w:t xml:space="preserve">Datei: </w:t>
            </w:r>
            <w:r w:rsidR="0033332A" w:rsidRPr="0033332A">
              <w:t>Ch12_T1_Text_B_email_Vorlage</w:t>
            </w:r>
            <w:r w:rsidRPr="001C51D4">
              <w:t>.docx</w:t>
            </w:r>
          </w:p>
        </w:tc>
      </w:tr>
      <w:tr w:rsidR="00FB5610" w14:paraId="0BFFAAD0" w14:textId="77777777" w:rsidTr="00FB5610">
        <w:tc>
          <w:tcPr>
            <w:tcW w:w="2632" w:type="dxa"/>
          </w:tcPr>
          <w:p w14:paraId="23F74678" w14:textId="77777777" w:rsidR="00FB5610" w:rsidRPr="00D17D6A" w:rsidRDefault="00FB5610" w:rsidP="00FB5610">
            <w:pPr>
              <w:pStyle w:val="TabelleArial10ptfett1ptvornach"/>
            </w:pPr>
            <w:r w:rsidRPr="00D17D6A">
              <w:t>Abzugebende Dateien</w:t>
            </w:r>
          </w:p>
        </w:tc>
        <w:tc>
          <w:tcPr>
            <w:tcW w:w="7404" w:type="dxa"/>
          </w:tcPr>
          <w:p w14:paraId="60573100" w14:textId="77777777" w:rsidR="00FB5610" w:rsidRDefault="00FB5610" w:rsidP="00FB5610">
            <w:pPr>
              <w:pStyle w:val="TabelleArial1ptvornach"/>
            </w:pPr>
            <w:r w:rsidRPr="00F151F5">
              <w:rPr>
                <w:highlight w:val="yellow"/>
              </w:rPr>
              <w:t>Klasse</w:t>
            </w:r>
            <w:r>
              <w:t>_</w:t>
            </w:r>
            <w:r w:rsidRPr="001C51D4">
              <w:rPr>
                <w:highlight w:val="yellow"/>
              </w:rPr>
              <w:t>Nachname</w:t>
            </w:r>
            <w:r>
              <w:t>_</w:t>
            </w:r>
            <w:r w:rsidR="0033332A">
              <w:t>T1_Email</w:t>
            </w:r>
            <w:r>
              <w:t>_V1.docx</w:t>
            </w:r>
          </w:p>
        </w:tc>
      </w:tr>
      <w:tr w:rsidR="00FB5610" w14:paraId="1285108D" w14:textId="77777777" w:rsidTr="00FB5610">
        <w:tc>
          <w:tcPr>
            <w:tcW w:w="2632" w:type="dxa"/>
          </w:tcPr>
          <w:p w14:paraId="6A48B0EC" w14:textId="77777777" w:rsidR="00FB5610" w:rsidRPr="00D17D6A" w:rsidRDefault="00FB5610" w:rsidP="00FB5610">
            <w:pPr>
              <w:pStyle w:val="TabelleArial10ptfett1ptvornach"/>
            </w:pPr>
            <w:r w:rsidRPr="00D17D6A">
              <w:t>Abgabe bis</w:t>
            </w:r>
          </w:p>
        </w:tc>
        <w:tc>
          <w:tcPr>
            <w:tcW w:w="7404" w:type="dxa"/>
          </w:tcPr>
          <w:p w14:paraId="01B832E4" w14:textId="77777777" w:rsidR="00FB5610" w:rsidRDefault="00FB5610" w:rsidP="00FB5610">
            <w:pPr>
              <w:pStyle w:val="TabelleArial1ptvornach"/>
            </w:pPr>
          </w:p>
        </w:tc>
      </w:tr>
    </w:tbl>
    <w:p w14:paraId="15D89BCA" w14:textId="77777777" w:rsidR="002629CF" w:rsidRPr="00B153ED" w:rsidRDefault="002629CF" w:rsidP="009D69D1">
      <w:pPr>
        <w:rPr>
          <w:b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0"/>
        <w:gridCol w:w="9390"/>
      </w:tblGrid>
      <w:tr w:rsidR="001C51D4" w14:paraId="5D94FF66" w14:textId="77777777" w:rsidTr="001C51D4">
        <w:tc>
          <w:tcPr>
            <w:tcW w:w="670" w:type="dxa"/>
          </w:tcPr>
          <w:p w14:paraId="31DD3F18" w14:textId="77777777" w:rsidR="001C51D4" w:rsidRPr="00D17D6A" w:rsidRDefault="001C51D4" w:rsidP="00D17D6A">
            <w:pPr>
              <w:pStyle w:val="TabelleArial10ptfett1ptvornach"/>
            </w:pPr>
            <w:r w:rsidRPr="00D17D6A">
              <w:t>Nr.</w:t>
            </w:r>
          </w:p>
        </w:tc>
        <w:tc>
          <w:tcPr>
            <w:tcW w:w="9390" w:type="dxa"/>
          </w:tcPr>
          <w:p w14:paraId="0FCA43BA" w14:textId="77777777" w:rsidR="001C51D4" w:rsidRPr="00D17D6A" w:rsidRDefault="001C51D4" w:rsidP="00D17D6A">
            <w:pPr>
              <w:pStyle w:val="TabelleArial10ptfett1ptvornach"/>
            </w:pPr>
            <w:r w:rsidRPr="00D17D6A">
              <w:t>Aufgabe(n)</w:t>
            </w:r>
          </w:p>
        </w:tc>
      </w:tr>
      <w:tr w:rsidR="00DB010B" w14:paraId="24C877A0" w14:textId="77777777" w:rsidTr="00940563">
        <w:tc>
          <w:tcPr>
            <w:tcW w:w="670" w:type="dxa"/>
          </w:tcPr>
          <w:p w14:paraId="3816DB2D" w14:textId="77777777" w:rsidR="00DB010B" w:rsidRPr="00D17D6A" w:rsidRDefault="00DB010B" w:rsidP="00DB010B">
            <w:pPr>
              <w:pStyle w:val="TabelleArial10ptfett1ptvornach"/>
            </w:pPr>
            <w:r w:rsidRPr="00D17D6A">
              <w:t>1</w:t>
            </w:r>
          </w:p>
        </w:tc>
        <w:tc>
          <w:tcPr>
            <w:tcW w:w="9390" w:type="dxa"/>
            <w:vAlign w:val="center"/>
          </w:tcPr>
          <w:p w14:paraId="5FE30F22" w14:textId="77777777" w:rsidR="00DB010B" w:rsidRPr="00725BB4" w:rsidRDefault="00DB010B" w:rsidP="00C93CD2">
            <w:pPr>
              <w:pStyle w:val="TabelleArial1ptvornach"/>
              <w:rPr>
                <w:rStyle w:val="Strong"/>
              </w:rPr>
            </w:pPr>
            <w:r>
              <w:t xml:space="preserve">Diese Word-Datei umbenennen in: </w:t>
            </w:r>
            <w:r w:rsidR="0033332A" w:rsidRPr="00F151F5">
              <w:rPr>
                <w:highlight w:val="yellow"/>
              </w:rPr>
              <w:t>Klasse</w:t>
            </w:r>
            <w:r w:rsidR="0033332A">
              <w:t>_</w:t>
            </w:r>
            <w:r w:rsidR="0033332A" w:rsidRPr="001C51D4">
              <w:rPr>
                <w:highlight w:val="yellow"/>
              </w:rPr>
              <w:t>Nachname</w:t>
            </w:r>
            <w:r w:rsidR="0033332A">
              <w:t>_T1_Email_V1.docx</w:t>
            </w:r>
          </w:p>
        </w:tc>
      </w:tr>
      <w:tr w:rsidR="00DB010B" w14:paraId="7BDD8F6F" w14:textId="77777777" w:rsidTr="00940563">
        <w:tc>
          <w:tcPr>
            <w:tcW w:w="670" w:type="dxa"/>
          </w:tcPr>
          <w:p w14:paraId="39A1FAA9" w14:textId="77777777" w:rsidR="00DB010B" w:rsidRPr="00D17D6A" w:rsidRDefault="00DB010B" w:rsidP="00DB010B">
            <w:pPr>
              <w:pStyle w:val="TabelleArial10ptfett1ptvornach"/>
            </w:pPr>
            <w:r w:rsidRPr="00D17D6A">
              <w:t>2</w:t>
            </w:r>
          </w:p>
        </w:tc>
        <w:tc>
          <w:tcPr>
            <w:tcW w:w="9390" w:type="dxa"/>
            <w:vAlign w:val="center"/>
          </w:tcPr>
          <w:p w14:paraId="1619EE74" w14:textId="77777777" w:rsidR="00DB010B" w:rsidRPr="00725BB4" w:rsidRDefault="00DB010B" w:rsidP="00C93CD2">
            <w:pPr>
              <w:pStyle w:val="TabelleArial1ptvornach"/>
              <w:rPr>
                <w:rStyle w:val="Strong"/>
              </w:rPr>
            </w:pPr>
            <w:r>
              <w:t xml:space="preserve">Kopfzeile ausfüllen. Dazu </w:t>
            </w:r>
            <w:r>
              <w:rPr>
                <w:highlight w:val="yellow"/>
              </w:rPr>
              <w:t>gelbe Markierungen</w:t>
            </w:r>
            <w:r>
              <w:t xml:space="preserve"> durch Ihre Einträge ersetzen (</w:t>
            </w:r>
            <w:r>
              <w:rPr>
                <w:highlight w:val="yellow"/>
              </w:rPr>
              <w:t>Klasse, Name, Datum</w:t>
            </w:r>
            <w:r>
              <w:t xml:space="preserve">). Dann alle weiteren Aufgaben direkt in diesem Dokument </w:t>
            </w:r>
            <w:r w:rsidRPr="007E0D3A">
              <w:rPr>
                <w:b/>
                <w:bCs/>
              </w:rPr>
              <w:t>bearbeiten und abspeichern</w:t>
            </w:r>
            <w:r>
              <w:t>.</w:t>
            </w:r>
          </w:p>
        </w:tc>
      </w:tr>
      <w:tr w:rsidR="00DB010B" w14:paraId="7A053FF8" w14:textId="77777777" w:rsidTr="001C51D4">
        <w:tc>
          <w:tcPr>
            <w:tcW w:w="670" w:type="dxa"/>
          </w:tcPr>
          <w:p w14:paraId="7DD49779" w14:textId="77777777" w:rsidR="00DB010B" w:rsidRPr="00D17D6A" w:rsidRDefault="00DB010B" w:rsidP="00DB010B">
            <w:pPr>
              <w:pStyle w:val="TabelleArial10ptfett1ptvornach"/>
            </w:pPr>
            <w:r w:rsidRPr="00D17D6A">
              <w:t>3</w:t>
            </w:r>
          </w:p>
        </w:tc>
        <w:tc>
          <w:tcPr>
            <w:tcW w:w="9390" w:type="dxa"/>
          </w:tcPr>
          <w:p w14:paraId="5FC3EA6D" w14:textId="77777777" w:rsidR="00DB010B" w:rsidRPr="00D17D6A" w:rsidRDefault="007E0D3A" w:rsidP="00C93CD2">
            <w:pPr>
              <w:pStyle w:val="TabelleArial1ptvornach"/>
            </w:pPr>
            <w:r>
              <w:t xml:space="preserve">Aufgaben 1 bis </w:t>
            </w:r>
            <w:r w:rsidR="002418B4">
              <w:t>2</w:t>
            </w:r>
            <w:r>
              <w:t xml:space="preserve"> bearbeiten</w:t>
            </w:r>
          </w:p>
        </w:tc>
      </w:tr>
      <w:tr w:rsidR="00DB010B" w:rsidRPr="008523E5" w14:paraId="4158F0B9" w14:textId="77777777" w:rsidTr="001C51D4">
        <w:tc>
          <w:tcPr>
            <w:tcW w:w="670" w:type="dxa"/>
          </w:tcPr>
          <w:p w14:paraId="36740E45" w14:textId="77777777" w:rsidR="00DB010B" w:rsidRPr="00D17D6A" w:rsidRDefault="00DB010B" w:rsidP="00DB010B">
            <w:pPr>
              <w:pStyle w:val="TabelleArial10ptfett1ptvornach"/>
            </w:pPr>
            <w:r w:rsidRPr="00D17D6A">
              <w:t>4</w:t>
            </w:r>
          </w:p>
        </w:tc>
        <w:tc>
          <w:tcPr>
            <w:tcW w:w="9390" w:type="dxa"/>
          </w:tcPr>
          <w:p w14:paraId="1D544C9A" w14:textId="77777777" w:rsidR="007E0D3A" w:rsidRDefault="007E0D3A" w:rsidP="007E0D3A">
            <w:pPr>
              <w:pStyle w:val="TabelleArial1ptvornach"/>
            </w:pPr>
            <w:r>
              <w:t>Bearbeitete und abgespeicherte Datei im Rückgabeordner hochladen unter:</w:t>
            </w:r>
          </w:p>
          <w:p w14:paraId="460B7A20" w14:textId="77777777" w:rsidR="00DB010B" w:rsidRPr="0033332A" w:rsidRDefault="0033332A" w:rsidP="007E0D3A">
            <w:pPr>
              <w:pStyle w:val="TabelleArial1ptvornach"/>
              <w:rPr>
                <w:lang w:val="en-US"/>
              </w:rPr>
            </w:pPr>
            <w:r w:rsidRPr="007104FB">
              <w:rPr>
                <w:lang w:val="en-US"/>
              </w:rPr>
              <w:t>Unterrichtsthemen/.../Topic 1: Shaping your i</w:t>
            </w:r>
            <w:r>
              <w:rPr>
                <w:lang w:val="en-US"/>
              </w:rPr>
              <w:t>dentity/…</w:t>
            </w:r>
          </w:p>
        </w:tc>
      </w:tr>
    </w:tbl>
    <w:p w14:paraId="0C17AD8C" w14:textId="77777777" w:rsidR="00D17D6A" w:rsidRPr="0033332A" w:rsidRDefault="00D17D6A" w:rsidP="00D17D6A">
      <w:pPr>
        <w:rPr>
          <w:lang w:val="en-US"/>
        </w:rPr>
      </w:pPr>
      <w:r w:rsidRPr="0033332A">
        <w:rPr>
          <w:lang w:val="en-US"/>
        </w:rPr>
        <w:br w:type="page"/>
      </w:r>
    </w:p>
    <w:p w14:paraId="03697A27" w14:textId="77777777" w:rsidR="002629CF" w:rsidRDefault="00541A7B" w:rsidP="009662AE">
      <w:pPr>
        <w:pStyle w:val="Heading1"/>
        <w:numPr>
          <w:ilvl w:val="0"/>
          <w:numId w:val="0"/>
        </w:numPr>
      </w:pPr>
      <w:r>
        <w:t>T1 Text B, Aufgabe 6</w:t>
      </w:r>
      <w:r w:rsidR="009662AE">
        <w:t xml:space="preserve">: </w:t>
      </w:r>
      <w:r w:rsidR="00EA2DDF">
        <w:t>Produktion (</w:t>
      </w:r>
      <w:r>
        <w:t>E-Mail</w:t>
      </w:r>
      <w:r w:rsidR="00EA2DDF">
        <w:t xml:space="preserve"> schreiben)</w:t>
      </w:r>
    </w:p>
    <w:p w14:paraId="007FD6AE" w14:textId="77777777" w:rsidR="00EA2DDF" w:rsidRPr="00541A7B" w:rsidRDefault="00541A7B" w:rsidP="00541A7B">
      <w:pPr>
        <w:rPr>
          <w:lang w:val="en-US"/>
        </w:rPr>
      </w:pPr>
      <w:r w:rsidRPr="00541A7B">
        <w:rPr>
          <w:lang w:val="en-US"/>
        </w:rPr>
        <w:t xml:space="preserve">Imagine you have a friend whose </w:t>
      </w:r>
      <w:proofErr w:type="gramStart"/>
      <w:r w:rsidRPr="00541A7B">
        <w:rPr>
          <w:lang w:val="en-US"/>
        </w:rPr>
        <w:t>ambition it</w:t>
      </w:r>
      <w:proofErr w:type="gramEnd"/>
      <w:r w:rsidRPr="00541A7B">
        <w:rPr>
          <w:lang w:val="en-US"/>
        </w:rPr>
        <w:t xml:space="preserve"> is to reach the summit of Mount Everest. Write them an email informing them of Ktiri's story and what they might expect from the experience.</w:t>
      </w:r>
    </w:p>
    <w:p w14:paraId="435B80A4" w14:textId="77777777" w:rsidR="00EA2DDF" w:rsidRDefault="00EA2DDF" w:rsidP="00EA2DDF">
      <w:r>
        <w:t>Bearbeiten Sie dazu folgende Teilaufgaben:</w:t>
      </w:r>
    </w:p>
    <w:p w14:paraId="2862EC99" w14:textId="77777777" w:rsidR="00614DD5" w:rsidRPr="00614DD5" w:rsidRDefault="00614DD5" w:rsidP="00614DD5">
      <w:pPr>
        <w:pStyle w:val="ListParagraph"/>
        <w:numPr>
          <w:ilvl w:val="0"/>
          <w:numId w:val="12"/>
        </w:numPr>
      </w:pPr>
      <w:r>
        <w:t>Lesen Sie folgende Hinweise (</w:t>
      </w:r>
      <w:r>
        <w:fldChar w:fldCharType="begin"/>
      </w:r>
      <w:r>
        <w:instrText xml:space="preserve"> REF _Ref146784071 \h </w:instrText>
      </w:r>
      <w:r>
        <w:fldChar w:fldCharType="separate"/>
      </w:r>
      <w:r>
        <w:t xml:space="preserve">Abb. </w:t>
      </w:r>
      <w:r>
        <w:rPr>
          <w:noProof/>
        </w:rPr>
        <w:t>1</w:t>
      </w:r>
      <w:r>
        <w:fldChar w:fldCharType="end"/>
      </w:r>
      <w:r>
        <w:t>) gründlich durch, was beim Verfassen einer E-Mail zu beachten ist.</w:t>
      </w:r>
    </w:p>
    <w:p w14:paraId="761B606D" w14:textId="77777777" w:rsidR="00614DD5" w:rsidRDefault="00614DD5" w:rsidP="00614D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79C433" wp14:editId="32689FA3">
            <wp:extent cx="4344630" cy="2658877"/>
            <wp:effectExtent l="0" t="0" r="0" b="0"/>
            <wp:docPr id="14921203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20307" name="Grafik 1492120307"/>
                    <pic:cNvPicPr/>
                  </pic:nvPicPr>
                  <pic:blipFill rotWithShape="1">
                    <a:blip r:embed="rId8"/>
                    <a:srcRect l="2390" t="3103" r="4523" b="54173"/>
                    <a:stretch/>
                  </pic:blipFill>
                  <pic:spPr bwMode="auto">
                    <a:xfrm>
                      <a:off x="0" y="0"/>
                      <a:ext cx="4358801" cy="266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F344E" w14:textId="77777777" w:rsidR="00614DD5" w:rsidRDefault="00614DD5" w:rsidP="00614DD5">
      <w:pPr>
        <w:pStyle w:val="Caption"/>
      </w:pPr>
      <w:bookmarkStart w:id="0" w:name="_Ref146784071"/>
      <w:r>
        <w:t xml:space="preserve">Abb. </w:t>
      </w:r>
      <w:fldSimple w:instr=" SEQ Abb. \* ARABIC ">
        <w:r>
          <w:rPr>
            <w:noProof/>
          </w:rPr>
          <w:t>1</w:t>
        </w:r>
      </w:fldSimple>
      <w:bookmarkEnd w:id="0"/>
      <w:r>
        <w:t>: Auszug aus Skills Files zum Verfassen einer E-Mail (Lehrbuch, Challenge 12/13 von Klett, S. 209)</w:t>
      </w:r>
    </w:p>
    <w:p w14:paraId="60964DCE" w14:textId="77777777" w:rsidR="005D3BCA" w:rsidRDefault="005D3BCA" w:rsidP="005D3BCA">
      <w:pPr>
        <w:pStyle w:val="ListParagraph"/>
        <w:numPr>
          <w:ilvl w:val="0"/>
          <w:numId w:val="12"/>
        </w:numPr>
      </w:pPr>
      <w:r>
        <w:t xml:space="preserve">Analysieren Sie die inhaltliche Struktur der vorgegebenen E-Mail, indem Sie die </w:t>
      </w:r>
      <w:r>
        <w:fldChar w:fldCharType="begin"/>
      </w:r>
      <w:r>
        <w:instrText xml:space="preserve"> REF _Ref146783274 \h </w:instrText>
      </w:r>
      <w:r>
        <w:fldChar w:fldCharType="separate"/>
      </w:r>
      <w:r>
        <w:t xml:space="preserve">Tab. </w:t>
      </w:r>
      <w:r>
        <w:rPr>
          <w:noProof/>
        </w:rPr>
        <w:t>1</w:t>
      </w:r>
      <w:r>
        <w:fldChar w:fldCharType="end"/>
      </w:r>
      <w:r>
        <w:t xml:space="preserve"> ausfüllen.</w:t>
      </w:r>
    </w:p>
    <w:p w14:paraId="0133BDE4" w14:textId="77777777" w:rsidR="005D3BCA" w:rsidRPr="005D3BCA" w:rsidRDefault="005D3BCA" w:rsidP="005D3BCA">
      <w:pPr>
        <w:rPr>
          <w:i/>
          <w:lang w:val="en-US"/>
        </w:rPr>
      </w:pPr>
      <w:r w:rsidRPr="005D3BCA">
        <w:rPr>
          <w:i/>
          <w:lang w:val="en-US"/>
        </w:rPr>
        <w:t>Lösungsvorschlag</w:t>
      </w:r>
    </w:p>
    <w:p w14:paraId="39089671" w14:textId="77777777" w:rsidR="005D3BCA" w:rsidRPr="005D3BCA" w:rsidRDefault="005D3BCA" w:rsidP="005D3BCA">
      <w:pPr>
        <w:rPr>
          <w:color w:val="0070C0"/>
          <w:lang w:val="en-US"/>
        </w:rPr>
      </w:pPr>
      <w:r w:rsidRPr="005D3BCA">
        <w:rPr>
          <w:color w:val="0070C0"/>
          <w:lang w:val="en-US"/>
        </w:rPr>
        <w:t xml:space="preserve">Dear </w:t>
      </w:r>
      <w:r w:rsidRPr="00614DD5">
        <w:rPr>
          <w:color w:val="0070C0"/>
          <w:lang w:val="en-US"/>
        </w:rPr>
        <w:t>Tom</w:t>
      </w:r>
    </w:p>
    <w:p w14:paraId="198032E3" w14:textId="1F938D04" w:rsidR="005D3BCA" w:rsidRPr="005D3BCA" w:rsidRDefault="005D3BCA" w:rsidP="005D3BCA">
      <w:pPr>
        <w:rPr>
          <w:color w:val="0070C0"/>
          <w:lang w:val="en-US"/>
        </w:rPr>
      </w:pPr>
      <w:r w:rsidRPr="005D3BCA">
        <w:rPr>
          <w:color w:val="0070C0"/>
          <w:lang w:val="en-US"/>
        </w:rPr>
        <w:t xml:space="preserve">I </w:t>
      </w:r>
      <w:r w:rsidR="00D94252">
        <w:rPr>
          <w:color w:val="0070C0"/>
          <w:lang w:val="en-US"/>
        </w:rPr>
        <w:t xml:space="preserve">have </w:t>
      </w:r>
      <w:r w:rsidRPr="005D3BCA">
        <w:rPr>
          <w:color w:val="0070C0"/>
          <w:lang w:val="en-US"/>
        </w:rPr>
        <w:t>recently read an article about Mariam Ktiri, who climbed Mount Everest and got stuck in a traffic jam on the way down. For an hour and a half, Ktiri was stuck in the so-called “death zone” where humans can’t survive long because the air is so thin. It’s understandable that she felt disillusioned and frustrated. I hadn’t really considered that so many people would be climbing to the summit at the same time.</w:t>
      </w:r>
    </w:p>
    <w:p w14:paraId="662CF87E" w14:textId="77777777" w:rsidR="005D3BCA" w:rsidRPr="005D3BCA" w:rsidRDefault="005D3BCA" w:rsidP="005D3BCA">
      <w:pPr>
        <w:rPr>
          <w:color w:val="0070C0"/>
          <w:lang w:val="en-US"/>
        </w:rPr>
      </w:pPr>
      <w:r w:rsidRPr="005D3BCA">
        <w:rPr>
          <w:color w:val="0070C0"/>
          <w:lang w:val="en-US"/>
        </w:rPr>
        <w:t>According to the article, 300 people reached Everest’s summit on the same day as Ktiri – a record for a single day. Although there were around 900 successful summits in 2019, 11 climbers died in the attempt.</w:t>
      </w:r>
    </w:p>
    <w:p w14:paraId="6645E54B" w14:textId="77777777" w:rsidR="005D3BCA" w:rsidRPr="005D3BCA" w:rsidRDefault="005D3BCA" w:rsidP="005D3BCA">
      <w:pPr>
        <w:rPr>
          <w:color w:val="0070C0"/>
          <w:lang w:val="en-US"/>
        </w:rPr>
      </w:pPr>
      <w:r w:rsidRPr="005D3BCA">
        <w:rPr>
          <w:color w:val="0070C0"/>
          <w:lang w:val="en-US"/>
        </w:rPr>
        <w:t>In the article Ktiri says that the main problem on Everest is that many of the climbers lack experience.</w:t>
      </w:r>
    </w:p>
    <w:p w14:paraId="227A6130" w14:textId="77777777" w:rsidR="005D3BCA" w:rsidRPr="005D3BCA" w:rsidRDefault="005D3BCA" w:rsidP="005D3BCA">
      <w:pPr>
        <w:rPr>
          <w:color w:val="0070C0"/>
          <w:lang w:val="en-US"/>
        </w:rPr>
      </w:pPr>
      <w:r w:rsidRPr="005D3BCA">
        <w:rPr>
          <w:color w:val="0070C0"/>
          <w:lang w:val="en-US"/>
        </w:rPr>
        <w:t>She hopes that the operators will begin testing their clients’ mountaineering skills.</w:t>
      </w:r>
    </w:p>
    <w:p w14:paraId="4BEF3A57" w14:textId="77777777" w:rsidR="005D3BCA" w:rsidRPr="005D3BCA" w:rsidRDefault="005D3BCA" w:rsidP="005D3BCA">
      <w:pPr>
        <w:rPr>
          <w:color w:val="0070C0"/>
          <w:lang w:val="en-US"/>
        </w:rPr>
      </w:pPr>
      <w:r w:rsidRPr="005D3BCA">
        <w:rPr>
          <w:color w:val="0070C0"/>
          <w:lang w:val="en-US"/>
        </w:rPr>
        <w:t>It was interesting to read that Ktiri went on to scale Lhotse with her Sherpa. She said it was like a reward after experiencing the traffic jam on Everest the day before. Despite feeling very upset when she passed a corpse a few metres below the summit, Ktiri said the experience of completing the “Seven Summits” made her mentally very strong.</w:t>
      </w:r>
    </w:p>
    <w:p w14:paraId="5FB7CA19" w14:textId="778F3ED2" w:rsidR="00A7477B" w:rsidRPr="008523E5" w:rsidRDefault="005D3BCA" w:rsidP="00614DD5">
      <w:pPr>
        <w:rPr>
          <w:color w:val="0070C0"/>
        </w:rPr>
      </w:pPr>
      <w:r w:rsidRPr="008523E5">
        <w:rPr>
          <w:color w:val="0070C0"/>
        </w:rPr>
        <w:t>…</w:t>
      </w:r>
      <w:r w:rsidRPr="008523E5">
        <w:rPr>
          <w:color w:val="0070C0"/>
        </w:rPr>
        <w:br w:type="page"/>
      </w:r>
    </w:p>
    <w:p w14:paraId="4DE0C7F5" w14:textId="77777777" w:rsidR="005D3BCA" w:rsidRPr="008523E5" w:rsidRDefault="005D3BCA" w:rsidP="005D3BCA"/>
    <w:p w14:paraId="4363D746" w14:textId="77777777" w:rsidR="005D3BCA" w:rsidRDefault="005D3BCA" w:rsidP="005D3BCA">
      <w:pPr>
        <w:pStyle w:val="Caption"/>
      </w:pPr>
      <w:bookmarkStart w:id="1" w:name="_Ref146783274"/>
      <w:r>
        <w:t xml:space="preserve">Tab. </w:t>
      </w:r>
      <w:fldSimple w:instr=" SEQ Tab. \* ARABIC ">
        <w:r>
          <w:rPr>
            <w:noProof/>
          </w:rPr>
          <w:t>1</w:t>
        </w:r>
      </w:fldSimple>
      <w:bookmarkEnd w:id="1"/>
      <w:r>
        <w:t>: Inhaltsstruktur einer E-Mail zum Thema „Besteigen des Mount Everest"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796"/>
      </w:tblGrid>
      <w:tr w:rsidR="005D3BCA" w:rsidRPr="006D1BA2" w14:paraId="64FB609B" w14:textId="77777777" w:rsidTr="00F57A62">
        <w:tc>
          <w:tcPr>
            <w:tcW w:w="2547" w:type="dxa"/>
          </w:tcPr>
          <w:p w14:paraId="68466707" w14:textId="77777777" w:rsidR="005D3BCA" w:rsidRPr="006D1BA2" w:rsidRDefault="005D3BCA" w:rsidP="008D1F16">
            <w:pPr>
              <w:rPr>
                <w:i/>
                <w:iCs/>
                <w:lang w:val="en-US"/>
              </w:rPr>
            </w:pPr>
            <w:r w:rsidRPr="006D1BA2">
              <w:rPr>
                <w:lang w:val="en-US"/>
              </w:rPr>
              <w:t>Gliederung der E-Mail</w:t>
            </w:r>
            <w:r w:rsidRPr="006D1BA2">
              <w:rPr>
                <w:lang w:val="en-US"/>
              </w:rPr>
              <w:br/>
            </w:r>
            <w:r w:rsidRPr="006D1BA2">
              <w:rPr>
                <w:i/>
                <w:iCs/>
                <w:lang w:val="en-US"/>
              </w:rPr>
              <w:t>structure of the email</w:t>
            </w:r>
          </w:p>
        </w:tc>
        <w:tc>
          <w:tcPr>
            <w:tcW w:w="2693" w:type="dxa"/>
          </w:tcPr>
          <w:p w14:paraId="6FEB6622" w14:textId="77777777" w:rsidR="005D3BCA" w:rsidRPr="006D1BA2" w:rsidRDefault="005D3BCA" w:rsidP="008D1F1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Inhaltsaspekte</w:t>
            </w:r>
            <w:r>
              <w:rPr>
                <w:lang w:val="en-US"/>
              </w:rPr>
              <w:br/>
            </w:r>
            <w:r>
              <w:rPr>
                <w:i/>
                <w:iCs/>
                <w:lang w:val="en-US"/>
              </w:rPr>
              <w:t>content points</w:t>
            </w:r>
          </w:p>
        </w:tc>
        <w:tc>
          <w:tcPr>
            <w:tcW w:w="4796" w:type="dxa"/>
          </w:tcPr>
          <w:p w14:paraId="34BA2A73" w14:textId="77777777" w:rsidR="005D3BCA" w:rsidRPr="005D3BCA" w:rsidRDefault="005D3BCA" w:rsidP="008D1F16">
            <w:pPr>
              <w:rPr>
                <w:i/>
                <w:iCs/>
              </w:rPr>
            </w:pPr>
            <w:r w:rsidRPr="005D3BCA">
              <w:t>Inhalte aus der vorgegebenen E-Mail</w:t>
            </w:r>
          </w:p>
        </w:tc>
      </w:tr>
      <w:tr w:rsidR="005D3BCA" w:rsidRPr="006D1BA2" w14:paraId="5FEC5CF8" w14:textId="77777777" w:rsidTr="00F57A62">
        <w:tc>
          <w:tcPr>
            <w:tcW w:w="2547" w:type="dxa"/>
            <w:vAlign w:val="center"/>
          </w:tcPr>
          <w:p w14:paraId="1AB60A8E" w14:textId="77777777" w:rsidR="005D3BCA" w:rsidRPr="006D1BA2" w:rsidRDefault="005D3BCA" w:rsidP="008D1F16">
            <w:pPr>
              <w:rPr>
                <w:lang w:val="en-US"/>
              </w:rPr>
            </w:pPr>
            <w:r>
              <w:rPr>
                <w:lang w:val="en-US"/>
              </w:rPr>
              <w:t>Anrede</w:t>
            </w:r>
            <w:r>
              <w:rPr>
                <w:lang w:val="en-US"/>
              </w:rPr>
              <w:br/>
            </w:r>
            <w:r w:rsidRPr="000E664C">
              <w:rPr>
                <w:i/>
                <w:iCs/>
                <w:lang w:val="en-US"/>
              </w:rPr>
              <w:t>Salutation</w:t>
            </w:r>
          </w:p>
        </w:tc>
        <w:tc>
          <w:tcPr>
            <w:tcW w:w="2693" w:type="dxa"/>
          </w:tcPr>
          <w:p w14:paraId="54BFA0CF" w14:textId="77777777" w:rsidR="005D3BCA" w:rsidRPr="006D1BA2" w:rsidRDefault="005D3BCA" w:rsidP="008D1F16">
            <w:r>
              <w:t xml:space="preserve">Anrede und </w:t>
            </w:r>
            <w:r w:rsidRPr="006D1BA2">
              <w:t>Name der Person, i. d</w:t>
            </w:r>
            <w:r>
              <w:t>. R. Vorname</w:t>
            </w:r>
          </w:p>
        </w:tc>
        <w:tc>
          <w:tcPr>
            <w:tcW w:w="4796" w:type="dxa"/>
          </w:tcPr>
          <w:p w14:paraId="5688FA04" w14:textId="5B48F4F2" w:rsidR="005D3BCA" w:rsidRPr="006D1BA2" w:rsidRDefault="00F57A62" w:rsidP="008D1F16">
            <w:r>
              <w:t>Ja, vorhanden, Anrede mit Vornamen</w:t>
            </w:r>
          </w:p>
        </w:tc>
      </w:tr>
      <w:tr w:rsidR="005D3BCA" w:rsidRPr="006D1BA2" w14:paraId="302FC5F3" w14:textId="77777777" w:rsidTr="00F57A62">
        <w:tc>
          <w:tcPr>
            <w:tcW w:w="2547" w:type="dxa"/>
            <w:vMerge w:val="restart"/>
            <w:vAlign w:val="center"/>
          </w:tcPr>
          <w:p w14:paraId="09B7770E" w14:textId="77777777" w:rsidR="005D3BCA" w:rsidRPr="006D1BA2" w:rsidRDefault="005D3BCA" w:rsidP="008D1F16">
            <w:r>
              <w:t>Einleitung</w:t>
            </w:r>
            <w:r>
              <w:br/>
            </w:r>
            <w:r w:rsidRPr="000E664C">
              <w:rPr>
                <w:i/>
                <w:iCs/>
              </w:rPr>
              <w:t>Introduction</w:t>
            </w:r>
          </w:p>
        </w:tc>
        <w:tc>
          <w:tcPr>
            <w:tcW w:w="2693" w:type="dxa"/>
          </w:tcPr>
          <w:p w14:paraId="5E5F0935" w14:textId="77777777" w:rsidR="005D3BCA" w:rsidRDefault="005D3BCA" w:rsidP="008D1F16">
            <w:r>
              <w:t>Grund für E-Mail</w:t>
            </w:r>
          </w:p>
          <w:p w14:paraId="7EF12E23" w14:textId="77777777" w:rsidR="005D3BCA" w:rsidRPr="006D1BA2" w:rsidRDefault="005D3BCA" w:rsidP="005D3BCA"/>
        </w:tc>
        <w:tc>
          <w:tcPr>
            <w:tcW w:w="4796" w:type="dxa"/>
          </w:tcPr>
          <w:p w14:paraId="0583E689" w14:textId="2EDE18DE" w:rsidR="005D3BCA" w:rsidRPr="00A7477B" w:rsidRDefault="00F57A62" w:rsidP="008D1F16">
            <w:r>
              <w:t>Fehlt, aber erwähnt, dass sie</w:t>
            </w:r>
            <w:r w:rsidR="00DD7AFB">
              <w:t xml:space="preserve"> </w:t>
            </w:r>
            <w:r>
              <w:t xml:space="preserve">einen </w:t>
            </w:r>
            <w:r w:rsidR="00192796">
              <w:t xml:space="preserve">Artikel </w:t>
            </w:r>
            <w:r>
              <w:t>über … gelesen hat, d. h.  implizit ist das der Grund für das Schreiben</w:t>
            </w:r>
          </w:p>
        </w:tc>
      </w:tr>
      <w:tr w:rsidR="005D3BCA" w:rsidRPr="008523E5" w14:paraId="3D0AEFE5" w14:textId="77777777" w:rsidTr="00F57A62">
        <w:tc>
          <w:tcPr>
            <w:tcW w:w="2547" w:type="dxa"/>
            <w:vMerge/>
            <w:vAlign w:val="center"/>
          </w:tcPr>
          <w:p w14:paraId="33C9CD40" w14:textId="77777777" w:rsidR="005D3BCA" w:rsidRDefault="005D3BCA" w:rsidP="008D1F16"/>
        </w:tc>
        <w:tc>
          <w:tcPr>
            <w:tcW w:w="2693" w:type="dxa"/>
          </w:tcPr>
          <w:p w14:paraId="5FD3DF26" w14:textId="77777777" w:rsidR="005D3BCA" w:rsidRDefault="005D3BCA" w:rsidP="008D1F16">
            <w:r>
              <w:t>Überleitung zum Hauptteil</w:t>
            </w:r>
          </w:p>
        </w:tc>
        <w:tc>
          <w:tcPr>
            <w:tcW w:w="4796" w:type="dxa"/>
          </w:tcPr>
          <w:p w14:paraId="5E2498E8" w14:textId="78FA10E1" w:rsidR="005D3BCA" w:rsidRPr="008523E5" w:rsidRDefault="00F57A62" w:rsidP="008D1F16">
            <w:pPr>
              <w:rPr>
                <w:lang w:val="en-US"/>
              </w:rPr>
            </w:pPr>
            <w:r w:rsidRPr="008523E5">
              <w:rPr>
                <w:lang w:val="en-US"/>
              </w:rPr>
              <w:t>I hadn’t really considered that so many people would be climbing tot he summit at the same time.</w:t>
            </w:r>
          </w:p>
        </w:tc>
      </w:tr>
      <w:tr w:rsidR="005D3BCA" w:rsidRPr="006D1BA2" w14:paraId="071EDB86" w14:textId="77777777" w:rsidTr="00F57A62">
        <w:tc>
          <w:tcPr>
            <w:tcW w:w="2547" w:type="dxa"/>
            <w:vMerge w:val="restart"/>
            <w:vAlign w:val="center"/>
          </w:tcPr>
          <w:p w14:paraId="67A20872" w14:textId="77777777" w:rsidR="005D3BCA" w:rsidRPr="006D1BA2" w:rsidRDefault="005D3BCA" w:rsidP="008D1F16">
            <w:r>
              <w:t>Hauptteil</w:t>
            </w:r>
            <w:r>
              <w:br/>
            </w:r>
            <w:r w:rsidRPr="000E664C">
              <w:rPr>
                <w:i/>
                <w:iCs/>
              </w:rPr>
              <w:t>main part</w:t>
            </w:r>
          </w:p>
        </w:tc>
        <w:tc>
          <w:tcPr>
            <w:tcW w:w="2693" w:type="dxa"/>
          </w:tcPr>
          <w:p w14:paraId="4E2AD89A" w14:textId="77777777" w:rsidR="005D3BCA" w:rsidRDefault="005D3BCA" w:rsidP="008D1F16">
            <w:r>
              <w:t xml:space="preserve">Argument 1 </w:t>
            </w:r>
          </w:p>
          <w:p w14:paraId="5CC467F5" w14:textId="77777777" w:rsidR="005D3BCA" w:rsidRPr="006D1BA2" w:rsidRDefault="005D3BCA" w:rsidP="008D1F16"/>
        </w:tc>
        <w:tc>
          <w:tcPr>
            <w:tcW w:w="4796" w:type="dxa"/>
          </w:tcPr>
          <w:p w14:paraId="4BE6E54E" w14:textId="77777777" w:rsidR="005D3BCA" w:rsidRDefault="00F57A62" w:rsidP="008D1F16">
            <w:r>
              <w:t>kein Argument nur Fakt</w:t>
            </w:r>
          </w:p>
          <w:p w14:paraId="75D4FDF0" w14:textId="10EC07EE" w:rsidR="00F57A62" w:rsidRPr="00A7477B" w:rsidRDefault="00F57A62" w:rsidP="008D1F16">
            <w:r>
              <w:t>Fakt 1: Anz. Leute, die Mt. Everest bestiegen haben</w:t>
            </w:r>
          </w:p>
        </w:tc>
      </w:tr>
      <w:tr w:rsidR="005D3BCA" w:rsidRPr="006D1BA2" w14:paraId="27BC24AA" w14:textId="77777777" w:rsidTr="00F57A62">
        <w:tc>
          <w:tcPr>
            <w:tcW w:w="2547" w:type="dxa"/>
            <w:vMerge/>
            <w:vAlign w:val="center"/>
          </w:tcPr>
          <w:p w14:paraId="45D85668" w14:textId="77777777" w:rsidR="005D3BCA" w:rsidRPr="006D1BA2" w:rsidRDefault="005D3BCA" w:rsidP="008D1F16"/>
        </w:tc>
        <w:tc>
          <w:tcPr>
            <w:tcW w:w="2693" w:type="dxa"/>
          </w:tcPr>
          <w:p w14:paraId="1777AC80" w14:textId="77777777" w:rsidR="005D3BCA" w:rsidRDefault="005D3BCA" w:rsidP="008D1F16">
            <w:r>
              <w:t xml:space="preserve">Argument 2 </w:t>
            </w:r>
          </w:p>
          <w:p w14:paraId="6521605F" w14:textId="77777777" w:rsidR="005D3BCA" w:rsidRPr="006D1BA2" w:rsidRDefault="005D3BCA" w:rsidP="008D1F16"/>
        </w:tc>
        <w:tc>
          <w:tcPr>
            <w:tcW w:w="4796" w:type="dxa"/>
          </w:tcPr>
          <w:p w14:paraId="6F321828" w14:textId="77777777" w:rsidR="005D3BCA" w:rsidRDefault="00F57A62" w:rsidP="008D1F16">
            <w:r>
              <w:t>k</w:t>
            </w:r>
            <w:r w:rsidRPr="00F57A62">
              <w:t>ein Argument nur Fakt</w:t>
            </w:r>
          </w:p>
          <w:p w14:paraId="4C7B0D5A" w14:textId="2ED298C3" w:rsidR="00F57A62" w:rsidRPr="00A7477B" w:rsidRDefault="00F57A62" w:rsidP="008D1F16">
            <w:r>
              <w:t>Fakt 2: Problem mangelnder Erfahrung der Leute, die Berg besteigen</w:t>
            </w:r>
          </w:p>
        </w:tc>
      </w:tr>
      <w:tr w:rsidR="005D3BCA" w:rsidRPr="006D1BA2" w14:paraId="48E91058" w14:textId="77777777" w:rsidTr="00F57A62">
        <w:tc>
          <w:tcPr>
            <w:tcW w:w="2547" w:type="dxa"/>
            <w:vMerge/>
            <w:vAlign w:val="center"/>
          </w:tcPr>
          <w:p w14:paraId="77D767F8" w14:textId="77777777" w:rsidR="005D3BCA" w:rsidRPr="006D1BA2" w:rsidRDefault="005D3BCA" w:rsidP="008D1F16"/>
        </w:tc>
        <w:tc>
          <w:tcPr>
            <w:tcW w:w="2693" w:type="dxa"/>
          </w:tcPr>
          <w:p w14:paraId="1DBC899C" w14:textId="77777777" w:rsidR="005D3BCA" w:rsidRDefault="005D3BCA" w:rsidP="008D1F16">
            <w:r>
              <w:t xml:space="preserve">Argument 3 </w:t>
            </w:r>
          </w:p>
          <w:p w14:paraId="64F7EA87" w14:textId="77777777" w:rsidR="005D3BCA" w:rsidRPr="006D1BA2" w:rsidRDefault="005D3BCA" w:rsidP="008D1F16"/>
        </w:tc>
        <w:tc>
          <w:tcPr>
            <w:tcW w:w="4796" w:type="dxa"/>
          </w:tcPr>
          <w:p w14:paraId="15ED3A7A" w14:textId="56C7DD6E" w:rsidR="005D3BCA" w:rsidRPr="00A7477B" w:rsidRDefault="00F57A62" w:rsidP="008D1F16">
            <w:r>
              <w:t>Lsg zu Problem: Leute testen, ob sie kompetent sind f. Herausforderung</w:t>
            </w:r>
          </w:p>
        </w:tc>
      </w:tr>
      <w:tr w:rsidR="005D3BCA" w:rsidRPr="006D1BA2" w14:paraId="0C0240CB" w14:textId="77777777" w:rsidTr="00F57A62">
        <w:tc>
          <w:tcPr>
            <w:tcW w:w="2547" w:type="dxa"/>
            <w:vMerge w:val="restart"/>
            <w:vAlign w:val="center"/>
          </w:tcPr>
          <w:p w14:paraId="3024D863" w14:textId="77777777" w:rsidR="005D3BCA" w:rsidRPr="002418B4" w:rsidRDefault="005D3BCA" w:rsidP="008D1F16">
            <w:pPr>
              <w:rPr>
                <w:i/>
                <w:iCs/>
              </w:rPr>
            </w:pPr>
            <w:r>
              <w:t>Schluss</w:t>
            </w:r>
            <w:r>
              <w:br/>
            </w:r>
            <w:r>
              <w:rPr>
                <w:i/>
                <w:iCs/>
              </w:rPr>
              <w:t>closing</w:t>
            </w:r>
          </w:p>
        </w:tc>
        <w:tc>
          <w:tcPr>
            <w:tcW w:w="2693" w:type="dxa"/>
          </w:tcPr>
          <w:p w14:paraId="108E0E55" w14:textId="77777777" w:rsidR="005D3BCA" w:rsidRPr="006D1BA2" w:rsidRDefault="005D3BCA" w:rsidP="008D1F16">
            <w:r>
              <w:t xml:space="preserve">Schlussfolgerung </w:t>
            </w:r>
          </w:p>
        </w:tc>
        <w:tc>
          <w:tcPr>
            <w:tcW w:w="4796" w:type="dxa"/>
          </w:tcPr>
          <w:p w14:paraId="34C8877B" w14:textId="2E91067B" w:rsidR="005D3BCA" w:rsidRPr="000A13FE" w:rsidRDefault="00A7477B" w:rsidP="008D1F16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5D3BCA" w:rsidRPr="006D1BA2" w14:paraId="288316D9" w14:textId="77777777" w:rsidTr="00F57A62">
        <w:tc>
          <w:tcPr>
            <w:tcW w:w="2547" w:type="dxa"/>
            <w:vMerge/>
          </w:tcPr>
          <w:p w14:paraId="4D7C6DAF" w14:textId="77777777" w:rsidR="005D3BCA" w:rsidRPr="006D1BA2" w:rsidRDefault="005D3BCA" w:rsidP="008D1F16"/>
        </w:tc>
        <w:tc>
          <w:tcPr>
            <w:tcW w:w="2693" w:type="dxa"/>
          </w:tcPr>
          <w:p w14:paraId="3988A66B" w14:textId="77777777" w:rsidR="005D3BCA" w:rsidRPr="006D1BA2" w:rsidRDefault="005D3BCA" w:rsidP="008D1F16">
            <w:r>
              <w:t>Interesse an Austausch</w:t>
            </w:r>
          </w:p>
        </w:tc>
        <w:tc>
          <w:tcPr>
            <w:tcW w:w="4796" w:type="dxa"/>
          </w:tcPr>
          <w:p w14:paraId="4A653A87" w14:textId="0CB25EA0" w:rsidR="005D3BCA" w:rsidRPr="000A13FE" w:rsidRDefault="00A7477B" w:rsidP="008D1F16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  <w:tr w:rsidR="005D3BCA" w:rsidRPr="007104FB" w14:paraId="6AD7F23D" w14:textId="77777777" w:rsidTr="00F57A62">
        <w:tc>
          <w:tcPr>
            <w:tcW w:w="2547" w:type="dxa"/>
            <w:vMerge/>
          </w:tcPr>
          <w:p w14:paraId="48105973" w14:textId="77777777" w:rsidR="005D3BCA" w:rsidRPr="006D1BA2" w:rsidRDefault="005D3BCA" w:rsidP="008D1F16"/>
        </w:tc>
        <w:tc>
          <w:tcPr>
            <w:tcW w:w="2693" w:type="dxa"/>
          </w:tcPr>
          <w:p w14:paraId="364469B8" w14:textId="77777777" w:rsidR="005D3BCA" w:rsidRPr="006D1BA2" w:rsidRDefault="005D3BCA" w:rsidP="008D1F16">
            <w:r>
              <w:t>Höflicher Schlusssatz</w:t>
            </w:r>
          </w:p>
        </w:tc>
        <w:tc>
          <w:tcPr>
            <w:tcW w:w="4796" w:type="dxa"/>
          </w:tcPr>
          <w:p w14:paraId="7998829E" w14:textId="31E4CD9C" w:rsidR="005D3BCA" w:rsidRPr="000A13FE" w:rsidRDefault="00A7477B" w:rsidP="008D1F16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/</w:t>
            </w:r>
          </w:p>
        </w:tc>
      </w:tr>
      <w:tr w:rsidR="005D3BCA" w:rsidRPr="002918CF" w14:paraId="07D469CA" w14:textId="77777777" w:rsidTr="00F57A62">
        <w:tc>
          <w:tcPr>
            <w:tcW w:w="2547" w:type="dxa"/>
            <w:vMerge/>
          </w:tcPr>
          <w:p w14:paraId="7974FE53" w14:textId="77777777" w:rsidR="005D3BCA" w:rsidRPr="002918CF" w:rsidRDefault="005D3BCA" w:rsidP="008D1F16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84DB336" w14:textId="77777777" w:rsidR="005D3BCA" w:rsidRPr="002918CF" w:rsidRDefault="005D3BCA" w:rsidP="008D1F16">
            <w:r w:rsidRPr="002918CF">
              <w:t>Grußformel und Name, hier Vor-</w:t>
            </w:r>
            <w:r>
              <w:t xml:space="preserve"> und Nachname</w:t>
            </w:r>
          </w:p>
        </w:tc>
        <w:tc>
          <w:tcPr>
            <w:tcW w:w="4796" w:type="dxa"/>
          </w:tcPr>
          <w:p w14:paraId="77E0D83C" w14:textId="31B096F7" w:rsidR="005D3BCA" w:rsidRPr="000A13FE" w:rsidRDefault="00A7477B" w:rsidP="008D1F16">
            <w:pPr>
              <w:rPr>
                <w:color w:val="0070C0"/>
              </w:rPr>
            </w:pPr>
            <w:r>
              <w:rPr>
                <w:color w:val="0070C0"/>
              </w:rPr>
              <w:t>/</w:t>
            </w:r>
          </w:p>
        </w:tc>
      </w:tr>
    </w:tbl>
    <w:p w14:paraId="7AEB24C0" w14:textId="77777777" w:rsidR="005D3BCA" w:rsidRDefault="005D3BCA" w:rsidP="005D3BCA">
      <w:pPr>
        <w:rPr>
          <w:lang w:val="en-US"/>
        </w:rPr>
      </w:pPr>
    </w:p>
    <w:p w14:paraId="29EDC6B3" w14:textId="77777777" w:rsidR="007E7EEC" w:rsidRPr="00614DD5" w:rsidRDefault="007E7EEC" w:rsidP="007E7EEC">
      <w:pPr>
        <w:pStyle w:val="ListParagraph"/>
        <w:numPr>
          <w:ilvl w:val="0"/>
          <w:numId w:val="12"/>
        </w:numPr>
      </w:pPr>
      <w:r w:rsidRPr="007E7EEC">
        <w:t>Analysiere</w:t>
      </w:r>
      <w:r>
        <w:t xml:space="preserve">n Sie anschließend sprachliche und stilistische Merkmale der E-Mail in Bezug auf die Hinweise in </w:t>
      </w:r>
      <w:r>
        <w:fldChar w:fldCharType="begin"/>
      </w:r>
      <w:r>
        <w:instrText xml:space="preserve"> REF _Ref146784071 \h </w:instrText>
      </w:r>
      <w:r>
        <w:fldChar w:fldCharType="separate"/>
      </w:r>
      <w:r>
        <w:t xml:space="preserve">Abb. </w:t>
      </w:r>
      <w:r>
        <w:rPr>
          <w:noProof/>
        </w:rPr>
        <w:t>1</w:t>
      </w:r>
      <w:r>
        <w:fldChar w:fldCharType="end"/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914"/>
      </w:tblGrid>
      <w:tr w:rsidR="007E7EEC" w14:paraId="3E989941" w14:textId="77777777" w:rsidTr="007E7EEC">
        <w:trPr>
          <w:trHeight w:val="211"/>
        </w:trPr>
        <w:tc>
          <w:tcPr>
            <w:tcW w:w="2122" w:type="dxa"/>
          </w:tcPr>
          <w:p w14:paraId="21EC788D" w14:textId="77777777" w:rsidR="007E7EEC" w:rsidRDefault="007E7EEC" w:rsidP="005D3BCA">
            <w:r>
              <w:t>Merkmale</w:t>
            </w:r>
          </w:p>
        </w:tc>
        <w:tc>
          <w:tcPr>
            <w:tcW w:w="7914" w:type="dxa"/>
          </w:tcPr>
          <w:p w14:paraId="07D9838E" w14:textId="77777777" w:rsidR="007E7EEC" w:rsidRDefault="007E7EEC" w:rsidP="005D3BCA"/>
        </w:tc>
      </w:tr>
      <w:tr w:rsidR="007E7EEC" w14:paraId="2112A975" w14:textId="77777777" w:rsidTr="007E7EEC">
        <w:trPr>
          <w:trHeight w:val="208"/>
        </w:trPr>
        <w:tc>
          <w:tcPr>
            <w:tcW w:w="2122" w:type="dxa"/>
          </w:tcPr>
          <w:p w14:paraId="7F3C3511" w14:textId="77777777" w:rsidR="007E7EEC" w:rsidRDefault="007E7EEC" w:rsidP="005D3BCA"/>
        </w:tc>
        <w:tc>
          <w:tcPr>
            <w:tcW w:w="7914" w:type="dxa"/>
          </w:tcPr>
          <w:p w14:paraId="43CCC0F1" w14:textId="77777777" w:rsidR="007E7EEC" w:rsidRDefault="007E7EEC" w:rsidP="005D3BCA"/>
        </w:tc>
      </w:tr>
      <w:tr w:rsidR="007E7EEC" w14:paraId="0CCAAAD8" w14:textId="77777777" w:rsidTr="007E7EEC">
        <w:trPr>
          <w:trHeight w:val="208"/>
        </w:trPr>
        <w:tc>
          <w:tcPr>
            <w:tcW w:w="2122" w:type="dxa"/>
          </w:tcPr>
          <w:p w14:paraId="63FBA10D" w14:textId="77777777" w:rsidR="007E7EEC" w:rsidRDefault="007E7EEC" w:rsidP="005D3BCA"/>
        </w:tc>
        <w:tc>
          <w:tcPr>
            <w:tcW w:w="7914" w:type="dxa"/>
          </w:tcPr>
          <w:p w14:paraId="475E6EBA" w14:textId="77777777" w:rsidR="007E7EEC" w:rsidRDefault="007E7EEC" w:rsidP="005D3BCA"/>
        </w:tc>
      </w:tr>
      <w:tr w:rsidR="007E7EEC" w14:paraId="25889449" w14:textId="77777777" w:rsidTr="007E7EEC">
        <w:trPr>
          <w:trHeight w:val="208"/>
        </w:trPr>
        <w:tc>
          <w:tcPr>
            <w:tcW w:w="2122" w:type="dxa"/>
          </w:tcPr>
          <w:p w14:paraId="5608C8B4" w14:textId="77777777" w:rsidR="007E7EEC" w:rsidRDefault="007E7EEC" w:rsidP="005D3BCA"/>
        </w:tc>
        <w:tc>
          <w:tcPr>
            <w:tcW w:w="7914" w:type="dxa"/>
          </w:tcPr>
          <w:p w14:paraId="2A088FFD" w14:textId="77777777" w:rsidR="007E7EEC" w:rsidRDefault="007E7EEC" w:rsidP="005D3BCA"/>
        </w:tc>
      </w:tr>
      <w:tr w:rsidR="007E7EEC" w14:paraId="13BEB015" w14:textId="77777777" w:rsidTr="007E7EEC">
        <w:trPr>
          <w:trHeight w:val="208"/>
        </w:trPr>
        <w:tc>
          <w:tcPr>
            <w:tcW w:w="2122" w:type="dxa"/>
          </w:tcPr>
          <w:p w14:paraId="03AD70EA" w14:textId="77777777" w:rsidR="007E7EEC" w:rsidRDefault="007E7EEC" w:rsidP="005D3BCA"/>
        </w:tc>
        <w:tc>
          <w:tcPr>
            <w:tcW w:w="7914" w:type="dxa"/>
          </w:tcPr>
          <w:p w14:paraId="2FD183EC" w14:textId="77777777" w:rsidR="007E7EEC" w:rsidRDefault="007E7EEC" w:rsidP="005D3BCA"/>
        </w:tc>
      </w:tr>
      <w:tr w:rsidR="007E7EEC" w14:paraId="331F99F2" w14:textId="77777777" w:rsidTr="007E7EEC">
        <w:trPr>
          <w:trHeight w:val="208"/>
        </w:trPr>
        <w:tc>
          <w:tcPr>
            <w:tcW w:w="2122" w:type="dxa"/>
          </w:tcPr>
          <w:p w14:paraId="1575C3B6" w14:textId="77777777" w:rsidR="007E7EEC" w:rsidRDefault="007E7EEC" w:rsidP="005D3BCA"/>
        </w:tc>
        <w:tc>
          <w:tcPr>
            <w:tcW w:w="7914" w:type="dxa"/>
          </w:tcPr>
          <w:p w14:paraId="61E1EBCA" w14:textId="77777777" w:rsidR="007E7EEC" w:rsidRDefault="007E7EEC" w:rsidP="005D3BCA"/>
        </w:tc>
      </w:tr>
      <w:tr w:rsidR="007E7EEC" w14:paraId="69AE25BC" w14:textId="77777777" w:rsidTr="007E7EEC">
        <w:trPr>
          <w:trHeight w:val="208"/>
        </w:trPr>
        <w:tc>
          <w:tcPr>
            <w:tcW w:w="2122" w:type="dxa"/>
          </w:tcPr>
          <w:p w14:paraId="5E61B287" w14:textId="77777777" w:rsidR="007E7EEC" w:rsidRDefault="007E7EEC" w:rsidP="005D3BCA"/>
        </w:tc>
        <w:tc>
          <w:tcPr>
            <w:tcW w:w="7914" w:type="dxa"/>
          </w:tcPr>
          <w:p w14:paraId="650AC82C" w14:textId="77777777" w:rsidR="007E7EEC" w:rsidRDefault="007E7EEC" w:rsidP="005D3BCA"/>
        </w:tc>
      </w:tr>
      <w:tr w:rsidR="007E7EEC" w14:paraId="240F64F7" w14:textId="77777777" w:rsidTr="007E7EEC">
        <w:trPr>
          <w:trHeight w:val="208"/>
        </w:trPr>
        <w:tc>
          <w:tcPr>
            <w:tcW w:w="2122" w:type="dxa"/>
          </w:tcPr>
          <w:p w14:paraId="58EA90C3" w14:textId="77777777" w:rsidR="007E7EEC" w:rsidRDefault="007E7EEC" w:rsidP="005D3BCA"/>
        </w:tc>
        <w:tc>
          <w:tcPr>
            <w:tcW w:w="7914" w:type="dxa"/>
          </w:tcPr>
          <w:p w14:paraId="39C05F28" w14:textId="77777777" w:rsidR="007E7EEC" w:rsidRDefault="007E7EEC" w:rsidP="005D3BCA"/>
        </w:tc>
      </w:tr>
    </w:tbl>
    <w:p w14:paraId="7DA10CA0" w14:textId="77777777" w:rsidR="005D3BCA" w:rsidRDefault="005D3BCA">
      <w:pPr>
        <w:spacing w:after="0" w:line="240" w:lineRule="auto"/>
      </w:pPr>
      <w:r>
        <w:br w:type="page"/>
      </w:r>
    </w:p>
    <w:p w14:paraId="266E5F78" w14:textId="77777777" w:rsidR="005D3BCA" w:rsidRDefault="005D3BCA" w:rsidP="00EA2DDF"/>
    <w:p w14:paraId="7351567B" w14:textId="77777777" w:rsidR="00EA2DDF" w:rsidRDefault="00614DD5" w:rsidP="009662AE">
      <w:pPr>
        <w:pStyle w:val="ListParagraph"/>
        <w:numPr>
          <w:ilvl w:val="0"/>
          <w:numId w:val="12"/>
        </w:numPr>
      </w:pPr>
      <w:r>
        <w:t xml:space="preserve">Verfassen Sie nun Ihre eigene E-Mail. </w:t>
      </w:r>
      <w:r w:rsidR="00EA2DDF">
        <w:t xml:space="preserve">Strukturieren Sie </w:t>
      </w:r>
      <w:r>
        <w:t xml:space="preserve">dazu </w:t>
      </w:r>
      <w:r w:rsidR="00EA2DDF">
        <w:t>die Inhalte Ihrer E-Mail</w:t>
      </w:r>
      <w:r w:rsidR="006D1BA2">
        <w:t xml:space="preserve">, indem Sie die </w:t>
      </w:r>
      <w:r>
        <w:fldChar w:fldCharType="begin"/>
      </w:r>
      <w:r>
        <w:instrText xml:space="preserve"> REF _Ref146783622 \h </w:instrText>
      </w:r>
      <w:r>
        <w:fldChar w:fldCharType="separate"/>
      </w:r>
      <w:r>
        <w:t xml:space="preserve">Tab. </w:t>
      </w:r>
      <w:r>
        <w:rPr>
          <w:noProof/>
        </w:rPr>
        <w:t>2</w:t>
      </w:r>
      <w:r>
        <w:fldChar w:fldCharType="end"/>
      </w:r>
      <w:r>
        <w:t xml:space="preserve"> </w:t>
      </w:r>
      <w:r w:rsidR="006D1BA2">
        <w:t>ausfüllen.</w:t>
      </w:r>
      <w:r>
        <w:t xml:space="preserve"> Sie können Inhalte der E-Mail aus der vorherigen Aufgabe übernehmen.</w:t>
      </w:r>
    </w:p>
    <w:p w14:paraId="126FAF5D" w14:textId="77777777" w:rsidR="005D3BCA" w:rsidRDefault="005D3BCA" w:rsidP="005D3BCA">
      <w:pPr>
        <w:pStyle w:val="Caption"/>
      </w:pPr>
      <w:bookmarkStart w:id="2" w:name="_Ref146783622"/>
      <w:r>
        <w:t xml:space="preserve">Tab. </w:t>
      </w:r>
      <w:fldSimple w:instr=" SEQ Tab. \* ARABIC ">
        <w:r w:rsidR="00614DD5">
          <w:rPr>
            <w:noProof/>
          </w:rPr>
          <w:t>2</w:t>
        </w:r>
      </w:fldSimple>
      <w:bookmarkEnd w:id="2"/>
      <w:r>
        <w:t xml:space="preserve">: Inhaltsstruktur </w:t>
      </w:r>
      <w:r w:rsidR="00614DD5">
        <w:t>Ihrer</w:t>
      </w:r>
      <w:r>
        <w:t xml:space="preserve"> E-Mail zum Thema „Besteigen des Mount Everest"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796"/>
      </w:tblGrid>
      <w:tr w:rsidR="006D1BA2" w:rsidRPr="006D1BA2" w14:paraId="4CAB8C33" w14:textId="77777777" w:rsidTr="002418B4">
        <w:tc>
          <w:tcPr>
            <w:tcW w:w="2547" w:type="dxa"/>
          </w:tcPr>
          <w:p w14:paraId="61A72DDE" w14:textId="77777777" w:rsidR="006D1BA2" w:rsidRPr="006D1BA2" w:rsidRDefault="006D1BA2" w:rsidP="006D1BA2">
            <w:pPr>
              <w:rPr>
                <w:i/>
                <w:iCs/>
                <w:lang w:val="en-US"/>
              </w:rPr>
            </w:pPr>
            <w:r w:rsidRPr="006D1BA2">
              <w:rPr>
                <w:lang w:val="en-US"/>
              </w:rPr>
              <w:t>Gliederung der E-Mail</w:t>
            </w:r>
            <w:r w:rsidRPr="006D1BA2">
              <w:rPr>
                <w:lang w:val="en-US"/>
              </w:rPr>
              <w:br/>
            </w:r>
            <w:r w:rsidRPr="006D1BA2">
              <w:rPr>
                <w:i/>
                <w:iCs/>
                <w:lang w:val="en-US"/>
              </w:rPr>
              <w:t>structure of the email</w:t>
            </w:r>
          </w:p>
        </w:tc>
        <w:tc>
          <w:tcPr>
            <w:tcW w:w="2693" w:type="dxa"/>
          </w:tcPr>
          <w:p w14:paraId="6597887F" w14:textId="77777777" w:rsidR="006D1BA2" w:rsidRPr="006D1BA2" w:rsidRDefault="006D1BA2" w:rsidP="006D1BA2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Inhaltsaspekte</w:t>
            </w:r>
            <w:r>
              <w:rPr>
                <w:lang w:val="en-US"/>
              </w:rPr>
              <w:br/>
            </w:r>
            <w:r>
              <w:rPr>
                <w:i/>
                <w:iCs/>
                <w:lang w:val="en-US"/>
              </w:rPr>
              <w:t>content points</w:t>
            </w:r>
          </w:p>
        </w:tc>
        <w:tc>
          <w:tcPr>
            <w:tcW w:w="4796" w:type="dxa"/>
          </w:tcPr>
          <w:p w14:paraId="015C4ABB" w14:textId="77777777" w:rsidR="006D1BA2" w:rsidRPr="006D1BA2" w:rsidRDefault="006D1BA2" w:rsidP="006D1BA2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Ihre Ideen auf English</w:t>
            </w:r>
            <w:r>
              <w:rPr>
                <w:lang w:val="en-US"/>
              </w:rPr>
              <w:br/>
            </w:r>
            <w:r>
              <w:rPr>
                <w:i/>
                <w:iCs/>
                <w:lang w:val="en-US"/>
              </w:rPr>
              <w:t>your ideas in English</w:t>
            </w:r>
          </w:p>
        </w:tc>
      </w:tr>
      <w:tr w:rsidR="006D1BA2" w:rsidRPr="006D1BA2" w14:paraId="6422CFA8" w14:textId="77777777" w:rsidTr="002418B4">
        <w:tc>
          <w:tcPr>
            <w:tcW w:w="2547" w:type="dxa"/>
            <w:vAlign w:val="center"/>
          </w:tcPr>
          <w:p w14:paraId="6C2E5711" w14:textId="77777777" w:rsidR="006D1BA2" w:rsidRPr="006D1BA2" w:rsidRDefault="000E664C" w:rsidP="002418B4">
            <w:pPr>
              <w:rPr>
                <w:lang w:val="en-US"/>
              </w:rPr>
            </w:pPr>
            <w:r>
              <w:rPr>
                <w:lang w:val="en-US"/>
              </w:rPr>
              <w:t>Anrede</w:t>
            </w:r>
            <w:r>
              <w:rPr>
                <w:lang w:val="en-US"/>
              </w:rPr>
              <w:br/>
            </w:r>
            <w:r w:rsidR="006D1BA2" w:rsidRPr="000E664C">
              <w:rPr>
                <w:i/>
                <w:iCs/>
                <w:lang w:val="en-US"/>
              </w:rPr>
              <w:t>Salutation</w:t>
            </w:r>
          </w:p>
        </w:tc>
        <w:tc>
          <w:tcPr>
            <w:tcW w:w="2693" w:type="dxa"/>
          </w:tcPr>
          <w:p w14:paraId="48CF2AF9" w14:textId="77777777" w:rsidR="006D1BA2" w:rsidRPr="006D1BA2" w:rsidRDefault="006D1BA2" w:rsidP="006D1BA2">
            <w:r>
              <w:t xml:space="preserve">Anrede und </w:t>
            </w:r>
            <w:r w:rsidRPr="006D1BA2">
              <w:t>Name der Person, i. d</w:t>
            </w:r>
            <w:r>
              <w:t>. R. Vorname</w:t>
            </w:r>
          </w:p>
        </w:tc>
        <w:tc>
          <w:tcPr>
            <w:tcW w:w="4796" w:type="dxa"/>
          </w:tcPr>
          <w:p w14:paraId="4EB07FC7" w14:textId="2F639AFB" w:rsidR="006D1BA2" w:rsidRPr="006D1BA2" w:rsidRDefault="000A13FE" w:rsidP="006D1BA2">
            <w:r w:rsidRPr="000A13FE">
              <w:rPr>
                <w:color w:val="0070C0"/>
              </w:rPr>
              <w:t>Dear</w:t>
            </w:r>
            <w:r w:rsidR="008523E5">
              <w:rPr>
                <w:color w:val="0070C0"/>
              </w:rPr>
              <w:t xml:space="preserve"> Tim</w:t>
            </w:r>
          </w:p>
        </w:tc>
      </w:tr>
      <w:tr w:rsidR="002418B4" w:rsidRPr="006D1BA2" w14:paraId="4DC023A6" w14:textId="77777777" w:rsidTr="002418B4">
        <w:tc>
          <w:tcPr>
            <w:tcW w:w="2547" w:type="dxa"/>
            <w:vMerge w:val="restart"/>
            <w:vAlign w:val="center"/>
          </w:tcPr>
          <w:p w14:paraId="26853C1F" w14:textId="77777777" w:rsidR="002418B4" w:rsidRPr="006D1BA2" w:rsidRDefault="002418B4" w:rsidP="002418B4">
            <w:r>
              <w:t>Einleitung</w:t>
            </w:r>
            <w:r>
              <w:br/>
            </w:r>
            <w:r w:rsidRPr="000E664C">
              <w:rPr>
                <w:i/>
                <w:iCs/>
              </w:rPr>
              <w:t>Introduction</w:t>
            </w:r>
          </w:p>
        </w:tc>
        <w:tc>
          <w:tcPr>
            <w:tcW w:w="2693" w:type="dxa"/>
          </w:tcPr>
          <w:p w14:paraId="60602DCD" w14:textId="77777777" w:rsidR="002418B4" w:rsidRDefault="002418B4" w:rsidP="000E664C">
            <w:r>
              <w:t>Grund Ihrer E-Mail</w:t>
            </w:r>
          </w:p>
          <w:p w14:paraId="64CA08AF" w14:textId="77777777" w:rsidR="002418B4" w:rsidRDefault="002418B4" w:rsidP="000E664C">
            <w:pPr>
              <w:pStyle w:val="ListParagraph"/>
              <w:numPr>
                <w:ilvl w:val="0"/>
                <w:numId w:val="18"/>
              </w:numPr>
            </w:pPr>
            <w:r>
              <w:t>wertschätzender Bezug zu</w:t>
            </w:r>
            <w:r w:rsidR="00541A7B">
              <w:t>m</w:t>
            </w:r>
            <w:r>
              <w:t xml:space="preserve"> </w:t>
            </w:r>
            <w:r w:rsidR="00541A7B">
              <w:t>Vorhaben</w:t>
            </w:r>
          </w:p>
          <w:p w14:paraId="35BBFB0A" w14:textId="77777777" w:rsidR="002418B4" w:rsidRPr="006D1BA2" w:rsidRDefault="002418B4" w:rsidP="006D1BA2">
            <w:pPr>
              <w:pStyle w:val="ListParagraph"/>
              <w:numPr>
                <w:ilvl w:val="0"/>
                <w:numId w:val="18"/>
              </w:numPr>
            </w:pPr>
            <w:r>
              <w:t xml:space="preserve">Diskussionspunkt </w:t>
            </w:r>
            <w:r w:rsidR="00541A7B">
              <w:t>Gefahren/...</w:t>
            </w:r>
          </w:p>
        </w:tc>
        <w:tc>
          <w:tcPr>
            <w:tcW w:w="4796" w:type="dxa"/>
          </w:tcPr>
          <w:p w14:paraId="56384C9F" w14:textId="77777777" w:rsidR="002418B4" w:rsidRDefault="00192796" w:rsidP="006D1BA2">
            <w:pPr>
              <w:rPr>
                <w:color w:val="0070C0"/>
              </w:rPr>
            </w:pPr>
            <w:r>
              <w:rPr>
                <w:color w:val="0070C0"/>
              </w:rPr>
              <w:t>safety</w:t>
            </w:r>
            <w:r w:rsidR="004B7FFD">
              <w:rPr>
                <w:color w:val="0070C0"/>
              </w:rPr>
              <w:t xml:space="preserve"> and climbing with you</w:t>
            </w:r>
          </w:p>
          <w:p w14:paraId="079A83D4" w14:textId="7C5D7C50" w:rsidR="004B7FFD" w:rsidRPr="000A13FE" w:rsidRDefault="004B7FFD" w:rsidP="006D1BA2">
            <w:pPr>
              <w:rPr>
                <w:color w:val="0070C0"/>
              </w:rPr>
            </w:pPr>
          </w:p>
        </w:tc>
      </w:tr>
      <w:tr w:rsidR="002418B4" w:rsidRPr="008523E5" w14:paraId="561EF4D3" w14:textId="77777777" w:rsidTr="002418B4">
        <w:tc>
          <w:tcPr>
            <w:tcW w:w="2547" w:type="dxa"/>
            <w:vMerge/>
            <w:vAlign w:val="center"/>
          </w:tcPr>
          <w:p w14:paraId="5F2463A8" w14:textId="77777777" w:rsidR="002418B4" w:rsidRDefault="002418B4" w:rsidP="002418B4"/>
        </w:tc>
        <w:tc>
          <w:tcPr>
            <w:tcW w:w="2693" w:type="dxa"/>
          </w:tcPr>
          <w:p w14:paraId="12100165" w14:textId="77777777" w:rsidR="002418B4" w:rsidRDefault="002418B4" w:rsidP="000E664C">
            <w:r>
              <w:t>Überleitung zum Haupt</w:t>
            </w:r>
            <w:r w:rsidR="005869C9">
              <w:t>t</w:t>
            </w:r>
            <w:r>
              <w:t>eil</w:t>
            </w:r>
          </w:p>
        </w:tc>
        <w:tc>
          <w:tcPr>
            <w:tcW w:w="4796" w:type="dxa"/>
          </w:tcPr>
          <w:p w14:paraId="0B123F9C" w14:textId="3D11AD35" w:rsidR="002418B4" w:rsidRPr="008523E5" w:rsidRDefault="008C1D0E" w:rsidP="006D1BA2">
            <w:pPr>
              <w:rPr>
                <w:color w:val="0070C0"/>
                <w:lang w:val="en-US"/>
              </w:rPr>
            </w:pPr>
            <w:r w:rsidRPr="008523E5">
              <w:rPr>
                <w:color w:val="0070C0"/>
                <w:lang w:val="en-US"/>
              </w:rPr>
              <w:t>I think its better to climb in August, since there are less people climbing.</w:t>
            </w:r>
          </w:p>
        </w:tc>
      </w:tr>
      <w:tr w:rsidR="002418B4" w:rsidRPr="008523E5" w14:paraId="1F524A49" w14:textId="77777777" w:rsidTr="002418B4">
        <w:tc>
          <w:tcPr>
            <w:tcW w:w="2547" w:type="dxa"/>
            <w:vMerge w:val="restart"/>
            <w:vAlign w:val="center"/>
          </w:tcPr>
          <w:p w14:paraId="7CA3227B" w14:textId="77777777" w:rsidR="002418B4" w:rsidRPr="006D1BA2" w:rsidRDefault="002418B4" w:rsidP="002418B4">
            <w:r>
              <w:t>Hauptteil</w:t>
            </w:r>
            <w:r>
              <w:br/>
            </w:r>
            <w:r w:rsidRPr="000E664C">
              <w:rPr>
                <w:i/>
                <w:iCs/>
              </w:rPr>
              <w:t>main part</w:t>
            </w:r>
          </w:p>
        </w:tc>
        <w:tc>
          <w:tcPr>
            <w:tcW w:w="2693" w:type="dxa"/>
          </w:tcPr>
          <w:p w14:paraId="196ED51A" w14:textId="77777777" w:rsidR="002418B4" w:rsidRPr="006D1BA2" w:rsidRDefault="002418B4" w:rsidP="006D1BA2">
            <w:r>
              <w:t xml:space="preserve">Argument 1 zu Bedeutung </w:t>
            </w:r>
            <w:r w:rsidR="00541A7B">
              <w:t>Vorhaben</w:t>
            </w:r>
          </w:p>
        </w:tc>
        <w:tc>
          <w:tcPr>
            <w:tcW w:w="4796" w:type="dxa"/>
          </w:tcPr>
          <w:p w14:paraId="4BF2090E" w14:textId="0015A2C7" w:rsidR="002418B4" w:rsidRPr="008523E5" w:rsidRDefault="00EA0205" w:rsidP="006D1BA2">
            <w:pPr>
              <w:rPr>
                <w:color w:val="0070C0"/>
                <w:lang w:val="en-US"/>
              </w:rPr>
            </w:pPr>
            <w:r w:rsidRPr="008523E5">
              <w:rPr>
                <w:color w:val="0070C0"/>
                <w:lang w:val="en-US"/>
              </w:rPr>
              <w:t xml:space="preserve">There should be a regulation on how many people are allowed to climb at the same time and they should communicate between </w:t>
            </w:r>
            <w:proofErr w:type="gramStart"/>
            <w:r w:rsidRPr="008523E5">
              <w:rPr>
                <w:color w:val="0070C0"/>
                <w:lang w:val="en-US"/>
              </w:rPr>
              <w:t>in order to</w:t>
            </w:r>
            <w:proofErr w:type="gramEnd"/>
            <w:r w:rsidRPr="008523E5">
              <w:rPr>
                <w:color w:val="0070C0"/>
                <w:lang w:val="en-US"/>
              </w:rPr>
              <w:t xml:space="preserve"> make sure there are no collitions like to Ktiri from the article i just read.</w:t>
            </w:r>
          </w:p>
        </w:tc>
      </w:tr>
      <w:tr w:rsidR="002418B4" w:rsidRPr="006D1BA2" w14:paraId="4B026F97" w14:textId="77777777" w:rsidTr="002418B4">
        <w:tc>
          <w:tcPr>
            <w:tcW w:w="2547" w:type="dxa"/>
            <w:vMerge/>
            <w:vAlign w:val="center"/>
          </w:tcPr>
          <w:p w14:paraId="32F89116" w14:textId="77777777" w:rsidR="002418B4" w:rsidRPr="008523E5" w:rsidRDefault="002418B4" w:rsidP="002418B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4E2C62C" w14:textId="77777777" w:rsidR="002418B4" w:rsidRPr="006D1BA2" w:rsidRDefault="002418B4" w:rsidP="006D1BA2">
            <w:r>
              <w:t xml:space="preserve">Argument 2 zu </w:t>
            </w:r>
            <w:r w:rsidR="00541A7B">
              <w:t>Gefahren</w:t>
            </w:r>
          </w:p>
        </w:tc>
        <w:tc>
          <w:tcPr>
            <w:tcW w:w="4796" w:type="dxa"/>
          </w:tcPr>
          <w:p w14:paraId="0AD93CE9" w14:textId="77777777" w:rsidR="002418B4" w:rsidRPr="000A13FE" w:rsidRDefault="002418B4" w:rsidP="006D1BA2">
            <w:pPr>
              <w:rPr>
                <w:color w:val="0070C0"/>
              </w:rPr>
            </w:pPr>
          </w:p>
        </w:tc>
      </w:tr>
      <w:tr w:rsidR="002418B4" w:rsidRPr="006D1BA2" w14:paraId="753CD4F1" w14:textId="77777777" w:rsidTr="002418B4">
        <w:tc>
          <w:tcPr>
            <w:tcW w:w="2547" w:type="dxa"/>
            <w:vMerge/>
            <w:vAlign w:val="center"/>
          </w:tcPr>
          <w:p w14:paraId="377FCF7E" w14:textId="77777777" w:rsidR="002418B4" w:rsidRPr="006D1BA2" w:rsidRDefault="002418B4" w:rsidP="002418B4"/>
        </w:tc>
        <w:tc>
          <w:tcPr>
            <w:tcW w:w="2693" w:type="dxa"/>
          </w:tcPr>
          <w:p w14:paraId="3D47F43C" w14:textId="77777777" w:rsidR="002418B4" w:rsidRPr="006D1BA2" w:rsidRDefault="002418B4" w:rsidP="006D1BA2">
            <w:r>
              <w:t xml:space="preserve">Argument 3 </w:t>
            </w:r>
            <w:r w:rsidR="00541A7B">
              <w:t>zu Bedeutung einer guten Vorbereitung</w:t>
            </w:r>
          </w:p>
        </w:tc>
        <w:tc>
          <w:tcPr>
            <w:tcW w:w="4796" w:type="dxa"/>
          </w:tcPr>
          <w:p w14:paraId="0C716503" w14:textId="77777777" w:rsidR="002418B4" w:rsidRPr="000A13FE" w:rsidRDefault="002418B4" w:rsidP="006D1BA2">
            <w:pPr>
              <w:rPr>
                <w:color w:val="0070C0"/>
              </w:rPr>
            </w:pPr>
          </w:p>
        </w:tc>
      </w:tr>
      <w:tr w:rsidR="002418B4" w:rsidRPr="006D1BA2" w14:paraId="2AA49B0E" w14:textId="77777777" w:rsidTr="002418B4">
        <w:tc>
          <w:tcPr>
            <w:tcW w:w="2547" w:type="dxa"/>
            <w:vMerge w:val="restart"/>
            <w:vAlign w:val="center"/>
          </w:tcPr>
          <w:p w14:paraId="39C20BE0" w14:textId="77777777" w:rsidR="002418B4" w:rsidRPr="002418B4" w:rsidRDefault="002418B4" w:rsidP="002418B4">
            <w:pPr>
              <w:rPr>
                <w:i/>
                <w:iCs/>
              </w:rPr>
            </w:pPr>
            <w:r>
              <w:t>Schluss</w:t>
            </w:r>
            <w:r>
              <w:br/>
            </w:r>
            <w:r>
              <w:rPr>
                <w:i/>
                <w:iCs/>
              </w:rPr>
              <w:t>closing</w:t>
            </w:r>
          </w:p>
        </w:tc>
        <w:tc>
          <w:tcPr>
            <w:tcW w:w="2693" w:type="dxa"/>
          </w:tcPr>
          <w:p w14:paraId="644E609F" w14:textId="77777777" w:rsidR="002418B4" w:rsidRPr="006D1BA2" w:rsidRDefault="002418B4" w:rsidP="006D1BA2">
            <w:r>
              <w:t>Schlussfolgerung (z. B. Entscheidung zu überdenken)</w:t>
            </w:r>
          </w:p>
        </w:tc>
        <w:tc>
          <w:tcPr>
            <w:tcW w:w="4796" w:type="dxa"/>
          </w:tcPr>
          <w:p w14:paraId="2DDDA235" w14:textId="77777777" w:rsidR="002418B4" w:rsidRPr="000A13FE" w:rsidRDefault="002418B4" w:rsidP="006D1BA2">
            <w:pPr>
              <w:rPr>
                <w:color w:val="0070C0"/>
              </w:rPr>
            </w:pPr>
          </w:p>
        </w:tc>
      </w:tr>
      <w:tr w:rsidR="002418B4" w:rsidRPr="006D1BA2" w14:paraId="25FB03D9" w14:textId="77777777" w:rsidTr="002418B4">
        <w:tc>
          <w:tcPr>
            <w:tcW w:w="2547" w:type="dxa"/>
            <w:vMerge/>
          </w:tcPr>
          <w:p w14:paraId="07DD2CB9" w14:textId="77777777" w:rsidR="002418B4" w:rsidRPr="006D1BA2" w:rsidRDefault="002418B4" w:rsidP="006D1BA2"/>
        </w:tc>
        <w:tc>
          <w:tcPr>
            <w:tcW w:w="2693" w:type="dxa"/>
          </w:tcPr>
          <w:p w14:paraId="4B09775E" w14:textId="77777777" w:rsidR="002418B4" w:rsidRPr="006D1BA2" w:rsidRDefault="002418B4" w:rsidP="006D1BA2">
            <w:r>
              <w:t>Interesse an Austausch</w:t>
            </w:r>
          </w:p>
        </w:tc>
        <w:tc>
          <w:tcPr>
            <w:tcW w:w="4796" w:type="dxa"/>
          </w:tcPr>
          <w:p w14:paraId="453539E6" w14:textId="77777777" w:rsidR="002418B4" w:rsidRPr="000A13FE" w:rsidRDefault="002418B4" w:rsidP="006D1BA2">
            <w:pPr>
              <w:rPr>
                <w:color w:val="0070C0"/>
              </w:rPr>
            </w:pPr>
          </w:p>
        </w:tc>
      </w:tr>
      <w:tr w:rsidR="002418B4" w:rsidRPr="008523E5" w14:paraId="379A8F9C" w14:textId="77777777" w:rsidTr="002418B4">
        <w:tc>
          <w:tcPr>
            <w:tcW w:w="2547" w:type="dxa"/>
            <w:vMerge/>
          </w:tcPr>
          <w:p w14:paraId="29CF66C3" w14:textId="77777777" w:rsidR="002418B4" w:rsidRPr="006D1BA2" w:rsidRDefault="002418B4" w:rsidP="006D1BA2"/>
        </w:tc>
        <w:tc>
          <w:tcPr>
            <w:tcW w:w="2693" w:type="dxa"/>
          </w:tcPr>
          <w:p w14:paraId="14A612E5" w14:textId="77777777" w:rsidR="002418B4" w:rsidRPr="006D1BA2" w:rsidRDefault="002418B4" w:rsidP="006D1BA2">
            <w:r>
              <w:t>Höflicher Schlusssatz</w:t>
            </w:r>
          </w:p>
        </w:tc>
        <w:tc>
          <w:tcPr>
            <w:tcW w:w="4796" w:type="dxa"/>
          </w:tcPr>
          <w:p w14:paraId="422F9CAE" w14:textId="77777777" w:rsidR="002418B4" w:rsidRPr="000A13FE" w:rsidRDefault="002418B4" w:rsidP="006D1BA2">
            <w:pPr>
              <w:rPr>
                <w:color w:val="0070C0"/>
                <w:lang w:val="en-US"/>
              </w:rPr>
            </w:pPr>
            <w:r w:rsidRPr="000A13FE">
              <w:rPr>
                <w:color w:val="0070C0"/>
                <w:lang w:val="en-US"/>
              </w:rPr>
              <w:t>I Look forward to hearing from you.</w:t>
            </w:r>
          </w:p>
        </w:tc>
      </w:tr>
      <w:tr w:rsidR="002418B4" w:rsidRPr="002918CF" w14:paraId="116243D5" w14:textId="77777777" w:rsidTr="002418B4">
        <w:tc>
          <w:tcPr>
            <w:tcW w:w="2547" w:type="dxa"/>
            <w:vMerge/>
          </w:tcPr>
          <w:p w14:paraId="3F8429B1" w14:textId="77777777" w:rsidR="002418B4" w:rsidRPr="002918CF" w:rsidRDefault="002418B4" w:rsidP="006D1BA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C4032DB" w14:textId="77777777" w:rsidR="002418B4" w:rsidRPr="002918CF" w:rsidRDefault="002418B4" w:rsidP="006D1BA2">
            <w:r w:rsidRPr="002918CF">
              <w:t>Grußformel und Name, hier Vor-</w:t>
            </w:r>
            <w:r>
              <w:t xml:space="preserve"> und Nachname</w:t>
            </w:r>
          </w:p>
        </w:tc>
        <w:tc>
          <w:tcPr>
            <w:tcW w:w="4796" w:type="dxa"/>
          </w:tcPr>
          <w:p w14:paraId="56157CD1" w14:textId="49BE3B67" w:rsidR="000A13FE" w:rsidRPr="008523E5" w:rsidRDefault="008523E5" w:rsidP="006D1BA2">
            <w:pPr>
              <w:rPr>
                <w:color w:val="0070C0"/>
              </w:rPr>
            </w:pPr>
            <w:r>
              <w:rPr>
                <w:color w:val="0070C0"/>
              </w:rPr>
              <w:t>Oskar</w:t>
            </w:r>
          </w:p>
        </w:tc>
      </w:tr>
    </w:tbl>
    <w:p w14:paraId="01D0F70F" w14:textId="77777777" w:rsidR="002418B4" w:rsidRDefault="002418B4" w:rsidP="006D1BA2">
      <w:r>
        <w:br w:type="page"/>
      </w:r>
    </w:p>
    <w:p w14:paraId="72F2C6C1" w14:textId="378406E6" w:rsidR="00DD7AFB" w:rsidRPr="00DD7AFB" w:rsidRDefault="00DD7AFB" w:rsidP="006D1BA2">
      <w:pPr>
        <w:rPr>
          <w:lang w:val="en-US"/>
        </w:rPr>
      </w:pPr>
      <w:r w:rsidRPr="00DD7AFB">
        <w:rPr>
          <w:lang w:val="en-US"/>
        </w:rPr>
        <w:t>Dear Tim,</w:t>
      </w:r>
    </w:p>
    <w:p w14:paraId="726A35D9" w14:textId="3F0356E4" w:rsidR="00DD7AFB" w:rsidRPr="00192796" w:rsidRDefault="00DD7AFB" w:rsidP="006D1BA2">
      <w:pPr>
        <w:rPr>
          <w:lang w:val="en-US"/>
        </w:rPr>
      </w:pPr>
      <w:r w:rsidRPr="00DD7AFB">
        <w:rPr>
          <w:lang w:val="en-US"/>
        </w:rPr>
        <w:t xml:space="preserve">I </w:t>
      </w:r>
      <w:r w:rsidR="00192796" w:rsidRPr="00DD7AFB">
        <w:rPr>
          <w:lang w:val="en-US"/>
        </w:rPr>
        <w:t>am writing</w:t>
      </w:r>
      <w:r w:rsidRPr="00DD7AFB">
        <w:rPr>
          <w:lang w:val="en-US"/>
        </w:rPr>
        <w:t xml:space="preserve"> because I feel like its maybe not the best idea to climb the Mount Everest</w:t>
      </w:r>
      <w:r w:rsidR="008C1D0E">
        <w:rPr>
          <w:lang w:val="en-US"/>
        </w:rPr>
        <w:t xml:space="preserve"> in Juli</w:t>
      </w:r>
      <w:r w:rsidRPr="00DD7AFB">
        <w:rPr>
          <w:lang w:val="en-US"/>
        </w:rPr>
        <w:t>.</w:t>
      </w:r>
    </w:p>
    <w:p w14:paraId="48A2A229" w14:textId="77777777" w:rsidR="006D1BA2" w:rsidRPr="008523E5" w:rsidRDefault="006D1BA2" w:rsidP="006D1BA2">
      <w:pPr>
        <w:rPr>
          <w:lang w:val="en-US"/>
        </w:rPr>
      </w:pPr>
    </w:p>
    <w:p w14:paraId="2233E314" w14:textId="77777777" w:rsidR="006D1BA2" w:rsidRDefault="0002413E" w:rsidP="009662AE">
      <w:pPr>
        <w:pStyle w:val="ListParagraph"/>
        <w:numPr>
          <w:ilvl w:val="0"/>
          <w:numId w:val="12"/>
        </w:numPr>
      </w:pPr>
      <w:r>
        <w:t>Formulieren Sie Ihre E-Mail nun aus (ca. 250 Wörter)</w:t>
      </w:r>
    </w:p>
    <w:p w14:paraId="3B9B3B20" w14:textId="77777777" w:rsidR="00B6743E" w:rsidRPr="00B6743E" w:rsidRDefault="00B6743E" w:rsidP="00B6743E">
      <w:pPr>
        <w:rPr>
          <w:lang w:val="en-US"/>
        </w:rPr>
      </w:pPr>
      <w:r w:rsidRPr="00B6743E">
        <w:rPr>
          <w:lang w:val="en-US"/>
        </w:rPr>
        <w:t>Note: Here are some u</w:t>
      </w:r>
      <w:r>
        <w:rPr>
          <w:lang w:val="en-US"/>
        </w:rPr>
        <w:t>seful phrases often used when writing a comment, which your email to some extent is.</w:t>
      </w:r>
    </w:p>
    <w:p w14:paraId="4D3811B1" w14:textId="77777777" w:rsidR="00755B27" w:rsidRDefault="00B6743E" w:rsidP="00EA2DDF">
      <w:r>
        <w:rPr>
          <w:noProof/>
        </w:rPr>
        <w:drawing>
          <wp:inline distT="0" distB="0" distL="0" distR="0" wp14:anchorId="72C0F226" wp14:editId="6F169603">
            <wp:extent cx="6379210" cy="190373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8FAF" w14:textId="77777777" w:rsidR="003171D8" w:rsidRPr="00D6214D" w:rsidRDefault="00D6214D">
      <w:pPr>
        <w:spacing w:after="0" w:line="240" w:lineRule="auto"/>
        <w:rPr>
          <w:i/>
          <w:iCs/>
        </w:rPr>
      </w:pPr>
      <w:r w:rsidRPr="00D6214D">
        <w:rPr>
          <w:i/>
          <w:iCs/>
        </w:rPr>
        <w:t xml:space="preserve">Your </w:t>
      </w:r>
      <w:proofErr w:type="gramStart"/>
      <w:r w:rsidRPr="00D6214D">
        <w:rPr>
          <w:i/>
          <w:iCs/>
        </w:rPr>
        <w:t>email</w:t>
      </w:r>
      <w:proofErr w:type="gramEnd"/>
      <w:r w:rsidRPr="00D6214D">
        <w:rPr>
          <w:i/>
          <w:iCs/>
        </w:rPr>
        <w:t>:</w:t>
      </w:r>
    </w:p>
    <w:p w14:paraId="05942B5B" w14:textId="77777777" w:rsidR="003D68F3" w:rsidRDefault="003D68F3">
      <w:pPr>
        <w:spacing w:after="0" w:line="240" w:lineRule="auto"/>
      </w:pPr>
      <w:r>
        <w:br w:type="page"/>
      </w:r>
    </w:p>
    <w:p w14:paraId="2050026D" w14:textId="77777777" w:rsidR="00D6214D" w:rsidRDefault="003D68F3">
      <w:pPr>
        <w:spacing w:after="0" w:line="240" w:lineRule="auto"/>
      </w:pPr>
      <w:r>
        <w:rPr>
          <w:noProof/>
        </w:rPr>
        <w:drawing>
          <wp:inline distT="0" distB="0" distL="0" distR="0" wp14:anchorId="5085D4D2" wp14:editId="39424D23">
            <wp:extent cx="6379210" cy="9027160"/>
            <wp:effectExtent l="0" t="0" r="0" b="0"/>
            <wp:docPr id="56467593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5930" name="Grafik 5646759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90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14D" w:rsidSect="0065621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42B66" w14:textId="77777777" w:rsidR="0001395A" w:rsidRDefault="0001395A" w:rsidP="0065621C">
      <w:r>
        <w:separator/>
      </w:r>
    </w:p>
  </w:endnote>
  <w:endnote w:type="continuationSeparator" w:id="0">
    <w:p w14:paraId="6BE04823" w14:textId="77777777" w:rsidR="0001395A" w:rsidRDefault="0001395A" w:rsidP="0065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Light">
    <w:altName w:val="Univers Light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5DDEF" w14:textId="77777777" w:rsidR="000E628C" w:rsidRDefault="000E628C" w:rsidP="003F6E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6FD47F" w14:textId="77777777" w:rsidR="000E628C" w:rsidRDefault="000E628C" w:rsidP="00567E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94CD5" w14:textId="77777777" w:rsidR="000E628C" w:rsidRDefault="000E628C" w:rsidP="003F6E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5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D57992" w14:textId="77777777" w:rsidR="000E628C" w:rsidRDefault="000E628C" w:rsidP="00567E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429F4" w14:textId="77777777" w:rsidR="0001395A" w:rsidRDefault="0001395A" w:rsidP="0065621C">
      <w:r>
        <w:separator/>
      </w:r>
    </w:p>
  </w:footnote>
  <w:footnote w:type="continuationSeparator" w:id="0">
    <w:p w14:paraId="5AC4BE5D" w14:textId="77777777" w:rsidR="0001395A" w:rsidRDefault="0001395A" w:rsidP="0065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938BE" w14:textId="77777777" w:rsidR="000E628C" w:rsidRDefault="00000000">
    <w:pPr>
      <w:pStyle w:val="Header"/>
    </w:pPr>
    <w:sdt>
      <w:sdtPr>
        <w:id w:val="171999623"/>
        <w:temporary/>
        <w:showingPlcHdr/>
      </w:sdtPr>
      <w:sdtContent>
        <w:r w:rsidR="000E628C">
          <w:t>[Geben Sie Text ein]</w:t>
        </w:r>
      </w:sdtContent>
    </w:sdt>
    <w:r w:rsidR="000E628C">
      <w:ptab w:relativeTo="margin" w:alignment="center" w:leader="none"/>
    </w:r>
    <w:sdt>
      <w:sdtPr>
        <w:id w:val="171999624"/>
        <w:temporary/>
        <w:showingPlcHdr/>
      </w:sdtPr>
      <w:sdtContent>
        <w:r w:rsidR="000E628C">
          <w:t>[Geben Sie Text ein]</w:t>
        </w:r>
      </w:sdtContent>
    </w:sdt>
    <w:r w:rsidR="000E628C">
      <w:ptab w:relativeTo="margin" w:alignment="right" w:leader="none"/>
    </w:r>
    <w:sdt>
      <w:sdtPr>
        <w:id w:val="171999625"/>
        <w:temporary/>
        <w:showingPlcHdr/>
      </w:sdtPr>
      <w:sdtContent>
        <w:r w:rsidR="000E628C">
          <w:t>[Geben Sie Text ein]</w:t>
        </w:r>
      </w:sdtContent>
    </w:sdt>
  </w:p>
  <w:p w14:paraId="2E92B102" w14:textId="77777777" w:rsidR="000E628C" w:rsidRDefault="000E6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2C86D" w14:textId="77777777" w:rsidR="00B153ED" w:rsidRPr="0019743A" w:rsidRDefault="00B153ED" w:rsidP="00D17D6A">
    <w:pPr>
      <w:pStyle w:val="Header"/>
      <w:tabs>
        <w:tab w:val="clear" w:pos="4536"/>
        <w:tab w:val="clear" w:pos="9072"/>
        <w:tab w:val="center" w:pos="4962"/>
        <w:tab w:val="right" w:pos="10065"/>
      </w:tabs>
      <w:rPr>
        <w:rFonts w:ascii="Arial" w:hAnsi="Arial" w:cs="Arial"/>
        <w:sz w:val="20"/>
        <w:szCs w:val="20"/>
      </w:rPr>
    </w:pPr>
    <w:r w:rsidRPr="0019743A">
      <w:rPr>
        <w:rFonts w:ascii="Arial" w:hAnsi="Arial" w:cs="Arial"/>
        <w:sz w:val="20"/>
        <w:szCs w:val="20"/>
      </w:rPr>
      <w:t>BSZ ET (Düwel)</w:t>
    </w:r>
    <w:r w:rsidRPr="0019743A">
      <w:rPr>
        <w:rFonts w:ascii="Arial" w:hAnsi="Arial" w:cs="Arial"/>
        <w:sz w:val="20"/>
        <w:szCs w:val="20"/>
      </w:rPr>
      <w:tab/>
    </w:r>
    <w:r w:rsidR="007104FB">
      <w:rPr>
        <w:rFonts w:ascii="Arial" w:hAnsi="Arial" w:cs="Arial"/>
        <w:sz w:val="20"/>
        <w:szCs w:val="20"/>
      </w:rPr>
      <w:t>Ch12/13, T1 – Text B: Sports – E-Mail</w:t>
    </w:r>
    <w:r w:rsidRPr="0019743A">
      <w:rPr>
        <w:rFonts w:ascii="Arial" w:hAnsi="Arial" w:cs="Arial"/>
        <w:sz w:val="20"/>
        <w:szCs w:val="20"/>
      </w:rPr>
      <w:tab/>
    </w:r>
    <w:r w:rsidR="007C1D04" w:rsidRPr="0019743A">
      <w:rPr>
        <w:rFonts w:ascii="Arial" w:hAnsi="Arial" w:cs="Arial"/>
        <w:sz w:val="20"/>
        <w:szCs w:val="20"/>
      </w:rPr>
      <w:t xml:space="preserve">BGy </w:t>
    </w:r>
    <w:r w:rsidR="0019743A">
      <w:rPr>
        <w:rFonts w:ascii="Arial" w:hAnsi="Arial" w:cs="Arial"/>
        <w:sz w:val="20"/>
        <w:szCs w:val="20"/>
      </w:rPr>
      <w:t>1</w:t>
    </w:r>
    <w:r w:rsidR="001B2245">
      <w:rPr>
        <w:rFonts w:ascii="Arial" w:hAnsi="Arial" w:cs="Arial"/>
        <w:sz w:val="20"/>
        <w:szCs w:val="20"/>
      </w:rPr>
      <w:t>2/13</w:t>
    </w:r>
  </w:p>
  <w:p w14:paraId="131FEA8C" w14:textId="77777777" w:rsidR="000E628C" w:rsidRPr="007C1D04" w:rsidRDefault="00B153ED" w:rsidP="00D17D6A">
    <w:pPr>
      <w:pStyle w:val="Header"/>
      <w:tabs>
        <w:tab w:val="clear" w:pos="4536"/>
        <w:tab w:val="clear" w:pos="9072"/>
        <w:tab w:val="right" w:pos="10046"/>
      </w:tabs>
      <w:rPr>
        <w:rFonts w:ascii="Arial" w:hAnsi="Arial" w:cs="Arial"/>
        <w:sz w:val="20"/>
        <w:szCs w:val="20"/>
      </w:rPr>
    </w:pPr>
    <w:r w:rsidRPr="007C1D04">
      <w:rPr>
        <w:rFonts w:ascii="Arial" w:hAnsi="Arial" w:cs="Arial"/>
        <w:sz w:val="20"/>
        <w:szCs w:val="20"/>
      </w:rPr>
      <w:t xml:space="preserve">Name, Vorname: </w:t>
    </w:r>
    <w:r w:rsidRPr="00D17D6A">
      <w:rPr>
        <w:rFonts w:ascii="Arial" w:hAnsi="Arial" w:cs="Arial"/>
        <w:sz w:val="20"/>
        <w:szCs w:val="20"/>
        <w:highlight w:val="yellow"/>
      </w:rPr>
      <w:t>____________________________</w:t>
    </w:r>
    <w:r w:rsidRPr="00D17D6A">
      <w:rPr>
        <w:rFonts w:ascii="Arial" w:hAnsi="Arial" w:cs="Arial"/>
        <w:sz w:val="20"/>
        <w:szCs w:val="20"/>
      </w:rPr>
      <w:tab/>
      <w:t xml:space="preserve">Datum: </w:t>
    </w:r>
    <w:r w:rsidRPr="00D17D6A">
      <w:rPr>
        <w:rFonts w:ascii="Arial" w:hAnsi="Arial" w:cs="Arial"/>
        <w:sz w:val="20"/>
        <w:szCs w:val="20"/>
        <w:highlight w:val="yellow"/>
      </w:rP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4D1A"/>
    <w:multiLevelType w:val="multilevel"/>
    <w:tmpl w:val="E1EA7C40"/>
    <w:lvl w:ilvl="0">
      <w:start w:val="1"/>
      <w:numFmt w:val="upperLetter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01B47C03"/>
    <w:multiLevelType w:val="multilevel"/>
    <w:tmpl w:val="972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F0CA0"/>
    <w:multiLevelType w:val="hybridMultilevel"/>
    <w:tmpl w:val="00E0E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62AB"/>
    <w:multiLevelType w:val="hybridMultilevel"/>
    <w:tmpl w:val="E8E2C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3606"/>
    <w:multiLevelType w:val="multilevel"/>
    <w:tmpl w:val="974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7396F"/>
    <w:multiLevelType w:val="hybridMultilevel"/>
    <w:tmpl w:val="2D06AB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5437B"/>
    <w:multiLevelType w:val="hybridMultilevel"/>
    <w:tmpl w:val="2D06AB68"/>
    <w:lvl w:ilvl="0" w:tplc="4ED4B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D2CDA"/>
    <w:multiLevelType w:val="hybridMultilevel"/>
    <w:tmpl w:val="F7D6730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786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155045"/>
    <w:multiLevelType w:val="hybridMultilevel"/>
    <w:tmpl w:val="494C6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6445A"/>
    <w:multiLevelType w:val="hybridMultilevel"/>
    <w:tmpl w:val="E398D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E70AD"/>
    <w:multiLevelType w:val="hybridMultilevel"/>
    <w:tmpl w:val="C784B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E1CE6"/>
    <w:multiLevelType w:val="hybridMultilevel"/>
    <w:tmpl w:val="A230ABE4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163B62"/>
    <w:multiLevelType w:val="hybridMultilevel"/>
    <w:tmpl w:val="B9848994"/>
    <w:lvl w:ilvl="0" w:tplc="88968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4433C"/>
    <w:multiLevelType w:val="hybridMultilevel"/>
    <w:tmpl w:val="CA361B12"/>
    <w:lvl w:ilvl="0" w:tplc="88968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E3264"/>
    <w:multiLevelType w:val="hybridMultilevel"/>
    <w:tmpl w:val="C83E802C"/>
    <w:lvl w:ilvl="0" w:tplc="88968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7401E0"/>
    <w:multiLevelType w:val="hybridMultilevel"/>
    <w:tmpl w:val="2D06AB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F546A"/>
    <w:multiLevelType w:val="hybridMultilevel"/>
    <w:tmpl w:val="73AC17E8"/>
    <w:lvl w:ilvl="0" w:tplc="4770E154">
      <w:numFmt w:val="bullet"/>
      <w:lvlText w:val="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CF4A40"/>
    <w:multiLevelType w:val="hybridMultilevel"/>
    <w:tmpl w:val="81FE73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775206">
    <w:abstractNumId w:val="2"/>
  </w:num>
  <w:num w:numId="2" w16cid:durableId="1401051456">
    <w:abstractNumId w:val="17"/>
  </w:num>
  <w:num w:numId="3" w16cid:durableId="136997370">
    <w:abstractNumId w:val="10"/>
  </w:num>
  <w:num w:numId="4" w16cid:durableId="1823157850">
    <w:abstractNumId w:val="11"/>
  </w:num>
  <w:num w:numId="5" w16cid:durableId="1130853807">
    <w:abstractNumId w:val="7"/>
  </w:num>
  <w:num w:numId="6" w16cid:durableId="1889877160">
    <w:abstractNumId w:val="4"/>
  </w:num>
  <w:num w:numId="7" w16cid:durableId="1942759392">
    <w:abstractNumId w:val="1"/>
  </w:num>
  <w:num w:numId="8" w16cid:durableId="1773434795">
    <w:abstractNumId w:val="9"/>
  </w:num>
  <w:num w:numId="9" w16cid:durableId="1080566906">
    <w:abstractNumId w:val="0"/>
  </w:num>
  <w:num w:numId="10" w16cid:durableId="2073893413">
    <w:abstractNumId w:val="13"/>
  </w:num>
  <w:num w:numId="11" w16cid:durableId="1148085303">
    <w:abstractNumId w:val="12"/>
  </w:num>
  <w:num w:numId="12" w16cid:durableId="1423800373">
    <w:abstractNumId w:val="14"/>
  </w:num>
  <w:num w:numId="13" w16cid:durableId="670912464">
    <w:abstractNumId w:val="6"/>
  </w:num>
  <w:num w:numId="14" w16cid:durableId="254948478">
    <w:abstractNumId w:val="5"/>
  </w:num>
  <w:num w:numId="15" w16cid:durableId="806970802">
    <w:abstractNumId w:val="15"/>
  </w:num>
  <w:num w:numId="16" w16cid:durableId="1408455042">
    <w:abstractNumId w:val="8"/>
  </w:num>
  <w:num w:numId="17" w16cid:durableId="1646004884">
    <w:abstractNumId w:val="3"/>
  </w:num>
  <w:num w:numId="18" w16cid:durableId="20136800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3A"/>
    <w:rsid w:val="0001395A"/>
    <w:rsid w:val="0002413E"/>
    <w:rsid w:val="00055749"/>
    <w:rsid w:val="000A13FE"/>
    <w:rsid w:val="000B53A1"/>
    <w:rsid w:val="000D4AF2"/>
    <w:rsid w:val="000E628C"/>
    <w:rsid w:val="000E664C"/>
    <w:rsid w:val="0015478D"/>
    <w:rsid w:val="00170F6F"/>
    <w:rsid w:val="00192796"/>
    <w:rsid w:val="0019743A"/>
    <w:rsid w:val="001A6690"/>
    <w:rsid w:val="001B2245"/>
    <w:rsid w:val="001C08B8"/>
    <w:rsid w:val="001C496A"/>
    <w:rsid w:val="001C51D4"/>
    <w:rsid w:val="001F3876"/>
    <w:rsid w:val="00211EC7"/>
    <w:rsid w:val="00227E71"/>
    <w:rsid w:val="002418B4"/>
    <w:rsid w:val="002629CF"/>
    <w:rsid w:val="00265186"/>
    <w:rsid w:val="002918CF"/>
    <w:rsid w:val="002A15AB"/>
    <w:rsid w:val="002A6FC7"/>
    <w:rsid w:val="002D78D6"/>
    <w:rsid w:val="0031374F"/>
    <w:rsid w:val="003171D8"/>
    <w:rsid w:val="0033332A"/>
    <w:rsid w:val="00347DA3"/>
    <w:rsid w:val="00353CFC"/>
    <w:rsid w:val="00357969"/>
    <w:rsid w:val="00373FB5"/>
    <w:rsid w:val="00396516"/>
    <w:rsid w:val="003D68F3"/>
    <w:rsid w:val="003F6E80"/>
    <w:rsid w:val="0040421C"/>
    <w:rsid w:val="0043682E"/>
    <w:rsid w:val="00440008"/>
    <w:rsid w:val="004728FD"/>
    <w:rsid w:val="00474C7F"/>
    <w:rsid w:val="004902F8"/>
    <w:rsid w:val="00490F63"/>
    <w:rsid w:val="004B32E8"/>
    <w:rsid w:val="004B7FFD"/>
    <w:rsid w:val="004D62D7"/>
    <w:rsid w:val="004F794D"/>
    <w:rsid w:val="00541A7B"/>
    <w:rsid w:val="00546911"/>
    <w:rsid w:val="00553E2B"/>
    <w:rsid w:val="00567E5B"/>
    <w:rsid w:val="005804E9"/>
    <w:rsid w:val="005869C9"/>
    <w:rsid w:val="00595AFF"/>
    <w:rsid w:val="005D3BCA"/>
    <w:rsid w:val="00614DD5"/>
    <w:rsid w:val="00626C46"/>
    <w:rsid w:val="00633FF6"/>
    <w:rsid w:val="0065621C"/>
    <w:rsid w:val="00690841"/>
    <w:rsid w:val="006B4A3A"/>
    <w:rsid w:val="006B6D1E"/>
    <w:rsid w:val="006C0EFB"/>
    <w:rsid w:val="006C23B8"/>
    <w:rsid w:val="006C62B2"/>
    <w:rsid w:val="006C6A17"/>
    <w:rsid w:val="006D1A1A"/>
    <w:rsid w:val="006D1BA2"/>
    <w:rsid w:val="006F3DDD"/>
    <w:rsid w:val="006F6166"/>
    <w:rsid w:val="007104FB"/>
    <w:rsid w:val="00755B27"/>
    <w:rsid w:val="00775950"/>
    <w:rsid w:val="00792CC9"/>
    <w:rsid w:val="007C1D04"/>
    <w:rsid w:val="007C5C4A"/>
    <w:rsid w:val="007E0D3A"/>
    <w:rsid w:val="007E7EEC"/>
    <w:rsid w:val="0081543F"/>
    <w:rsid w:val="008523E5"/>
    <w:rsid w:val="00890BF9"/>
    <w:rsid w:val="008A72B8"/>
    <w:rsid w:val="008C0054"/>
    <w:rsid w:val="008C1D0E"/>
    <w:rsid w:val="008E3542"/>
    <w:rsid w:val="00907FF3"/>
    <w:rsid w:val="00912D73"/>
    <w:rsid w:val="009662AE"/>
    <w:rsid w:val="009C612A"/>
    <w:rsid w:val="009D69D1"/>
    <w:rsid w:val="00A539AD"/>
    <w:rsid w:val="00A72CFD"/>
    <w:rsid w:val="00A7477B"/>
    <w:rsid w:val="00A96772"/>
    <w:rsid w:val="00AB76DB"/>
    <w:rsid w:val="00AC4A04"/>
    <w:rsid w:val="00B04857"/>
    <w:rsid w:val="00B153ED"/>
    <w:rsid w:val="00B34343"/>
    <w:rsid w:val="00B3587F"/>
    <w:rsid w:val="00B6743E"/>
    <w:rsid w:val="00B9717F"/>
    <w:rsid w:val="00BB315C"/>
    <w:rsid w:val="00BE1F08"/>
    <w:rsid w:val="00C266F7"/>
    <w:rsid w:val="00C57746"/>
    <w:rsid w:val="00C626BB"/>
    <w:rsid w:val="00C63138"/>
    <w:rsid w:val="00C71DA0"/>
    <w:rsid w:val="00C93CD2"/>
    <w:rsid w:val="00CF0032"/>
    <w:rsid w:val="00D00C91"/>
    <w:rsid w:val="00D17D6A"/>
    <w:rsid w:val="00D276DB"/>
    <w:rsid w:val="00D35B64"/>
    <w:rsid w:val="00D6214D"/>
    <w:rsid w:val="00D72CCB"/>
    <w:rsid w:val="00D94252"/>
    <w:rsid w:val="00DA0CC2"/>
    <w:rsid w:val="00DB010B"/>
    <w:rsid w:val="00DD7AFB"/>
    <w:rsid w:val="00DF16F3"/>
    <w:rsid w:val="00E14BFD"/>
    <w:rsid w:val="00E85CAC"/>
    <w:rsid w:val="00E9092D"/>
    <w:rsid w:val="00EA0205"/>
    <w:rsid w:val="00EA2DDF"/>
    <w:rsid w:val="00EA55A8"/>
    <w:rsid w:val="00F00486"/>
    <w:rsid w:val="00F0232A"/>
    <w:rsid w:val="00F151F5"/>
    <w:rsid w:val="00F2110F"/>
    <w:rsid w:val="00F458A7"/>
    <w:rsid w:val="00F57A62"/>
    <w:rsid w:val="00F91FC8"/>
    <w:rsid w:val="00FB5610"/>
    <w:rsid w:val="00FB7A07"/>
    <w:rsid w:val="00FB7B99"/>
    <w:rsid w:val="00FC73BA"/>
    <w:rsid w:val="00FD4797"/>
    <w:rsid w:val="00FD4B93"/>
    <w:rsid w:val="00FE0612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D7A056"/>
  <w14:defaultImageDpi w14:val="300"/>
  <w15:docId w15:val="{94832FB7-ABEA-E04D-B31E-B0C1461B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7B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0EFB"/>
    <w:pPr>
      <w:keepNext/>
      <w:keepLines/>
      <w:numPr>
        <w:numId w:val="9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EFB"/>
    <w:pPr>
      <w:keepNext/>
      <w:keepLines/>
      <w:numPr>
        <w:ilvl w:val="1"/>
        <w:numId w:val="9"/>
      </w:numPr>
      <w:spacing w:before="120" w:after="6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D6A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D6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D6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D6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D6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D6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D6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626C46"/>
    <w:pPr>
      <w:ind w:left="340" w:hanging="340"/>
    </w:pPr>
    <w:rPr>
      <w:rFonts w:ascii="Univers Light" w:hAnsi="Univers Light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6C46"/>
    <w:rPr>
      <w:rFonts w:ascii="Univers Light" w:hAnsi="Univers Light"/>
      <w:sz w:val="20"/>
    </w:rPr>
  </w:style>
  <w:style w:type="paragraph" w:styleId="Header">
    <w:name w:val="header"/>
    <w:basedOn w:val="Normal"/>
    <w:link w:val="HeaderChar"/>
    <w:uiPriority w:val="99"/>
    <w:unhideWhenUsed/>
    <w:rsid w:val="006562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21C"/>
  </w:style>
  <w:style w:type="paragraph" w:styleId="Footer">
    <w:name w:val="footer"/>
    <w:basedOn w:val="Normal"/>
    <w:link w:val="FooterChar"/>
    <w:uiPriority w:val="99"/>
    <w:unhideWhenUsed/>
    <w:rsid w:val="006562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21C"/>
  </w:style>
  <w:style w:type="paragraph" w:styleId="ListParagraph">
    <w:name w:val="List Paragraph"/>
    <w:basedOn w:val="Normal"/>
    <w:uiPriority w:val="34"/>
    <w:qFormat/>
    <w:rsid w:val="006562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0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EFB"/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0EFB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EFB"/>
    <w:rPr>
      <w:rFonts w:asciiTheme="majorHAnsi" w:eastAsiaTheme="majorEastAsia" w:hAnsiTheme="majorHAnsi" w:cstheme="majorBidi"/>
      <w:b/>
      <w:bCs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567E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E80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E80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E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6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12"/>
    <w:rPr>
      <w:rFonts w:ascii="Lucida Grande" w:hAnsi="Lucida Grande" w:cs="Lucida Grande"/>
      <w:sz w:val="18"/>
      <w:szCs w:val="18"/>
    </w:rPr>
  </w:style>
  <w:style w:type="character" w:customStyle="1" w:styleId="x">
    <w:name w:val="x"/>
    <w:basedOn w:val="DefaultParagraphFont"/>
    <w:rsid w:val="001A6690"/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9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eichen1">
    <w:name w:val="Überschrift 1 Zeichen1"/>
    <w:basedOn w:val="DefaultParagraphFont"/>
    <w:uiPriority w:val="9"/>
    <w:locked/>
    <w:rsid w:val="00FD4B93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apple-converted-space">
    <w:name w:val="apple-converted-space"/>
    <w:basedOn w:val="DefaultParagraphFont"/>
    <w:rsid w:val="006C6A17"/>
  </w:style>
  <w:style w:type="character" w:styleId="Strong">
    <w:name w:val="Strong"/>
    <w:basedOn w:val="DefaultParagraphFont"/>
    <w:uiPriority w:val="22"/>
    <w:qFormat/>
    <w:rsid w:val="006C6A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elleArial1ptvornach">
    <w:name w:val="Tabelle Arial 1pt vor/nach"/>
    <w:basedOn w:val="Normal"/>
    <w:qFormat/>
    <w:rsid w:val="009C612A"/>
    <w:pPr>
      <w:spacing w:beforeLines="40" w:before="96" w:afterLines="40" w:after="96" w:line="240" w:lineRule="auto"/>
    </w:pPr>
    <w:rPr>
      <w:rFonts w:ascii="Arial" w:hAnsi="Arial" w:cs="Arial"/>
      <w:sz w:val="20"/>
      <w:szCs w:val="20"/>
    </w:rPr>
  </w:style>
  <w:style w:type="paragraph" w:customStyle="1" w:styleId="TabelleArial10ptfett1ptvornach">
    <w:name w:val="Tabelle Arial 10 pt fett 1pt vor/nach"/>
    <w:basedOn w:val="Normal"/>
    <w:qFormat/>
    <w:rsid w:val="009C612A"/>
    <w:pPr>
      <w:spacing w:beforeLines="40" w:before="96" w:afterLines="40" w:after="96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D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D6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D6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D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D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D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D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C5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1D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3BC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</w:divsChild>
    </w:div>
    <w:div w:id="1849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E6EF4-4952-1C48-9644-9A41DCF86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Düwel</dc:creator>
  <cp:keywords/>
  <dc:description/>
  <cp:lastModifiedBy>der Freemaker</cp:lastModifiedBy>
  <cp:revision>14</cp:revision>
  <cp:lastPrinted>2022-11-08T10:27:00Z</cp:lastPrinted>
  <dcterms:created xsi:type="dcterms:W3CDTF">2023-09-28T06:28:00Z</dcterms:created>
  <dcterms:modified xsi:type="dcterms:W3CDTF">2025-01-15T07:43:00Z</dcterms:modified>
</cp:coreProperties>
</file>