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83592" w14:textId="77777777" w:rsidR="006F208F" w:rsidRPr="00C55C22" w:rsidRDefault="00BD739E" w:rsidP="00BD739E">
      <w:pPr>
        <w:jc w:val="center"/>
        <w:rPr>
          <w:b/>
          <w:color w:val="CC0000"/>
          <w:sz w:val="36"/>
          <w:u w:val="single"/>
        </w:rPr>
      </w:pPr>
      <w:r w:rsidRPr="00C55C22">
        <w:rPr>
          <w:b/>
          <w:color w:val="CC0000"/>
          <w:sz w:val="36"/>
          <w:u w:val="single"/>
        </w:rPr>
        <w:t>Die Ära Konrad</w:t>
      </w:r>
      <w:r w:rsidR="00D52989">
        <w:rPr>
          <w:b/>
          <w:color w:val="CC0000"/>
          <w:sz w:val="36"/>
          <w:u w:val="single"/>
        </w:rPr>
        <w:t xml:space="preserve"> </w:t>
      </w:r>
      <w:r w:rsidRPr="00C55C22">
        <w:rPr>
          <w:b/>
          <w:color w:val="CC0000"/>
          <w:sz w:val="36"/>
          <w:u w:val="single"/>
        </w:rPr>
        <w:t>Adenauer</w:t>
      </w:r>
    </w:p>
    <w:p w14:paraId="470BD42A" w14:textId="77777777" w:rsidR="00530B4A" w:rsidRDefault="001F31CA" w:rsidP="00530B4A">
      <w:pPr>
        <w:rPr>
          <w:b/>
          <w:sz w:val="28"/>
        </w:rPr>
      </w:pPr>
      <w:r>
        <w:rPr>
          <w:noProof/>
        </w:rPr>
        <w:drawing>
          <wp:inline distT="0" distB="0" distL="0" distR="0" wp14:anchorId="4F438C44" wp14:editId="6D68EF62">
            <wp:extent cx="6032340" cy="2905125"/>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41264" cy="2909423"/>
                    </a:xfrm>
                    <a:prstGeom prst="rect">
                      <a:avLst/>
                    </a:prstGeom>
                  </pic:spPr>
                </pic:pic>
              </a:graphicData>
            </a:graphic>
          </wp:inline>
        </w:drawing>
      </w:r>
    </w:p>
    <w:p w14:paraId="2BD73CF4" w14:textId="77777777" w:rsidR="00EF6734" w:rsidRPr="00852710" w:rsidRDefault="00EF6734" w:rsidP="00530B4A">
      <w:pPr>
        <w:rPr>
          <w:color w:val="BF8F00" w:themeColor="accent4" w:themeShade="BF"/>
          <w:sz w:val="28"/>
          <w:u w:val="single"/>
        </w:rPr>
      </w:pPr>
      <w:r w:rsidRPr="00954CF4">
        <w:rPr>
          <w:b/>
          <w:color w:val="BF8F00" w:themeColor="accent4" w:themeShade="BF"/>
          <w:sz w:val="32"/>
          <w:u w:val="single"/>
        </w:rPr>
        <w:t xml:space="preserve">1. Konrad </w:t>
      </w:r>
      <w:r w:rsidR="00447EA7" w:rsidRPr="00954CF4">
        <w:rPr>
          <w:b/>
          <w:color w:val="BF8F00" w:themeColor="accent4" w:themeShade="BF"/>
          <w:sz w:val="32"/>
          <w:u w:val="single"/>
        </w:rPr>
        <w:t>Adenauer</w:t>
      </w:r>
      <w:r w:rsidR="0047557E" w:rsidRPr="00954CF4">
        <w:rPr>
          <w:color w:val="BF8F00" w:themeColor="accent4" w:themeShade="BF"/>
          <w:sz w:val="32"/>
        </w:rPr>
        <w:tab/>
      </w:r>
      <w:r w:rsidR="0047557E" w:rsidRPr="0047557E">
        <w:rPr>
          <w:color w:val="BF8F00" w:themeColor="accent4" w:themeShade="BF"/>
          <w:sz w:val="28"/>
        </w:rPr>
        <w:tab/>
      </w:r>
      <w:r w:rsidR="0047557E" w:rsidRPr="0047557E">
        <w:rPr>
          <w:color w:val="BF8F00" w:themeColor="accent4" w:themeShade="BF"/>
          <w:sz w:val="28"/>
        </w:rPr>
        <w:tab/>
      </w:r>
      <w:r w:rsidR="0047557E" w:rsidRPr="0047557E">
        <w:rPr>
          <w:color w:val="BF8F00" w:themeColor="accent4" w:themeShade="BF"/>
          <w:sz w:val="28"/>
        </w:rPr>
        <w:tab/>
      </w:r>
      <w:r w:rsidR="0047557E" w:rsidRPr="0047557E">
        <w:rPr>
          <w:color w:val="BF8F00" w:themeColor="accent4" w:themeShade="BF"/>
          <w:sz w:val="28"/>
        </w:rPr>
        <w:tab/>
      </w:r>
      <w:r w:rsidR="0047557E">
        <w:rPr>
          <w:color w:val="BF8F00" w:themeColor="accent4" w:themeShade="BF"/>
          <w:sz w:val="28"/>
        </w:rPr>
        <w:t xml:space="preserve">   </w:t>
      </w:r>
      <w:r w:rsidR="0047557E" w:rsidRPr="0047557E">
        <w:rPr>
          <w:b/>
          <w:color w:val="000000" w:themeColor="text1"/>
          <w:sz w:val="28"/>
          <w:u w:val="single"/>
        </w:rPr>
        <w:t>Ergänzungen:</w:t>
      </w:r>
    </w:p>
    <w:p w14:paraId="7B4A337B" w14:textId="204BE6D4" w:rsidR="00B96607" w:rsidRPr="00F47B82" w:rsidRDefault="00B96607" w:rsidP="002F1175">
      <w:pPr>
        <w:spacing w:after="0"/>
        <w:ind w:right="3260"/>
        <w:rPr>
          <w:sz w:val="24"/>
          <w:szCs w:val="24"/>
        </w:rPr>
      </w:pPr>
      <w:r w:rsidRPr="00F47B82">
        <w:rPr>
          <w:sz w:val="24"/>
          <w:szCs w:val="24"/>
        </w:rPr>
        <w:t>*</w:t>
      </w:r>
      <w:r w:rsidR="00F47B82" w:rsidRPr="00F47B82">
        <w:rPr>
          <w:sz w:val="24"/>
          <w:szCs w:val="24"/>
        </w:rPr>
        <w:t xml:space="preserve"> 05.01.1876  </w:t>
      </w:r>
      <w:r w:rsidR="00CB47F3" w:rsidRPr="00CB47F3">
        <w:rPr>
          <w:rFonts w:ascii="Segoe UI Symbol" w:hAnsi="Segoe UI Symbol" w:cs="Segoe UI Symbol"/>
          <w:sz w:val="24"/>
          <w:szCs w:val="24"/>
        </w:rPr>
        <w:t>♰</w:t>
      </w:r>
      <w:r w:rsidR="00A8142C">
        <w:rPr>
          <w:rFonts w:ascii="Segoe UI Symbol" w:hAnsi="Segoe UI Symbol" w:cs="Segoe UI Symbol"/>
          <w:sz w:val="24"/>
          <w:szCs w:val="24"/>
        </w:rPr>
        <w:t xml:space="preserve"> 19.04.19</w:t>
      </w:r>
      <w:r w:rsidR="00393BA3">
        <w:rPr>
          <w:rFonts w:ascii="Segoe UI Symbol" w:hAnsi="Segoe UI Symbol" w:cs="Segoe UI Symbol"/>
          <w:sz w:val="24"/>
          <w:szCs w:val="24"/>
        </w:rPr>
        <w:t>67</w:t>
      </w:r>
    </w:p>
    <w:p w14:paraId="68A5E387" w14:textId="77777777" w:rsidR="00EF6734" w:rsidRDefault="00FC0B73" w:rsidP="00230CB5">
      <w:pPr>
        <w:spacing w:after="0"/>
        <w:rPr>
          <w:sz w:val="24"/>
          <w:szCs w:val="24"/>
        </w:rPr>
      </w:pPr>
      <w:r>
        <w:rPr>
          <w:sz w:val="24"/>
          <w:szCs w:val="24"/>
        </w:rPr>
        <w:t xml:space="preserve">- erster </w:t>
      </w:r>
      <w:r w:rsidR="00B96607" w:rsidRPr="00B96607">
        <w:rPr>
          <w:sz w:val="24"/>
          <w:szCs w:val="24"/>
        </w:rPr>
        <w:t xml:space="preserve">Bundeskanzler </w:t>
      </w:r>
      <w:r>
        <w:rPr>
          <w:sz w:val="24"/>
          <w:szCs w:val="24"/>
        </w:rPr>
        <w:t>Deutschlands</w:t>
      </w:r>
      <w:r w:rsidR="00B96607" w:rsidRPr="00B96607">
        <w:rPr>
          <w:sz w:val="24"/>
          <w:szCs w:val="24"/>
        </w:rPr>
        <w:t xml:space="preserve"> 1949-1963</w:t>
      </w:r>
    </w:p>
    <w:p w14:paraId="3F1696D2" w14:textId="77777777" w:rsidR="00954CF4" w:rsidRDefault="00954CF4" w:rsidP="00230CB5">
      <w:pPr>
        <w:spacing w:after="0"/>
        <w:rPr>
          <w:sz w:val="24"/>
          <w:szCs w:val="24"/>
        </w:rPr>
      </w:pPr>
    </w:p>
    <w:p w14:paraId="60A4DBE4" w14:textId="77777777" w:rsidR="00E57C6A" w:rsidRPr="00954CF4" w:rsidRDefault="00FC0B73" w:rsidP="00881714">
      <w:pPr>
        <w:spacing w:after="120"/>
        <w:rPr>
          <w:b/>
          <w:color w:val="2E74B5" w:themeColor="accent5" w:themeShade="BF"/>
          <w:sz w:val="32"/>
          <w:szCs w:val="28"/>
          <w:u w:val="single"/>
        </w:rPr>
      </w:pPr>
      <w:r w:rsidRPr="00954CF4">
        <w:rPr>
          <w:b/>
          <w:color w:val="2E74B5" w:themeColor="accent5" w:themeShade="BF"/>
          <w:sz w:val="32"/>
          <w:szCs w:val="28"/>
          <w:u w:val="single"/>
        </w:rPr>
        <w:t>2. Innenpolitik</w:t>
      </w:r>
    </w:p>
    <w:p w14:paraId="2F949F5B" w14:textId="77777777" w:rsidR="00447EA7" w:rsidRDefault="00447EA7" w:rsidP="00881714">
      <w:pPr>
        <w:spacing w:after="0"/>
        <w:rPr>
          <w:sz w:val="24"/>
          <w:szCs w:val="24"/>
        </w:rPr>
      </w:pPr>
      <w:r w:rsidRPr="006E4CB4">
        <w:rPr>
          <w:sz w:val="24"/>
          <w:szCs w:val="24"/>
        </w:rPr>
        <w:t>- 1945</w:t>
      </w:r>
      <w:r w:rsidR="006E4CB4">
        <w:rPr>
          <w:sz w:val="24"/>
          <w:szCs w:val="24"/>
        </w:rPr>
        <w:t xml:space="preserve"> Gründung CDU</w:t>
      </w:r>
    </w:p>
    <w:p w14:paraId="73B2449E" w14:textId="77777777" w:rsidR="006E4CB4" w:rsidRDefault="006E4CB4" w:rsidP="00881714">
      <w:pPr>
        <w:spacing w:after="0"/>
        <w:rPr>
          <w:sz w:val="24"/>
          <w:szCs w:val="24"/>
        </w:rPr>
      </w:pPr>
      <w:r>
        <w:rPr>
          <w:sz w:val="24"/>
          <w:szCs w:val="24"/>
        </w:rPr>
        <w:t>- 23.05.1949 Gründung</w:t>
      </w:r>
      <w:r w:rsidR="00230CB5">
        <w:rPr>
          <w:sz w:val="24"/>
          <w:szCs w:val="24"/>
        </w:rPr>
        <w:t xml:space="preserve"> Bundesrepublik </w:t>
      </w:r>
      <w:r w:rsidR="008A0577">
        <w:rPr>
          <w:sz w:val="24"/>
          <w:szCs w:val="24"/>
        </w:rPr>
        <w:t>Deutschland</w:t>
      </w:r>
    </w:p>
    <w:p w14:paraId="18FF4415" w14:textId="77777777" w:rsidR="00230CB5" w:rsidRDefault="004124B8" w:rsidP="00230CB5">
      <w:pPr>
        <w:spacing w:after="0"/>
        <w:rPr>
          <w:sz w:val="24"/>
          <w:szCs w:val="24"/>
        </w:rPr>
      </w:pPr>
      <w:r>
        <w:rPr>
          <w:sz w:val="24"/>
          <w:szCs w:val="24"/>
        </w:rPr>
        <w:t xml:space="preserve">- </w:t>
      </w:r>
      <w:r w:rsidR="00230CB5">
        <w:rPr>
          <w:sz w:val="24"/>
          <w:szCs w:val="24"/>
        </w:rPr>
        <w:t>14.08.1949</w:t>
      </w:r>
      <w:r w:rsidR="00C55C22">
        <w:rPr>
          <w:sz w:val="24"/>
          <w:szCs w:val="24"/>
        </w:rPr>
        <w:t xml:space="preserve"> </w:t>
      </w:r>
      <w:r>
        <w:rPr>
          <w:sz w:val="24"/>
          <w:szCs w:val="24"/>
        </w:rPr>
        <w:t>erste Bundestagswahl</w:t>
      </w:r>
    </w:p>
    <w:p w14:paraId="13E395A6" w14:textId="77777777" w:rsidR="008A0577" w:rsidRDefault="008A0577" w:rsidP="00BF6812">
      <w:pPr>
        <w:tabs>
          <w:tab w:val="left" w:pos="5103"/>
        </w:tabs>
        <w:spacing w:after="0"/>
        <w:rPr>
          <w:sz w:val="24"/>
          <w:szCs w:val="24"/>
        </w:rPr>
      </w:pPr>
      <w:r>
        <w:rPr>
          <w:sz w:val="24"/>
          <w:szCs w:val="24"/>
        </w:rPr>
        <w:t xml:space="preserve">- </w:t>
      </w:r>
      <w:r w:rsidR="002B44A5">
        <w:rPr>
          <w:sz w:val="24"/>
          <w:szCs w:val="24"/>
        </w:rPr>
        <w:t>15</w:t>
      </w:r>
      <w:r>
        <w:rPr>
          <w:sz w:val="24"/>
          <w:szCs w:val="24"/>
        </w:rPr>
        <w:t>.09.1949</w:t>
      </w:r>
      <w:r w:rsidR="002B44A5">
        <w:rPr>
          <w:sz w:val="24"/>
          <w:szCs w:val="24"/>
        </w:rPr>
        <w:t xml:space="preserve"> erster Bundeskanzler der BRD</w:t>
      </w:r>
    </w:p>
    <w:p w14:paraId="1CF0C7BD" w14:textId="77777777" w:rsidR="008A0577" w:rsidRPr="00881714" w:rsidRDefault="008A0577" w:rsidP="00230CB5">
      <w:pPr>
        <w:spacing w:after="0"/>
        <w:rPr>
          <w:color w:val="2C70AE"/>
          <w:sz w:val="24"/>
          <w:szCs w:val="24"/>
          <w:u w:val="single"/>
        </w:rPr>
      </w:pPr>
      <w:r w:rsidRPr="00881714">
        <w:rPr>
          <w:color w:val="2C70AE"/>
          <w:sz w:val="24"/>
          <w:szCs w:val="24"/>
          <w:u w:val="single"/>
        </w:rPr>
        <w:t>Wirtschaft:</w:t>
      </w:r>
    </w:p>
    <w:p w14:paraId="5C2B6D9B" w14:textId="77777777" w:rsidR="008A0577" w:rsidRDefault="008A0577" w:rsidP="00230CB5">
      <w:pPr>
        <w:spacing w:after="0"/>
        <w:rPr>
          <w:sz w:val="24"/>
          <w:szCs w:val="24"/>
        </w:rPr>
      </w:pPr>
      <w:r w:rsidRPr="001159A1">
        <w:rPr>
          <w:sz w:val="24"/>
          <w:szCs w:val="24"/>
        </w:rPr>
        <w:t>-</w:t>
      </w:r>
      <w:r w:rsidR="001159A1">
        <w:rPr>
          <w:sz w:val="24"/>
          <w:szCs w:val="24"/>
        </w:rPr>
        <w:t xml:space="preserve"> führte mit Ludwig Erhard soziale Marktwirtschaft ein</w:t>
      </w:r>
    </w:p>
    <w:p w14:paraId="0918CC3F" w14:textId="77777777" w:rsidR="001159A1" w:rsidRDefault="001159A1" w:rsidP="00230CB5">
      <w:pPr>
        <w:spacing w:after="0"/>
        <w:rPr>
          <w:sz w:val="24"/>
          <w:szCs w:val="24"/>
        </w:rPr>
      </w:pPr>
      <w:r>
        <w:rPr>
          <w:sz w:val="24"/>
          <w:szCs w:val="24"/>
        </w:rPr>
        <w:t>- 20.06.1948 Einführung der deutschen Mark</w:t>
      </w:r>
    </w:p>
    <w:p w14:paraId="176046CF" w14:textId="77777777" w:rsidR="00C01FF2" w:rsidRDefault="001159A1" w:rsidP="00230CB5">
      <w:pPr>
        <w:spacing w:after="0"/>
        <w:rPr>
          <w:sz w:val="24"/>
          <w:szCs w:val="24"/>
        </w:rPr>
      </w:pPr>
      <w:r>
        <w:rPr>
          <w:sz w:val="24"/>
          <w:szCs w:val="24"/>
        </w:rPr>
        <w:t xml:space="preserve">- </w:t>
      </w:r>
      <w:r w:rsidR="00C01FF2">
        <w:rPr>
          <w:sz w:val="24"/>
          <w:szCs w:val="24"/>
        </w:rPr>
        <w:t>Ziel: Inflation beenden, Vertrauen in Wirtschaft und</w:t>
      </w:r>
    </w:p>
    <w:p w14:paraId="63893655" w14:textId="77777777" w:rsidR="001159A1" w:rsidRDefault="00C01FF2" w:rsidP="00230CB5">
      <w:pPr>
        <w:spacing w:after="0"/>
        <w:rPr>
          <w:sz w:val="24"/>
          <w:szCs w:val="24"/>
        </w:rPr>
      </w:pPr>
      <w:r>
        <w:rPr>
          <w:sz w:val="24"/>
          <w:szCs w:val="24"/>
        </w:rPr>
        <w:t xml:space="preserve">          </w:t>
      </w:r>
      <w:r w:rsidR="00CD55AB">
        <w:rPr>
          <w:sz w:val="24"/>
          <w:szCs w:val="24"/>
        </w:rPr>
        <w:t xml:space="preserve"> </w:t>
      </w:r>
      <w:r w:rsidR="007B05A8">
        <w:rPr>
          <w:sz w:val="24"/>
          <w:szCs w:val="24"/>
        </w:rPr>
        <w:t>s</w:t>
      </w:r>
      <w:r>
        <w:rPr>
          <w:sz w:val="24"/>
          <w:szCs w:val="24"/>
        </w:rPr>
        <w:t>tabile Währung schaffen</w:t>
      </w:r>
    </w:p>
    <w:p w14:paraId="21F6517E" w14:textId="77777777" w:rsidR="007B05A8" w:rsidRDefault="008C2F81" w:rsidP="00230CB5">
      <w:pPr>
        <w:spacing w:after="0"/>
        <w:rPr>
          <w:sz w:val="24"/>
          <w:szCs w:val="24"/>
        </w:rPr>
      </w:pPr>
      <w:r>
        <w:rPr>
          <w:sz w:val="24"/>
          <w:szCs w:val="24"/>
        </w:rPr>
        <w:t>- Förderung der Wirtschaft</w:t>
      </w:r>
    </w:p>
    <w:p w14:paraId="01A116DC" w14:textId="77777777" w:rsidR="008C2F81" w:rsidRPr="00881714" w:rsidRDefault="009C0011" w:rsidP="00230CB5">
      <w:pPr>
        <w:spacing w:after="0"/>
        <w:rPr>
          <w:color w:val="2C70AE"/>
          <w:sz w:val="24"/>
          <w:szCs w:val="24"/>
          <w:u w:val="single"/>
        </w:rPr>
      </w:pPr>
      <w:r w:rsidRPr="00881714">
        <w:rPr>
          <w:color w:val="2C70AE"/>
          <w:sz w:val="24"/>
          <w:szCs w:val="24"/>
          <w:u w:val="single"/>
        </w:rPr>
        <w:t>Innere Sicherheit:</w:t>
      </w:r>
    </w:p>
    <w:p w14:paraId="1BF69F5C" w14:textId="77777777" w:rsidR="009C0011" w:rsidRDefault="00B44D0A" w:rsidP="00230CB5">
      <w:pPr>
        <w:spacing w:after="0"/>
        <w:rPr>
          <w:sz w:val="24"/>
          <w:szCs w:val="24"/>
        </w:rPr>
      </w:pPr>
      <w:r>
        <w:rPr>
          <w:sz w:val="24"/>
          <w:szCs w:val="24"/>
        </w:rPr>
        <w:t>- Schaffung von Gesetzen zur inneren Sicherheit</w:t>
      </w:r>
    </w:p>
    <w:p w14:paraId="5F4C510E" w14:textId="77777777" w:rsidR="00B44D0A" w:rsidRDefault="00B44D0A" w:rsidP="00230CB5">
      <w:pPr>
        <w:spacing w:after="0"/>
        <w:rPr>
          <w:sz w:val="24"/>
          <w:szCs w:val="24"/>
        </w:rPr>
      </w:pPr>
      <w:r>
        <w:rPr>
          <w:sz w:val="24"/>
          <w:szCs w:val="24"/>
        </w:rPr>
        <w:t>- Verstärkung der Polizei</w:t>
      </w:r>
      <w:r w:rsidR="00D66606">
        <w:rPr>
          <w:sz w:val="24"/>
          <w:szCs w:val="24"/>
        </w:rPr>
        <w:t xml:space="preserve"> auf Bundes- und Länderebene</w:t>
      </w:r>
    </w:p>
    <w:p w14:paraId="0DCE7A1E" w14:textId="77777777" w:rsidR="00D66606" w:rsidRPr="00881714" w:rsidRDefault="00D66606" w:rsidP="00230CB5">
      <w:pPr>
        <w:spacing w:after="0"/>
        <w:rPr>
          <w:sz w:val="24"/>
          <w:szCs w:val="24"/>
        </w:rPr>
      </w:pPr>
      <w:r w:rsidRPr="00881714">
        <w:rPr>
          <w:sz w:val="24"/>
          <w:szCs w:val="24"/>
        </w:rPr>
        <w:t xml:space="preserve">- </w:t>
      </w:r>
      <w:r w:rsidR="00802D9E" w:rsidRPr="00881714">
        <w:rPr>
          <w:sz w:val="24"/>
          <w:szCs w:val="24"/>
        </w:rPr>
        <w:t xml:space="preserve">01.04.1950 </w:t>
      </w:r>
      <w:r w:rsidRPr="00881714">
        <w:rPr>
          <w:sz w:val="24"/>
          <w:szCs w:val="24"/>
        </w:rPr>
        <w:t xml:space="preserve">Gründung Bundesamt für </w:t>
      </w:r>
      <w:r w:rsidR="00B315F1" w:rsidRPr="00881714">
        <w:rPr>
          <w:sz w:val="24"/>
          <w:szCs w:val="24"/>
        </w:rPr>
        <w:t>V</w:t>
      </w:r>
      <w:r w:rsidRPr="00881714">
        <w:rPr>
          <w:sz w:val="24"/>
          <w:szCs w:val="24"/>
        </w:rPr>
        <w:t>erfassungsschutz</w:t>
      </w:r>
    </w:p>
    <w:p w14:paraId="452F7B9C" w14:textId="77777777" w:rsidR="00802D9E" w:rsidRPr="00881714" w:rsidRDefault="00802D9E" w:rsidP="00230CB5">
      <w:pPr>
        <w:spacing w:after="0"/>
        <w:rPr>
          <w:color w:val="2C70AE"/>
          <w:sz w:val="24"/>
          <w:szCs w:val="24"/>
          <w:u w:val="single"/>
        </w:rPr>
      </w:pPr>
      <w:r w:rsidRPr="00881714">
        <w:rPr>
          <w:color w:val="2C70AE"/>
          <w:sz w:val="24"/>
          <w:szCs w:val="24"/>
          <w:u w:val="single"/>
        </w:rPr>
        <w:t>Soziale Reformen:</w:t>
      </w:r>
    </w:p>
    <w:p w14:paraId="49A5D7AD" w14:textId="77777777" w:rsidR="00802D9E" w:rsidRDefault="009153BF" w:rsidP="00230CB5">
      <w:pPr>
        <w:spacing w:after="0"/>
        <w:rPr>
          <w:sz w:val="24"/>
          <w:szCs w:val="24"/>
        </w:rPr>
      </w:pPr>
      <w:r>
        <w:rPr>
          <w:sz w:val="24"/>
          <w:szCs w:val="24"/>
        </w:rPr>
        <w:t>- 1957 Einführung der Rentenversicherung</w:t>
      </w:r>
    </w:p>
    <w:p w14:paraId="7A4FF70A" w14:textId="77777777" w:rsidR="009153BF" w:rsidRDefault="009153BF" w:rsidP="00230CB5">
      <w:pPr>
        <w:spacing w:after="0"/>
        <w:rPr>
          <w:sz w:val="24"/>
          <w:szCs w:val="24"/>
        </w:rPr>
      </w:pPr>
      <w:r>
        <w:rPr>
          <w:sz w:val="24"/>
          <w:szCs w:val="24"/>
        </w:rPr>
        <w:t>- Ausbau gesetzlicher Krankenversicherung</w:t>
      </w:r>
    </w:p>
    <w:p w14:paraId="68C529C0" w14:textId="77777777" w:rsidR="009153BF" w:rsidRDefault="009153BF" w:rsidP="00230CB5">
      <w:pPr>
        <w:spacing w:after="0"/>
        <w:rPr>
          <w:sz w:val="24"/>
          <w:szCs w:val="24"/>
        </w:rPr>
      </w:pPr>
      <w:r>
        <w:rPr>
          <w:sz w:val="24"/>
          <w:szCs w:val="24"/>
        </w:rPr>
        <w:t xml:space="preserve">- </w:t>
      </w:r>
      <w:r w:rsidR="00960060">
        <w:rPr>
          <w:sz w:val="24"/>
          <w:szCs w:val="24"/>
        </w:rPr>
        <w:t>Förderung Wohnungsbau</w:t>
      </w:r>
    </w:p>
    <w:p w14:paraId="6EDF92F9" w14:textId="77777777" w:rsidR="00960060" w:rsidRDefault="00960060" w:rsidP="00230CB5">
      <w:pPr>
        <w:spacing w:after="0"/>
        <w:rPr>
          <w:sz w:val="24"/>
          <w:szCs w:val="24"/>
        </w:rPr>
      </w:pPr>
      <w:r>
        <w:rPr>
          <w:sz w:val="24"/>
          <w:szCs w:val="24"/>
        </w:rPr>
        <w:t>- Familienförderung</w:t>
      </w:r>
    </w:p>
    <w:p w14:paraId="12164DB3" w14:textId="77777777" w:rsidR="00960060" w:rsidRDefault="00960060" w:rsidP="00230CB5">
      <w:pPr>
        <w:spacing w:after="0"/>
        <w:rPr>
          <w:sz w:val="24"/>
          <w:szCs w:val="24"/>
        </w:rPr>
      </w:pPr>
      <w:r>
        <w:rPr>
          <w:sz w:val="24"/>
          <w:szCs w:val="24"/>
        </w:rPr>
        <w:t>- Bildungsreform</w:t>
      </w:r>
    </w:p>
    <w:p w14:paraId="7CAF8D70" w14:textId="77777777" w:rsidR="00960060" w:rsidRDefault="00960060" w:rsidP="00230CB5">
      <w:pPr>
        <w:spacing w:after="0"/>
        <w:rPr>
          <w:sz w:val="24"/>
          <w:szCs w:val="24"/>
        </w:rPr>
      </w:pPr>
    </w:p>
    <w:p w14:paraId="75D1F17A" w14:textId="77777777" w:rsidR="0043319C" w:rsidRDefault="0043319C" w:rsidP="00230CB5">
      <w:pPr>
        <w:spacing w:after="0"/>
        <w:rPr>
          <w:color w:val="538135" w:themeColor="accent6" w:themeShade="BF"/>
          <w:sz w:val="28"/>
          <w:szCs w:val="28"/>
          <w:u w:val="single"/>
        </w:rPr>
      </w:pPr>
    </w:p>
    <w:p w14:paraId="1229D5D3" w14:textId="77777777" w:rsidR="00ED01A3" w:rsidRDefault="00ED01A3" w:rsidP="00230CB5">
      <w:pPr>
        <w:spacing w:after="0"/>
        <w:rPr>
          <w:b/>
          <w:color w:val="538135" w:themeColor="accent6" w:themeShade="BF"/>
          <w:sz w:val="32"/>
          <w:szCs w:val="28"/>
          <w:u w:val="single"/>
        </w:rPr>
      </w:pPr>
    </w:p>
    <w:p w14:paraId="69FCC6E8" w14:textId="77777777" w:rsidR="00836325" w:rsidRPr="00954CF4" w:rsidRDefault="00836325" w:rsidP="00230CB5">
      <w:pPr>
        <w:spacing w:after="0"/>
        <w:rPr>
          <w:b/>
          <w:color w:val="538135" w:themeColor="accent6" w:themeShade="BF"/>
          <w:sz w:val="32"/>
          <w:szCs w:val="28"/>
          <w:u w:val="single"/>
        </w:rPr>
      </w:pPr>
      <w:r w:rsidRPr="00954CF4">
        <w:rPr>
          <w:b/>
          <w:color w:val="538135" w:themeColor="accent6" w:themeShade="BF"/>
          <w:sz w:val="32"/>
          <w:szCs w:val="28"/>
          <w:u w:val="single"/>
        </w:rPr>
        <w:t>3.</w:t>
      </w:r>
      <w:r w:rsidR="00C529EA" w:rsidRPr="00954CF4">
        <w:rPr>
          <w:b/>
          <w:color w:val="538135" w:themeColor="accent6" w:themeShade="BF"/>
          <w:sz w:val="32"/>
          <w:szCs w:val="28"/>
          <w:u w:val="single"/>
        </w:rPr>
        <w:t xml:space="preserve"> </w:t>
      </w:r>
      <w:r w:rsidRPr="00954CF4">
        <w:rPr>
          <w:b/>
          <w:color w:val="538135" w:themeColor="accent6" w:themeShade="BF"/>
          <w:sz w:val="32"/>
          <w:szCs w:val="28"/>
          <w:u w:val="single"/>
        </w:rPr>
        <w:t>Außenpolitik</w:t>
      </w:r>
    </w:p>
    <w:p w14:paraId="2167A885" w14:textId="77777777" w:rsidR="00954CF4" w:rsidRPr="00C529EA" w:rsidRDefault="00954CF4" w:rsidP="00230CB5">
      <w:pPr>
        <w:spacing w:after="0"/>
        <w:rPr>
          <w:b/>
          <w:color w:val="538135" w:themeColor="accent6" w:themeShade="BF"/>
          <w:sz w:val="28"/>
          <w:szCs w:val="28"/>
          <w:u w:val="single"/>
        </w:rPr>
      </w:pPr>
    </w:p>
    <w:p w14:paraId="20B8C1EC" w14:textId="77777777" w:rsidR="00836325" w:rsidRPr="00ED01A3" w:rsidRDefault="009611CD" w:rsidP="00230CB5">
      <w:pPr>
        <w:spacing w:after="0"/>
        <w:rPr>
          <w:color w:val="6EA846"/>
          <w:sz w:val="24"/>
          <w:szCs w:val="24"/>
          <w:u w:val="single"/>
        </w:rPr>
      </w:pPr>
      <w:r w:rsidRPr="00ED01A3">
        <w:rPr>
          <w:color w:val="6EA846"/>
          <w:sz w:val="24"/>
          <w:szCs w:val="24"/>
          <w:u w:val="single"/>
        </w:rPr>
        <w:t>Westintegration:</w:t>
      </w:r>
    </w:p>
    <w:p w14:paraId="6AF438C6" w14:textId="77777777" w:rsidR="00184A67" w:rsidRDefault="009611CD" w:rsidP="00230CB5">
      <w:pPr>
        <w:spacing w:after="0"/>
        <w:rPr>
          <w:sz w:val="24"/>
          <w:szCs w:val="24"/>
        </w:rPr>
      </w:pPr>
      <w:r>
        <w:rPr>
          <w:sz w:val="24"/>
          <w:szCs w:val="24"/>
        </w:rPr>
        <w:t xml:space="preserve">- </w:t>
      </w:r>
      <w:r w:rsidR="00570D6D">
        <w:rPr>
          <w:sz w:val="24"/>
          <w:szCs w:val="24"/>
        </w:rPr>
        <w:t>1952 Beitritt zur europäischen Gemeinschaft für</w:t>
      </w:r>
    </w:p>
    <w:p w14:paraId="3632ED0E" w14:textId="77777777" w:rsidR="009611CD" w:rsidRDefault="00184A67" w:rsidP="00230CB5">
      <w:pPr>
        <w:spacing w:after="0"/>
        <w:rPr>
          <w:sz w:val="24"/>
          <w:szCs w:val="24"/>
        </w:rPr>
      </w:pPr>
      <w:r>
        <w:rPr>
          <w:sz w:val="24"/>
          <w:szCs w:val="24"/>
        </w:rPr>
        <w:t xml:space="preserve">  </w:t>
      </w:r>
      <w:r w:rsidR="00C53378">
        <w:rPr>
          <w:sz w:val="24"/>
          <w:szCs w:val="24"/>
        </w:rPr>
        <w:t xml:space="preserve">          </w:t>
      </w:r>
      <w:r w:rsidR="00570D6D">
        <w:rPr>
          <w:sz w:val="24"/>
          <w:szCs w:val="24"/>
        </w:rPr>
        <w:t>Kohle</w:t>
      </w:r>
      <w:r>
        <w:rPr>
          <w:sz w:val="24"/>
          <w:szCs w:val="24"/>
        </w:rPr>
        <w:t xml:space="preserve"> </w:t>
      </w:r>
      <w:r w:rsidR="00570D6D">
        <w:rPr>
          <w:sz w:val="24"/>
          <w:szCs w:val="24"/>
        </w:rPr>
        <w:t>und Stahl (EGKS)</w:t>
      </w:r>
    </w:p>
    <w:p w14:paraId="5ABD05EE" w14:textId="77777777" w:rsidR="00BA5578" w:rsidRDefault="00184A67" w:rsidP="00230CB5">
      <w:pPr>
        <w:spacing w:after="0"/>
        <w:rPr>
          <w:sz w:val="24"/>
          <w:szCs w:val="24"/>
        </w:rPr>
      </w:pPr>
      <w:r>
        <w:rPr>
          <w:sz w:val="24"/>
          <w:szCs w:val="24"/>
        </w:rPr>
        <w:t xml:space="preserve">-1954 Pariser </w:t>
      </w:r>
      <w:r w:rsidR="003116CC">
        <w:rPr>
          <w:sz w:val="24"/>
          <w:szCs w:val="24"/>
        </w:rPr>
        <w:t xml:space="preserve">Verträge: </w:t>
      </w:r>
    </w:p>
    <w:p w14:paraId="20995F1E" w14:textId="77777777" w:rsidR="00BA5578" w:rsidRDefault="00BA5578" w:rsidP="00230CB5">
      <w:pPr>
        <w:spacing w:after="0"/>
        <w:rPr>
          <w:sz w:val="24"/>
          <w:szCs w:val="24"/>
        </w:rPr>
      </w:pPr>
      <w:r>
        <w:rPr>
          <w:sz w:val="24"/>
          <w:szCs w:val="24"/>
        </w:rPr>
        <w:t xml:space="preserve">          </w:t>
      </w:r>
      <w:r w:rsidR="00C53378">
        <w:rPr>
          <w:sz w:val="24"/>
          <w:szCs w:val="24"/>
        </w:rPr>
        <w:t xml:space="preserve"> </w:t>
      </w:r>
      <w:r w:rsidR="003116CC">
        <w:rPr>
          <w:sz w:val="24"/>
          <w:szCs w:val="24"/>
        </w:rPr>
        <w:t xml:space="preserve">Aufhebung des </w:t>
      </w:r>
      <w:r w:rsidR="006B006C">
        <w:rPr>
          <w:sz w:val="24"/>
          <w:szCs w:val="24"/>
        </w:rPr>
        <w:t>Besatzungsstatus</w:t>
      </w:r>
    </w:p>
    <w:p w14:paraId="36E2CBB4" w14:textId="77777777" w:rsidR="003116CC" w:rsidRDefault="00BA5578" w:rsidP="00230CB5">
      <w:pPr>
        <w:spacing w:after="0"/>
        <w:rPr>
          <w:sz w:val="24"/>
          <w:szCs w:val="24"/>
        </w:rPr>
      </w:pPr>
      <w:r>
        <w:rPr>
          <w:sz w:val="24"/>
          <w:szCs w:val="24"/>
        </w:rPr>
        <w:t xml:space="preserve"> </w:t>
      </w:r>
      <w:r w:rsidR="006B006C">
        <w:rPr>
          <w:sz w:val="24"/>
          <w:szCs w:val="24"/>
        </w:rPr>
        <w:t xml:space="preserve">        </w:t>
      </w:r>
      <w:r w:rsidR="00C53378">
        <w:rPr>
          <w:sz w:val="24"/>
          <w:szCs w:val="24"/>
        </w:rPr>
        <w:t xml:space="preserve"> </w:t>
      </w:r>
      <w:r w:rsidR="006B006C">
        <w:rPr>
          <w:sz w:val="24"/>
          <w:szCs w:val="24"/>
        </w:rPr>
        <w:t xml:space="preserve"> gewährte Deutschland Souveränität</w:t>
      </w:r>
    </w:p>
    <w:p w14:paraId="35AD8F02" w14:textId="77777777" w:rsidR="00BA5578" w:rsidRDefault="00BA5578" w:rsidP="00230CB5">
      <w:pPr>
        <w:spacing w:after="0"/>
        <w:rPr>
          <w:sz w:val="24"/>
          <w:szCs w:val="24"/>
        </w:rPr>
      </w:pPr>
      <w:r>
        <w:rPr>
          <w:sz w:val="24"/>
          <w:szCs w:val="24"/>
        </w:rPr>
        <w:t xml:space="preserve">         </w:t>
      </w:r>
      <w:r w:rsidR="00C53378">
        <w:rPr>
          <w:sz w:val="24"/>
          <w:szCs w:val="24"/>
        </w:rPr>
        <w:t xml:space="preserve"> </w:t>
      </w:r>
      <w:r>
        <w:rPr>
          <w:sz w:val="24"/>
          <w:szCs w:val="24"/>
        </w:rPr>
        <w:t xml:space="preserve"> </w:t>
      </w:r>
      <w:r w:rsidR="00102621">
        <w:rPr>
          <w:sz w:val="24"/>
          <w:szCs w:val="24"/>
        </w:rPr>
        <w:t>e</w:t>
      </w:r>
      <w:r w:rsidR="004277A5">
        <w:rPr>
          <w:sz w:val="24"/>
          <w:szCs w:val="24"/>
        </w:rPr>
        <w:t>rmöglichte Aufbau der Bundeswehr 1955</w:t>
      </w:r>
    </w:p>
    <w:p w14:paraId="5E5418AA" w14:textId="77777777" w:rsidR="004277A5" w:rsidRDefault="004277A5" w:rsidP="00230CB5">
      <w:pPr>
        <w:spacing w:after="0"/>
        <w:rPr>
          <w:sz w:val="24"/>
          <w:szCs w:val="24"/>
        </w:rPr>
      </w:pPr>
      <w:r>
        <w:rPr>
          <w:sz w:val="24"/>
          <w:szCs w:val="24"/>
        </w:rPr>
        <w:t>- 1955 Beitritt zur NATO</w:t>
      </w:r>
    </w:p>
    <w:p w14:paraId="5B4322E6" w14:textId="77777777" w:rsidR="00102621" w:rsidRDefault="00102621" w:rsidP="00230CB5">
      <w:pPr>
        <w:spacing w:after="0"/>
        <w:rPr>
          <w:sz w:val="24"/>
          <w:szCs w:val="24"/>
        </w:rPr>
      </w:pPr>
      <w:r>
        <w:rPr>
          <w:sz w:val="24"/>
          <w:szCs w:val="24"/>
        </w:rPr>
        <w:t xml:space="preserve">        </w:t>
      </w:r>
      <w:r w:rsidR="00C53378">
        <w:rPr>
          <w:sz w:val="24"/>
          <w:szCs w:val="24"/>
        </w:rPr>
        <w:t xml:space="preserve">   </w:t>
      </w:r>
      <w:r>
        <w:rPr>
          <w:sz w:val="24"/>
          <w:szCs w:val="24"/>
        </w:rPr>
        <w:t xml:space="preserve"> festigte militärische Bindung</w:t>
      </w:r>
    </w:p>
    <w:p w14:paraId="399EB609" w14:textId="77777777" w:rsidR="00102621" w:rsidRDefault="00102621" w:rsidP="00230CB5">
      <w:pPr>
        <w:spacing w:after="0"/>
        <w:rPr>
          <w:sz w:val="24"/>
          <w:szCs w:val="24"/>
        </w:rPr>
      </w:pPr>
      <w:r>
        <w:rPr>
          <w:sz w:val="24"/>
          <w:szCs w:val="24"/>
        </w:rPr>
        <w:t xml:space="preserve">      </w:t>
      </w:r>
      <w:r w:rsidR="00C53378">
        <w:rPr>
          <w:sz w:val="24"/>
          <w:szCs w:val="24"/>
        </w:rPr>
        <w:t xml:space="preserve">   </w:t>
      </w:r>
      <w:r>
        <w:rPr>
          <w:sz w:val="24"/>
          <w:szCs w:val="24"/>
        </w:rPr>
        <w:t xml:space="preserve">   Schutz vor sowjetischen Aggressionen</w:t>
      </w:r>
    </w:p>
    <w:p w14:paraId="18BA4100" w14:textId="77777777" w:rsidR="00102621" w:rsidRDefault="0056318B" w:rsidP="00230CB5">
      <w:pPr>
        <w:spacing w:after="0"/>
        <w:rPr>
          <w:sz w:val="24"/>
          <w:szCs w:val="24"/>
        </w:rPr>
      </w:pPr>
      <w:r>
        <w:rPr>
          <w:sz w:val="24"/>
          <w:szCs w:val="24"/>
        </w:rPr>
        <w:t>- transatlantische Beziehungen, insbesondere zur USA</w:t>
      </w:r>
    </w:p>
    <w:p w14:paraId="3C5C6CA6" w14:textId="77777777" w:rsidR="0056318B" w:rsidRDefault="0056318B" w:rsidP="00230CB5">
      <w:pPr>
        <w:spacing w:after="0"/>
        <w:rPr>
          <w:sz w:val="24"/>
          <w:szCs w:val="24"/>
        </w:rPr>
      </w:pPr>
      <w:r>
        <w:rPr>
          <w:sz w:val="24"/>
          <w:szCs w:val="24"/>
        </w:rPr>
        <w:t xml:space="preserve">          Marshallplan</w:t>
      </w:r>
    </w:p>
    <w:p w14:paraId="40C0F95E" w14:textId="77777777" w:rsidR="002027C2" w:rsidRDefault="002027C2" w:rsidP="00230CB5">
      <w:pPr>
        <w:spacing w:after="0"/>
        <w:rPr>
          <w:sz w:val="24"/>
          <w:szCs w:val="24"/>
        </w:rPr>
      </w:pPr>
      <w:r>
        <w:rPr>
          <w:sz w:val="24"/>
          <w:szCs w:val="24"/>
        </w:rPr>
        <w:t>- 1963 Elysee Vertrag zwischen Frankreich und Deutschland</w:t>
      </w:r>
    </w:p>
    <w:p w14:paraId="462B558D" w14:textId="77777777" w:rsidR="005D4170" w:rsidRDefault="002027C2" w:rsidP="00230CB5">
      <w:pPr>
        <w:spacing w:after="0"/>
        <w:rPr>
          <w:sz w:val="24"/>
          <w:szCs w:val="24"/>
        </w:rPr>
      </w:pPr>
      <w:r>
        <w:rPr>
          <w:sz w:val="24"/>
          <w:szCs w:val="24"/>
        </w:rPr>
        <w:t xml:space="preserve">           </w:t>
      </w:r>
      <w:r w:rsidR="005D4170">
        <w:rPr>
          <w:sz w:val="24"/>
          <w:szCs w:val="24"/>
        </w:rPr>
        <w:t>u</w:t>
      </w:r>
      <w:r>
        <w:rPr>
          <w:sz w:val="24"/>
          <w:szCs w:val="24"/>
        </w:rPr>
        <w:t xml:space="preserve">nterzeichnet von </w:t>
      </w:r>
      <w:r w:rsidR="005D4170">
        <w:rPr>
          <w:sz w:val="24"/>
          <w:szCs w:val="24"/>
        </w:rPr>
        <w:t xml:space="preserve">Charles de Gaulle und Konrad </w:t>
      </w:r>
    </w:p>
    <w:p w14:paraId="077DEA3A" w14:textId="77777777" w:rsidR="002027C2" w:rsidRDefault="005D4170" w:rsidP="00230CB5">
      <w:pPr>
        <w:spacing w:after="0"/>
        <w:rPr>
          <w:sz w:val="24"/>
          <w:szCs w:val="24"/>
        </w:rPr>
      </w:pPr>
      <w:r>
        <w:rPr>
          <w:sz w:val="24"/>
          <w:szCs w:val="24"/>
        </w:rPr>
        <w:t xml:space="preserve">           Adenauer</w:t>
      </w:r>
    </w:p>
    <w:p w14:paraId="048F6B0C" w14:textId="77777777" w:rsidR="005D4170" w:rsidRPr="00ED01A3" w:rsidRDefault="005D4170" w:rsidP="00230CB5">
      <w:pPr>
        <w:spacing w:after="0"/>
        <w:rPr>
          <w:color w:val="6EA846"/>
          <w:sz w:val="24"/>
          <w:szCs w:val="24"/>
          <w:u w:val="single"/>
        </w:rPr>
      </w:pPr>
      <w:r w:rsidRPr="00ED01A3">
        <w:rPr>
          <w:color w:val="6EA846"/>
          <w:sz w:val="24"/>
          <w:szCs w:val="24"/>
          <w:u w:val="single"/>
        </w:rPr>
        <w:t>Ostpolitik:</w:t>
      </w:r>
    </w:p>
    <w:p w14:paraId="0D0A52C6" w14:textId="77777777" w:rsidR="005D4170" w:rsidRDefault="004159ED" w:rsidP="00230CB5">
      <w:pPr>
        <w:spacing w:after="0"/>
        <w:rPr>
          <w:sz w:val="24"/>
          <w:szCs w:val="24"/>
        </w:rPr>
      </w:pPr>
      <w:r>
        <w:rPr>
          <w:sz w:val="24"/>
          <w:szCs w:val="24"/>
        </w:rPr>
        <w:t>- strebte friedliche Wiedervereinigung an</w:t>
      </w:r>
    </w:p>
    <w:p w14:paraId="60163E3C" w14:textId="77777777" w:rsidR="004159ED" w:rsidRDefault="004159ED" w:rsidP="00230CB5">
      <w:pPr>
        <w:spacing w:after="0"/>
        <w:rPr>
          <w:sz w:val="24"/>
          <w:szCs w:val="24"/>
        </w:rPr>
      </w:pPr>
      <w:r>
        <w:rPr>
          <w:sz w:val="24"/>
          <w:szCs w:val="24"/>
        </w:rPr>
        <w:t>- Hallstein Doktrin</w:t>
      </w:r>
      <w:r w:rsidR="00293328">
        <w:rPr>
          <w:sz w:val="24"/>
          <w:szCs w:val="24"/>
        </w:rPr>
        <w:t>: k</w:t>
      </w:r>
      <w:r>
        <w:rPr>
          <w:sz w:val="24"/>
          <w:szCs w:val="24"/>
        </w:rPr>
        <w:t xml:space="preserve">eine diplomatischen </w:t>
      </w:r>
      <w:r w:rsidR="00293328">
        <w:rPr>
          <w:sz w:val="24"/>
          <w:szCs w:val="24"/>
        </w:rPr>
        <w:t>B</w:t>
      </w:r>
      <w:r>
        <w:rPr>
          <w:sz w:val="24"/>
          <w:szCs w:val="24"/>
        </w:rPr>
        <w:t xml:space="preserve">eziehungen </w:t>
      </w:r>
      <w:r w:rsidR="00293328">
        <w:rPr>
          <w:sz w:val="24"/>
          <w:szCs w:val="24"/>
        </w:rPr>
        <w:t>zu</w:t>
      </w:r>
    </w:p>
    <w:p w14:paraId="505E6880" w14:textId="77777777" w:rsidR="00293328" w:rsidRDefault="00293328" w:rsidP="00230CB5">
      <w:pPr>
        <w:spacing w:after="0"/>
        <w:rPr>
          <w:sz w:val="24"/>
          <w:szCs w:val="24"/>
        </w:rPr>
      </w:pPr>
      <w:r>
        <w:rPr>
          <w:sz w:val="24"/>
          <w:szCs w:val="24"/>
        </w:rPr>
        <w:t xml:space="preserve">                                   Staaten die die DDR anerkennen</w:t>
      </w:r>
    </w:p>
    <w:p w14:paraId="50DBD522" w14:textId="77777777" w:rsidR="00293328" w:rsidRDefault="00B95257" w:rsidP="00230CB5">
      <w:pPr>
        <w:spacing w:after="0"/>
        <w:rPr>
          <w:sz w:val="24"/>
          <w:szCs w:val="24"/>
        </w:rPr>
      </w:pPr>
      <w:r>
        <w:rPr>
          <w:sz w:val="24"/>
          <w:szCs w:val="24"/>
        </w:rPr>
        <w:t>- 1961 Bau der Mauer, endgültige Teilung Deutschlands</w:t>
      </w:r>
    </w:p>
    <w:p w14:paraId="1C8C6301" w14:textId="77777777" w:rsidR="00B95257" w:rsidRDefault="00B95257" w:rsidP="00230CB5">
      <w:pPr>
        <w:spacing w:after="0"/>
        <w:rPr>
          <w:sz w:val="24"/>
          <w:szCs w:val="24"/>
        </w:rPr>
      </w:pPr>
      <w:r>
        <w:rPr>
          <w:sz w:val="24"/>
          <w:szCs w:val="24"/>
        </w:rPr>
        <w:t>- klare Abgrenzung zu kommunistischen Ideologien</w:t>
      </w:r>
    </w:p>
    <w:p w14:paraId="50BED52F" w14:textId="77777777" w:rsidR="00B94647" w:rsidRDefault="00B94647" w:rsidP="00230CB5">
      <w:pPr>
        <w:spacing w:after="0"/>
        <w:rPr>
          <w:sz w:val="24"/>
          <w:szCs w:val="24"/>
        </w:rPr>
      </w:pPr>
      <w:r>
        <w:rPr>
          <w:sz w:val="24"/>
          <w:szCs w:val="24"/>
        </w:rPr>
        <w:t>- Stalin Noten</w:t>
      </w:r>
      <w:r w:rsidR="00D46760">
        <w:rPr>
          <w:sz w:val="24"/>
          <w:szCs w:val="24"/>
        </w:rPr>
        <w:t>:</w:t>
      </w:r>
      <w:r>
        <w:rPr>
          <w:sz w:val="24"/>
          <w:szCs w:val="24"/>
        </w:rPr>
        <w:t xml:space="preserve"> - Vorschläge Stalins zur Wiedervereinigung</w:t>
      </w:r>
    </w:p>
    <w:p w14:paraId="44055247" w14:textId="77777777" w:rsidR="00D46760" w:rsidRDefault="00D46760" w:rsidP="00230CB5">
      <w:pPr>
        <w:spacing w:after="0"/>
        <w:rPr>
          <w:sz w:val="24"/>
          <w:szCs w:val="24"/>
        </w:rPr>
      </w:pPr>
      <w:r>
        <w:rPr>
          <w:sz w:val="24"/>
          <w:szCs w:val="24"/>
        </w:rPr>
        <w:t xml:space="preserve">                           - Adenauer lehnte ab, keine freie deutsche    </w:t>
      </w:r>
    </w:p>
    <w:p w14:paraId="1B323E58" w14:textId="77777777" w:rsidR="00D46760" w:rsidRDefault="00D46760" w:rsidP="00230CB5">
      <w:pPr>
        <w:spacing w:after="0"/>
        <w:rPr>
          <w:sz w:val="24"/>
          <w:szCs w:val="24"/>
        </w:rPr>
      </w:pPr>
      <w:r>
        <w:rPr>
          <w:sz w:val="24"/>
          <w:szCs w:val="24"/>
        </w:rPr>
        <w:t xml:space="preserve">                             Wiedervereinigung möglich</w:t>
      </w:r>
    </w:p>
    <w:p w14:paraId="718E738F" w14:textId="77777777" w:rsidR="00ED01A3" w:rsidRDefault="00ED01A3" w:rsidP="00230CB5">
      <w:pPr>
        <w:spacing w:after="0"/>
        <w:rPr>
          <w:sz w:val="24"/>
          <w:szCs w:val="24"/>
        </w:rPr>
      </w:pPr>
    </w:p>
    <w:p w14:paraId="00F41AA2" w14:textId="77777777" w:rsidR="00C14F09" w:rsidRDefault="00ED01A3" w:rsidP="00ED01A3">
      <w:pPr>
        <w:spacing w:after="0"/>
        <w:rPr>
          <w:sz w:val="24"/>
          <w:szCs w:val="24"/>
        </w:rPr>
      </w:pPr>
      <w:r>
        <w:rPr>
          <w:sz w:val="24"/>
          <w:szCs w:val="24"/>
        </w:rPr>
        <w:t>15.10.1963 Rücktritt - Konrad Adenauer übergibt Kanzleramt an Ludwig Erhard</w:t>
      </w:r>
    </w:p>
    <w:p w14:paraId="2FAE58B3" w14:textId="77777777" w:rsidR="008C27D0" w:rsidRDefault="008C27D0" w:rsidP="00230CB5">
      <w:pPr>
        <w:spacing w:after="0"/>
        <w:rPr>
          <w:sz w:val="24"/>
          <w:szCs w:val="24"/>
        </w:rPr>
      </w:pPr>
    </w:p>
    <w:p w14:paraId="4E8D8612" w14:textId="77777777" w:rsidR="008C27D0" w:rsidRPr="00DB750A" w:rsidRDefault="00DB750A" w:rsidP="00230CB5">
      <w:pPr>
        <w:spacing w:after="0"/>
        <w:rPr>
          <w:b/>
          <w:color w:val="FF0000"/>
          <w:sz w:val="32"/>
          <w:szCs w:val="28"/>
          <w:u w:val="single"/>
        </w:rPr>
      </w:pPr>
      <w:r w:rsidRPr="00DB750A">
        <w:rPr>
          <w:b/>
          <w:color w:val="FF0000"/>
          <w:sz w:val="32"/>
          <w:szCs w:val="28"/>
          <w:u w:val="single"/>
        </w:rPr>
        <w:t>Fazit</w:t>
      </w:r>
    </w:p>
    <w:p w14:paraId="265D4AFA" w14:textId="77777777" w:rsidR="0011751A" w:rsidRDefault="0011751A" w:rsidP="0011751A">
      <w:pPr>
        <w:spacing w:before="100" w:beforeAutospacing="1" w:after="100" w:afterAutospacing="1" w:line="240" w:lineRule="auto"/>
        <w:rPr>
          <w:rFonts w:ascii="Times New Roman" w:eastAsia="Times New Roman" w:hAnsi="Times New Roman" w:cs="Times New Roman"/>
          <w:sz w:val="24"/>
          <w:szCs w:val="24"/>
          <w:lang w:eastAsia="de-DE"/>
        </w:rPr>
      </w:pPr>
      <w:r w:rsidRPr="005C68AD">
        <w:rPr>
          <w:rFonts w:ascii="Times New Roman" w:eastAsia="Times New Roman" w:hAnsi="Times New Roman" w:cs="Times New Roman"/>
          <w:sz w:val="24"/>
          <w:szCs w:val="24"/>
          <w:lang w:eastAsia="de-DE"/>
        </w:rPr>
        <w:t xml:space="preserve">Zusammenfassend lässt sich sagen, dass die Ära Adenauers einen entscheidenden Wendepunkt in der deutschen Geschichte darstellt. Unter seiner Führung wurde die Bundesrepublik Deutschland nicht nur politisch stabilisiert, sondern auch wirtschaftlich zu einer der führenden Nationen Europas entwickelt. Adenauers Politik der Westintegration und seine klare Abgrenzung zur DDR schufen die Grundlage für ein demokratisches und wirtschaftlich starkes Deutschland. </w:t>
      </w:r>
    </w:p>
    <w:p w14:paraId="6412204D" w14:textId="77777777" w:rsidR="00DB750A" w:rsidRPr="005C68AD" w:rsidRDefault="0011751A" w:rsidP="0011751A">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w:t>
      </w:r>
      <w:r w:rsidRPr="005C68AD">
        <w:rPr>
          <w:rFonts w:ascii="Times New Roman" w:eastAsia="Times New Roman" w:hAnsi="Times New Roman" w:cs="Times New Roman"/>
          <w:sz w:val="24"/>
          <w:szCs w:val="24"/>
          <w:lang w:eastAsia="de-DE"/>
        </w:rPr>
        <w:t xml:space="preserve">ein </w:t>
      </w:r>
      <w:r w:rsidR="00A06DF7" w:rsidRPr="005C68AD">
        <w:rPr>
          <w:rFonts w:ascii="Times New Roman" w:eastAsia="Times New Roman" w:hAnsi="Times New Roman" w:cs="Times New Roman"/>
          <w:sz w:val="24"/>
          <w:szCs w:val="24"/>
          <w:lang w:eastAsia="de-DE"/>
        </w:rPr>
        <w:t xml:space="preserve">Vermächtnis </w:t>
      </w:r>
      <w:r w:rsidR="00A06DF7">
        <w:rPr>
          <w:rFonts w:ascii="Times New Roman" w:eastAsia="Times New Roman" w:hAnsi="Times New Roman" w:cs="Times New Roman"/>
          <w:sz w:val="24"/>
          <w:szCs w:val="24"/>
          <w:lang w:eastAsia="de-DE"/>
        </w:rPr>
        <w:t>bleibt</w:t>
      </w:r>
      <w:r>
        <w:rPr>
          <w:rFonts w:ascii="Times New Roman" w:eastAsia="Times New Roman" w:hAnsi="Times New Roman" w:cs="Times New Roman"/>
          <w:sz w:val="24"/>
          <w:szCs w:val="24"/>
          <w:lang w:eastAsia="de-DE"/>
        </w:rPr>
        <w:t xml:space="preserve"> </w:t>
      </w:r>
      <w:r w:rsidRPr="005C68AD">
        <w:rPr>
          <w:rFonts w:ascii="Times New Roman" w:eastAsia="Times New Roman" w:hAnsi="Times New Roman" w:cs="Times New Roman"/>
          <w:sz w:val="24"/>
          <w:szCs w:val="24"/>
          <w:lang w:eastAsia="de-DE"/>
        </w:rPr>
        <w:t>geprägt von der Vision eines vereinten</w:t>
      </w:r>
      <w:r>
        <w:rPr>
          <w:rFonts w:ascii="Times New Roman" w:eastAsia="Times New Roman" w:hAnsi="Times New Roman" w:cs="Times New Roman"/>
          <w:sz w:val="24"/>
          <w:szCs w:val="24"/>
          <w:lang w:eastAsia="de-DE"/>
        </w:rPr>
        <w:t xml:space="preserve"> und</w:t>
      </w:r>
      <w:r w:rsidRPr="005C68AD">
        <w:rPr>
          <w:rFonts w:ascii="Times New Roman" w:eastAsia="Times New Roman" w:hAnsi="Times New Roman" w:cs="Times New Roman"/>
          <w:sz w:val="24"/>
          <w:szCs w:val="24"/>
          <w:lang w:eastAsia="de-DE"/>
        </w:rPr>
        <w:t xml:space="preserve"> </w:t>
      </w:r>
      <w:r w:rsidR="00B72427" w:rsidRPr="005C68AD">
        <w:rPr>
          <w:rFonts w:ascii="Times New Roman" w:eastAsia="Times New Roman" w:hAnsi="Times New Roman" w:cs="Times New Roman"/>
          <w:sz w:val="24"/>
          <w:szCs w:val="24"/>
          <w:lang w:eastAsia="de-DE"/>
        </w:rPr>
        <w:t>friedlichen Deutschlands</w:t>
      </w:r>
      <w:r w:rsidRPr="005C68AD">
        <w:rPr>
          <w:rFonts w:ascii="Times New Roman" w:eastAsia="Times New Roman" w:hAnsi="Times New Roman" w:cs="Times New Roman"/>
          <w:sz w:val="24"/>
          <w:szCs w:val="24"/>
          <w:lang w:eastAsia="de-DE"/>
        </w:rPr>
        <w:t>. Adenauer hat es verstanden, die Herausforderungen seiner Zeit zu meistern und das Land in eine neue Ära des Wohlstands und der Stabilität zu führen.</w:t>
      </w:r>
    </w:p>
    <w:p w14:paraId="266E0EC1" w14:textId="77777777" w:rsidR="008C27D0" w:rsidRPr="00B6215F" w:rsidRDefault="00B6215F" w:rsidP="00230CB5">
      <w:pPr>
        <w:spacing w:after="0"/>
        <w:rPr>
          <w:sz w:val="24"/>
          <w:szCs w:val="24"/>
          <w:u w:val="single"/>
        </w:rPr>
      </w:pPr>
      <w:r w:rsidRPr="00B6215F">
        <w:rPr>
          <w:sz w:val="24"/>
          <w:szCs w:val="24"/>
          <w:u w:val="single"/>
        </w:rPr>
        <w:t>Videos:</w:t>
      </w:r>
    </w:p>
    <w:p w14:paraId="6738C15A" w14:textId="77777777" w:rsidR="00B6215F" w:rsidRDefault="00B6215F" w:rsidP="00B6215F">
      <w:pPr>
        <w:spacing w:after="0" w:line="240" w:lineRule="auto"/>
        <w:rPr>
          <w:rFonts w:ascii="Times New Roman" w:eastAsia="Times New Roman" w:hAnsi="Times New Roman" w:cs="Times New Roman"/>
          <w:sz w:val="24"/>
          <w:szCs w:val="24"/>
          <w:lang w:eastAsia="de-DE"/>
        </w:rPr>
      </w:pPr>
      <w:hyperlink r:id="rId7" w:history="1">
        <w:r>
          <w:rPr>
            <w:rStyle w:val="Hyperlink"/>
            <w:rFonts w:ascii="Times New Roman" w:eastAsia="Times New Roman" w:hAnsi="Times New Roman" w:cs="Times New Roman"/>
            <w:sz w:val="24"/>
            <w:szCs w:val="24"/>
            <w:lang w:eastAsia="de-DE"/>
          </w:rPr>
          <w:t>https://www.youtube.com/watch?v=9K5dsmCgwgE</w:t>
        </w:r>
      </w:hyperlink>
    </w:p>
    <w:p w14:paraId="075E7F3A" w14:textId="77777777" w:rsidR="00B315F1" w:rsidRPr="00B6215F" w:rsidRDefault="00B6215F" w:rsidP="00B6215F">
      <w:pPr>
        <w:spacing w:after="0" w:line="240" w:lineRule="auto"/>
        <w:rPr>
          <w:rFonts w:ascii="Times New Roman" w:eastAsia="Times New Roman" w:hAnsi="Times New Roman" w:cs="Times New Roman"/>
          <w:sz w:val="24"/>
          <w:szCs w:val="24"/>
          <w:lang w:eastAsia="de-DE"/>
        </w:rPr>
      </w:pPr>
      <w:hyperlink r:id="rId8" w:history="1">
        <w:r w:rsidRPr="00645A9C">
          <w:rPr>
            <w:rStyle w:val="Hyperlink"/>
            <w:rFonts w:ascii="Times New Roman" w:eastAsia="Times New Roman" w:hAnsi="Times New Roman" w:cs="Times New Roman"/>
            <w:sz w:val="24"/>
            <w:szCs w:val="24"/>
            <w:lang w:eastAsia="de-DE"/>
          </w:rPr>
          <w:t>https://www.youtube.com/watch?v=o-QyM04AqS0</w:t>
        </w:r>
      </w:hyperlink>
    </w:p>
    <w:sectPr w:rsidR="00B315F1" w:rsidRPr="00B6215F" w:rsidSect="00DC7F03">
      <w:headerReference w:type="default" r:id="rId9"/>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5624D" w14:textId="77777777" w:rsidR="003C65C8" w:rsidRDefault="003C65C8" w:rsidP="00530B4A">
      <w:pPr>
        <w:spacing w:after="0" w:line="240" w:lineRule="auto"/>
      </w:pPr>
      <w:r>
        <w:separator/>
      </w:r>
    </w:p>
  </w:endnote>
  <w:endnote w:type="continuationSeparator" w:id="0">
    <w:p w14:paraId="68C40D8C" w14:textId="77777777" w:rsidR="003C65C8" w:rsidRDefault="003C65C8" w:rsidP="00530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3CB757" w14:textId="77777777" w:rsidR="003C65C8" w:rsidRDefault="003C65C8" w:rsidP="00530B4A">
      <w:pPr>
        <w:spacing w:after="0" w:line="240" w:lineRule="auto"/>
      </w:pPr>
      <w:r>
        <w:separator/>
      </w:r>
    </w:p>
  </w:footnote>
  <w:footnote w:type="continuationSeparator" w:id="0">
    <w:p w14:paraId="01567B0A" w14:textId="77777777" w:rsidR="003C65C8" w:rsidRDefault="003C65C8" w:rsidP="00530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27E7E" w14:textId="77777777" w:rsidR="00014616" w:rsidRDefault="00014616">
    <w:pPr>
      <w:pStyle w:val="Kopfzeile"/>
    </w:pPr>
    <w:r>
      <w:t>Vortrag: Konrad Adenauer                                                                                                   Tim</w:t>
    </w:r>
    <w:r w:rsidR="00D958F4">
      <w:t xml:space="preserve"> Morris</w:t>
    </w:r>
    <w:r>
      <w:t xml:space="preserve"> Ihl</w:t>
    </w:r>
    <w:r w:rsidR="00D958F4">
      <w:t>e</w:t>
    </w:r>
    <w:r>
      <w:t>feldt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D8"/>
    <w:rsid w:val="00014616"/>
    <w:rsid w:val="000943A9"/>
    <w:rsid w:val="000F175A"/>
    <w:rsid w:val="00102621"/>
    <w:rsid w:val="001159A1"/>
    <w:rsid w:val="0011751A"/>
    <w:rsid w:val="00184A67"/>
    <w:rsid w:val="001A0631"/>
    <w:rsid w:val="001D03CC"/>
    <w:rsid w:val="001F31CA"/>
    <w:rsid w:val="002027C2"/>
    <w:rsid w:val="00230CB5"/>
    <w:rsid w:val="00235196"/>
    <w:rsid w:val="002724CA"/>
    <w:rsid w:val="0028033C"/>
    <w:rsid w:val="00293328"/>
    <w:rsid w:val="002B44A5"/>
    <w:rsid w:val="002F1175"/>
    <w:rsid w:val="003116CC"/>
    <w:rsid w:val="00393BA3"/>
    <w:rsid w:val="003C65C8"/>
    <w:rsid w:val="003E1348"/>
    <w:rsid w:val="004124B8"/>
    <w:rsid w:val="004159ED"/>
    <w:rsid w:val="00424D2D"/>
    <w:rsid w:val="004277A5"/>
    <w:rsid w:val="0043319C"/>
    <w:rsid w:val="00441520"/>
    <w:rsid w:val="00447EA7"/>
    <w:rsid w:val="0047557E"/>
    <w:rsid w:val="004A473B"/>
    <w:rsid w:val="00530B4A"/>
    <w:rsid w:val="0056318B"/>
    <w:rsid w:val="00570D6D"/>
    <w:rsid w:val="00576BDD"/>
    <w:rsid w:val="005D4170"/>
    <w:rsid w:val="006601EE"/>
    <w:rsid w:val="00686982"/>
    <w:rsid w:val="006B006C"/>
    <w:rsid w:val="006B0373"/>
    <w:rsid w:val="006E4CB4"/>
    <w:rsid w:val="006F208F"/>
    <w:rsid w:val="006F52EF"/>
    <w:rsid w:val="00711999"/>
    <w:rsid w:val="0075016C"/>
    <w:rsid w:val="007B05A8"/>
    <w:rsid w:val="00802D9E"/>
    <w:rsid w:val="00836325"/>
    <w:rsid w:val="00852710"/>
    <w:rsid w:val="00881714"/>
    <w:rsid w:val="008A0577"/>
    <w:rsid w:val="008C27D0"/>
    <w:rsid w:val="008C2F81"/>
    <w:rsid w:val="009153BF"/>
    <w:rsid w:val="00954CF4"/>
    <w:rsid w:val="00960060"/>
    <w:rsid w:val="009611CD"/>
    <w:rsid w:val="00974D21"/>
    <w:rsid w:val="00977471"/>
    <w:rsid w:val="009C0011"/>
    <w:rsid w:val="009F24D8"/>
    <w:rsid w:val="00A06DF7"/>
    <w:rsid w:val="00A8142C"/>
    <w:rsid w:val="00B12622"/>
    <w:rsid w:val="00B315F1"/>
    <w:rsid w:val="00B44D0A"/>
    <w:rsid w:val="00B6215F"/>
    <w:rsid w:val="00B72427"/>
    <w:rsid w:val="00B94647"/>
    <w:rsid w:val="00B95257"/>
    <w:rsid w:val="00B96607"/>
    <w:rsid w:val="00BA5578"/>
    <w:rsid w:val="00BC6390"/>
    <w:rsid w:val="00BD739E"/>
    <w:rsid w:val="00BF6812"/>
    <w:rsid w:val="00C01FF2"/>
    <w:rsid w:val="00C110A0"/>
    <w:rsid w:val="00C14F09"/>
    <w:rsid w:val="00C529EA"/>
    <w:rsid w:val="00C53378"/>
    <w:rsid w:val="00C55C22"/>
    <w:rsid w:val="00CB47F3"/>
    <w:rsid w:val="00CD55AB"/>
    <w:rsid w:val="00CF190F"/>
    <w:rsid w:val="00D01AC7"/>
    <w:rsid w:val="00D46760"/>
    <w:rsid w:val="00D52989"/>
    <w:rsid w:val="00D647C4"/>
    <w:rsid w:val="00D66606"/>
    <w:rsid w:val="00D958F4"/>
    <w:rsid w:val="00DB750A"/>
    <w:rsid w:val="00DC7F03"/>
    <w:rsid w:val="00E43C09"/>
    <w:rsid w:val="00E57C6A"/>
    <w:rsid w:val="00ED01A3"/>
    <w:rsid w:val="00EF1ADA"/>
    <w:rsid w:val="00EF6734"/>
    <w:rsid w:val="00F46009"/>
    <w:rsid w:val="00F47B82"/>
    <w:rsid w:val="00FC0B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FC91"/>
  <w15:chartTrackingRefBased/>
  <w15:docId w15:val="{9C3419A9-FCBD-4B2E-9DCA-CF0525A7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30B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0B4A"/>
  </w:style>
  <w:style w:type="paragraph" w:styleId="Fuzeile">
    <w:name w:val="footer"/>
    <w:basedOn w:val="Standard"/>
    <w:link w:val="FuzeileZchn"/>
    <w:uiPriority w:val="99"/>
    <w:unhideWhenUsed/>
    <w:rsid w:val="00530B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0B4A"/>
  </w:style>
  <w:style w:type="character" w:styleId="Hyperlink">
    <w:name w:val="Hyperlink"/>
    <w:basedOn w:val="Absatz-Standardschriftart"/>
    <w:uiPriority w:val="99"/>
    <w:unhideWhenUsed/>
    <w:rsid w:val="00B6215F"/>
    <w:rPr>
      <w:color w:val="0563C1" w:themeColor="hyperlink"/>
      <w:u w:val="single"/>
    </w:rPr>
  </w:style>
  <w:style w:type="character" w:styleId="NichtaufgelsteErwhnung">
    <w:name w:val="Unresolved Mention"/>
    <w:basedOn w:val="Absatz-Standardschriftart"/>
    <w:uiPriority w:val="99"/>
    <w:semiHidden/>
    <w:unhideWhenUsed/>
    <w:rsid w:val="00B62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58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QyM04AqS0" TargetMode="External" /><Relationship Id="rId3" Type="http://schemas.openxmlformats.org/officeDocument/2006/relationships/webSettings" Target="webSettings.xml" /><Relationship Id="rId7" Type="http://schemas.openxmlformats.org/officeDocument/2006/relationships/hyperlink" Target="https://www.youtube.com/watch?v=9K5dsmCgwgE"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theme" Target="theme/theme1.xml" /><Relationship Id="rId5" Type="http://schemas.openxmlformats.org/officeDocument/2006/relationships/endnotes" Target="endnotes.xml" /><Relationship Id="rId10" Type="http://schemas.openxmlformats.org/officeDocument/2006/relationships/fontTable" Target="fontTable.xml" /><Relationship Id="rId4" Type="http://schemas.openxmlformats.org/officeDocument/2006/relationships/footnotes" Target="footnotes.xml" /><Relationship Id="rId9" Type="http://schemas.openxmlformats.org/officeDocument/2006/relationships/header" Target="header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2542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dc:creator>
  <cp:keywords/>
  <dc:description/>
  <cp:lastModifiedBy>Tim Ihlefeldt</cp:lastModifiedBy>
  <cp:revision>2</cp:revision>
  <dcterms:created xsi:type="dcterms:W3CDTF">2024-12-02T11:30:00Z</dcterms:created>
  <dcterms:modified xsi:type="dcterms:W3CDTF">2024-12-02T11:30:00Z</dcterms:modified>
</cp:coreProperties>
</file>